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75CC2" w:rsidR="0089209D" w:rsidP="0089209D" w:rsidRDefault="001538C2">
      <w:pPr>
        <w:rPr>
          <w:rFonts w:ascii="Verdana" w:hAnsi="Verdana"/>
          <w:b/>
          <w:sz w:val="18"/>
          <w:szCs w:val="18"/>
        </w:rPr>
      </w:pPr>
      <w:bookmarkStart w:name="_GoBack" w:id="0"/>
      <w:bookmarkEnd w:id="0"/>
      <w:r>
        <w:rPr>
          <w:rFonts w:ascii="Verdana" w:hAnsi="Verdana"/>
          <w:b/>
          <w:sz w:val="18"/>
          <w:szCs w:val="18"/>
        </w:rPr>
        <w:t>Concept p</w:t>
      </w:r>
      <w:r w:rsidR="0070285F">
        <w:rPr>
          <w:rFonts w:ascii="Verdana" w:hAnsi="Verdana"/>
          <w:b/>
          <w:sz w:val="18"/>
          <w:szCs w:val="18"/>
        </w:rPr>
        <w:t>rogramma</w:t>
      </w:r>
      <w:r w:rsidRPr="00075CC2" w:rsidR="0089209D">
        <w:rPr>
          <w:rFonts w:ascii="Verdana" w:hAnsi="Verdana"/>
          <w:b/>
          <w:sz w:val="18"/>
          <w:szCs w:val="18"/>
        </w:rPr>
        <w:t xml:space="preserve"> G</w:t>
      </w:r>
      <w:r w:rsidR="00597700">
        <w:rPr>
          <w:rFonts w:ascii="Verdana" w:hAnsi="Verdana"/>
          <w:b/>
          <w:sz w:val="18"/>
          <w:szCs w:val="18"/>
        </w:rPr>
        <w:t xml:space="preserve">lobal </w:t>
      </w:r>
      <w:r w:rsidRPr="00075CC2" w:rsidR="0089209D">
        <w:rPr>
          <w:rFonts w:ascii="Verdana" w:hAnsi="Verdana"/>
          <w:b/>
          <w:sz w:val="18"/>
          <w:szCs w:val="18"/>
        </w:rPr>
        <w:t>C</w:t>
      </w:r>
      <w:r w:rsidR="00597700">
        <w:rPr>
          <w:rFonts w:ascii="Verdana" w:hAnsi="Verdana"/>
          <w:b/>
          <w:sz w:val="18"/>
          <w:szCs w:val="18"/>
        </w:rPr>
        <w:t xml:space="preserve">onference on </w:t>
      </w:r>
      <w:r w:rsidRPr="00075CC2" w:rsidR="0089209D">
        <w:rPr>
          <w:rFonts w:ascii="Verdana" w:hAnsi="Verdana"/>
          <w:b/>
          <w:sz w:val="18"/>
          <w:szCs w:val="18"/>
        </w:rPr>
        <w:t>C</w:t>
      </w:r>
      <w:r w:rsidR="00597700">
        <w:rPr>
          <w:rFonts w:ascii="Verdana" w:hAnsi="Verdana"/>
          <w:b/>
          <w:sz w:val="18"/>
          <w:szCs w:val="18"/>
        </w:rPr>
        <w:t>yber</w:t>
      </w:r>
      <w:r w:rsidRPr="00075CC2" w:rsidR="0089209D">
        <w:rPr>
          <w:rFonts w:ascii="Verdana" w:hAnsi="Verdana"/>
          <w:b/>
          <w:sz w:val="18"/>
          <w:szCs w:val="18"/>
        </w:rPr>
        <w:t>S</w:t>
      </w:r>
      <w:r w:rsidR="00597700">
        <w:rPr>
          <w:rFonts w:ascii="Verdana" w:hAnsi="Verdana"/>
          <w:b/>
          <w:sz w:val="18"/>
          <w:szCs w:val="18"/>
        </w:rPr>
        <w:t xml:space="preserve">pace </w:t>
      </w:r>
      <w:r w:rsidRPr="00075CC2" w:rsidR="0089209D">
        <w:rPr>
          <w:rFonts w:ascii="Verdana" w:hAnsi="Verdana"/>
          <w:b/>
          <w:sz w:val="18"/>
          <w:szCs w:val="18"/>
        </w:rPr>
        <w:t>2015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68"/>
        <w:gridCol w:w="2495"/>
        <w:gridCol w:w="2495"/>
        <w:gridCol w:w="2495"/>
        <w:gridCol w:w="2495"/>
        <w:gridCol w:w="2496"/>
      </w:tblGrid>
      <w:tr w:rsidRPr="00075CC2" w:rsidR="0089209D" w:rsidTr="004C4E20">
        <w:tc>
          <w:tcPr>
            <w:tcW w:w="1668" w:type="dxa"/>
            <w:tcBorders>
              <w:right w:val="nil"/>
            </w:tcBorders>
            <w:shd w:val="clear" w:color="auto" w:fill="7030A0"/>
          </w:tcPr>
          <w:p w:rsidRPr="00075CC2" w:rsidR="0089209D" w:rsidP="004C4E20" w:rsidRDefault="0089209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6" w:type="dxa"/>
            <w:gridSpan w:val="5"/>
            <w:tcBorders>
              <w:left w:val="nil"/>
            </w:tcBorders>
            <w:shd w:val="clear" w:color="auto" w:fill="7030A0"/>
          </w:tcPr>
          <w:p w:rsidRPr="00075CC2" w:rsidR="0089209D" w:rsidP="004C4E20" w:rsidRDefault="0089209D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075CC2">
              <w:rPr>
                <w:rFonts w:ascii="Verdana" w:hAnsi="Verdana"/>
                <w:b/>
                <w:color w:val="FFFFFF" w:themeColor="background1"/>
                <w:sz w:val="18"/>
                <w:szCs w:val="18"/>
                <w:lang w:val="en-GB"/>
              </w:rPr>
              <w:t>Wednesday April 15th 2015</w:t>
            </w:r>
          </w:p>
          <w:p w:rsidRPr="00075CC2" w:rsidR="0089209D" w:rsidP="004C4E20" w:rsidRDefault="0089209D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Pr="00597700" w:rsidR="0089209D" w:rsidTr="004C4E20">
        <w:tc>
          <w:tcPr>
            <w:tcW w:w="1668" w:type="dxa"/>
          </w:tcPr>
          <w:p w:rsidRPr="00075CC2" w:rsidR="0089209D" w:rsidP="004C4E20" w:rsidRDefault="0089209D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075CC2">
              <w:rPr>
                <w:rFonts w:ascii="Verdana" w:hAnsi="Verdana"/>
                <w:sz w:val="18"/>
                <w:szCs w:val="18"/>
                <w:lang w:val="en-GB"/>
              </w:rPr>
              <w:t>19:00-20:30</w:t>
            </w:r>
          </w:p>
        </w:tc>
        <w:tc>
          <w:tcPr>
            <w:tcW w:w="12476" w:type="dxa"/>
            <w:gridSpan w:val="5"/>
            <w:shd w:val="clear" w:color="auto" w:fill="D9D9D9" w:themeFill="background1" w:themeFillShade="D9"/>
          </w:tcPr>
          <w:p w:rsidRPr="00075CC2" w:rsidR="0089209D" w:rsidP="004C4E20" w:rsidRDefault="0089209D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75CC2">
              <w:rPr>
                <w:rFonts w:ascii="Verdana" w:hAnsi="Verdana"/>
                <w:b/>
                <w:sz w:val="18"/>
                <w:szCs w:val="18"/>
                <w:lang w:val="en-GB"/>
              </w:rPr>
              <w:t>Welcome Reception</w:t>
            </w:r>
          </w:p>
          <w:p w:rsidRPr="00075CC2" w:rsidR="0020618F" w:rsidP="0020618F" w:rsidRDefault="0020618F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075CC2">
              <w:rPr>
                <w:rFonts w:ascii="Verdana" w:hAnsi="Verdana"/>
                <w:sz w:val="18"/>
                <w:szCs w:val="18"/>
                <w:lang w:val="en-US"/>
              </w:rPr>
              <w:t>The Hague City Hall</w:t>
            </w:r>
          </w:p>
          <w:p w:rsidRPr="00075CC2" w:rsidR="0020618F" w:rsidP="0020618F" w:rsidRDefault="0020618F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</w:tr>
      <w:tr w:rsidRPr="00075CC2" w:rsidR="0089209D" w:rsidTr="004C4E20">
        <w:tc>
          <w:tcPr>
            <w:tcW w:w="1668" w:type="dxa"/>
            <w:tcBorders>
              <w:right w:val="nil"/>
            </w:tcBorders>
            <w:shd w:val="clear" w:color="auto" w:fill="7030A0"/>
          </w:tcPr>
          <w:p w:rsidRPr="00075CC2" w:rsidR="0089209D" w:rsidP="004C4E20" w:rsidRDefault="0089209D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2476" w:type="dxa"/>
            <w:gridSpan w:val="5"/>
            <w:tcBorders>
              <w:left w:val="nil"/>
            </w:tcBorders>
            <w:shd w:val="clear" w:color="auto" w:fill="7030A0"/>
          </w:tcPr>
          <w:p w:rsidRPr="00075CC2" w:rsidR="0089209D" w:rsidP="004C4E20" w:rsidRDefault="0089209D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075CC2">
              <w:rPr>
                <w:rFonts w:ascii="Verdana" w:hAnsi="Verdana"/>
                <w:b/>
                <w:color w:val="FFFFFF" w:themeColor="background1"/>
                <w:sz w:val="18"/>
                <w:szCs w:val="18"/>
                <w:lang w:val="en-GB"/>
              </w:rPr>
              <w:t>Thursday April 16th 2015</w:t>
            </w:r>
          </w:p>
          <w:p w:rsidRPr="00075CC2" w:rsidR="0089209D" w:rsidP="004C4E20" w:rsidRDefault="0089209D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Pr="00597700" w:rsidR="0089209D" w:rsidTr="004C4E20">
        <w:tc>
          <w:tcPr>
            <w:tcW w:w="1668" w:type="dxa"/>
          </w:tcPr>
          <w:p w:rsidRPr="00075CC2" w:rsidR="0089209D" w:rsidP="004C4E20" w:rsidRDefault="0089209D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075CC2">
              <w:rPr>
                <w:rFonts w:ascii="Verdana" w:hAnsi="Verdana"/>
                <w:sz w:val="18"/>
                <w:szCs w:val="18"/>
                <w:lang w:val="en-GB"/>
              </w:rPr>
              <w:t>10:00 – 10:</w:t>
            </w:r>
            <w:r w:rsidR="0095664C">
              <w:rPr>
                <w:rFonts w:ascii="Verdana" w:hAnsi="Verdana"/>
                <w:sz w:val="18"/>
                <w:szCs w:val="18"/>
                <w:lang w:val="en-GB"/>
              </w:rPr>
              <w:t>10</w:t>
            </w:r>
          </w:p>
        </w:tc>
        <w:tc>
          <w:tcPr>
            <w:tcW w:w="12476" w:type="dxa"/>
            <w:gridSpan w:val="5"/>
            <w:shd w:val="clear" w:color="auto" w:fill="D9D9D9" w:themeFill="background1" w:themeFillShade="D9"/>
          </w:tcPr>
          <w:p w:rsidRPr="00075CC2" w:rsidR="0089209D" w:rsidP="004C4E20" w:rsidRDefault="0089209D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75CC2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Opening </w:t>
            </w:r>
          </w:p>
          <w:p w:rsidRPr="00075CC2" w:rsidR="0020618F" w:rsidP="0020618F" w:rsidRDefault="0020618F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075CC2">
              <w:rPr>
                <w:rFonts w:ascii="Verdana" w:hAnsi="Verdana"/>
                <w:sz w:val="18"/>
                <w:szCs w:val="18"/>
                <w:lang w:val="en-GB"/>
              </w:rPr>
              <w:t>Mark Rutte</w:t>
            </w:r>
          </w:p>
          <w:p w:rsidR="0020618F" w:rsidP="0020618F" w:rsidRDefault="0020618F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075CC2">
              <w:rPr>
                <w:rFonts w:ascii="Verdana" w:hAnsi="Verdana"/>
                <w:sz w:val="18"/>
                <w:szCs w:val="18"/>
                <w:lang w:val="en-GB"/>
              </w:rPr>
              <w:t>Prime Minister of the Kingdom of The Netherlands</w:t>
            </w:r>
          </w:p>
          <w:p w:rsidRPr="00075CC2" w:rsidR="00075CC2" w:rsidP="0020618F" w:rsidRDefault="00075CC2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</w:tr>
      <w:tr w:rsidRPr="00597700" w:rsidR="0089209D" w:rsidTr="004C4E20">
        <w:tc>
          <w:tcPr>
            <w:tcW w:w="1668" w:type="dxa"/>
          </w:tcPr>
          <w:p w:rsidRPr="00075CC2" w:rsidR="0089209D" w:rsidP="0095664C" w:rsidRDefault="00B34A28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10:</w:t>
            </w:r>
            <w:r w:rsidR="0095664C">
              <w:rPr>
                <w:rFonts w:ascii="Verdana" w:hAnsi="Verdana"/>
                <w:sz w:val="18"/>
                <w:szCs w:val="18"/>
                <w:lang w:val="en-GB"/>
              </w:rPr>
              <w:t>10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 – 10:</w:t>
            </w:r>
            <w:r w:rsidR="0095664C">
              <w:rPr>
                <w:rFonts w:ascii="Verdana" w:hAnsi="Verdana"/>
                <w:sz w:val="18"/>
                <w:szCs w:val="18"/>
                <w:lang w:val="en-GB"/>
              </w:rPr>
              <w:t>2</w:t>
            </w:r>
            <w:r w:rsidRPr="00075CC2" w:rsidR="0089209D">
              <w:rPr>
                <w:rFonts w:ascii="Verdana" w:hAnsi="Verdana"/>
                <w:sz w:val="18"/>
                <w:szCs w:val="18"/>
                <w:lang w:val="en-GB"/>
              </w:rPr>
              <w:t>0</w:t>
            </w:r>
          </w:p>
        </w:tc>
        <w:tc>
          <w:tcPr>
            <w:tcW w:w="12476" w:type="dxa"/>
            <w:gridSpan w:val="5"/>
            <w:shd w:val="clear" w:color="auto" w:fill="D9D9D9" w:themeFill="background1" w:themeFillShade="D9"/>
          </w:tcPr>
          <w:p w:rsidRPr="00075CC2" w:rsidR="0089209D" w:rsidP="004C4E20" w:rsidRDefault="0089209D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75CC2">
              <w:rPr>
                <w:rFonts w:ascii="Verdana" w:hAnsi="Verdana"/>
                <w:b/>
                <w:sz w:val="18"/>
                <w:szCs w:val="18"/>
                <w:lang w:val="en-GB"/>
              </w:rPr>
              <w:t>Welcome</w:t>
            </w:r>
          </w:p>
          <w:p w:rsidRPr="00075CC2" w:rsidR="0020618F" w:rsidP="0020618F" w:rsidRDefault="0020618F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075CC2">
              <w:rPr>
                <w:rFonts w:ascii="Verdana" w:hAnsi="Verdana"/>
                <w:sz w:val="18"/>
                <w:szCs w:val="18"/>
                <w:lang w:val="en-GB"/>
              </w:rPr>
              <w:t>Bert Koenders</w:t>
            </w:r>
          </w:p>
          <w:p w:rsidR="0020618F" w:rsidP="0020618F" w:rsidRDefault="0020618F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075CC2">
              <w:rPr>
                <w:rFonts w:ascii="Verdana" w:hAnsi="Verdana"/>
                <w:sz w:val="18"/>
                <w:szCs w:val="18"/>
                <w:lang w:val="en-GB"/>
              </w:rPr>
              <w:t>Minister of Foreign Affairs of the Kingdom of The Netherlands</w:t>
            </w:r>
          </w:p>
          <w:p w:rsidRPr="00075CC2" w:rsidR="00075CC2" w:rsidP="0020618F" w:rsidRDefault="00075CC2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</w:tr>
      <w:tr w:rsidRPr="00BB517F" w:rsidR="0095664C" w:rsidTr="004C4E20">
        <w:tc>
          <w:tcPr>
            <w:tcW w:w="1668" w:type="dxa"/>
          </w:tcPr>
          <w:p w:rsidR="0095664C" w:rsidP="0095664C" w:rsidRDefault="00B34A28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10:20 – 1</w:t>
            </w:r>
            <w:r w:rsidR="00BB517F">
              <w:rPr>
                <w:rFonts w:ascii="Verdana" w:hAnsi="Verdana"/>
                <w:sz w:val="18"/>
                <w:szCs w:val="18"/>
                <w:lang w:val="en-GB"/>
              </w:rPr>
              <w:t>2:15</w:t>
            </w:r>
          </w:p>
        </w:tc>
        <w:tc>
          <w:tcPr>
            <w:tcW w:w="12476" w:type="dxa"/>
            <w:gridSpan w:val="5"/>
            <w:shd w:val="clear" w:color="auto" w:fill="D9D9D9" w:themeFill="background1" w:themeFillShade="D9"/>
          </w:tcPr>
          <w:p w:rsidR="0095664C" w:rsidP="004C4E20" w:rsidRDefault="00565679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Opening session </w:t>
            </w:r>
          </w:p>
          <w:p w:rsidRPr="00075CC2" w:rsidR="0095664C" w:rsidP="004C4E20" w:rsidRDefault="0095664C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</w:tr>
      <w:tr w:rsidRPr="00BB517F" w:rsidR="0089209D" w:rsidTr="004C4E20">
        <w:tc>
          <w:tcPr>
            <w:tcW w:w="1668" w:type="dxa"/>
          </w:tcPr>
          <w:p w:rsidRPr="00075CC2" w:rsidR="0089209D" w:rsidP="00AE669E" w:rsidRDefault="00B70A6E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075CC2">
              <w:rPr>
                <w:rFonts w:ascii="Verdana" w:hAnsi="Verdana"/>
                <w:sz w:val="18"/>
                <w:szCs w:val="18"/>
                <w:lang w:val="en-GB"/>
              </w:rPr>
              <w:t>12:15</w:t>
            </w:r>
            <w:r w:rsidRPr="00075CC2" w:rsidR="0089209D">
              <w:rPr>
                <w:rFonts w:ascii="Verdana" w:hAnsi="Verdana"/>
                <w:sz w:val="18"/>
                <w:szCs w:val="18"/>
                <w:lang w:val="en-GB"/>
              </w:rPr>
              <w:t xml:space="preserve"> – 13:</w:t>
            </w:r>
            <w:r w:rsidR="00B34A28">
              <w:rPr>
                <w:rFonts w:ascii="Verdana" w:hAnsi="Verdana"/>
                <w:sz w:val="18"/>
                <w:szCs w:val="18"/>
                <w:lang w:val="en-GB"/>
              </w:rPr>
              <w:t>15</w:t>
            </w:r>
          </w:p>
        </w:tc>
        <w:tc>
          <w:tcPr>
            <w:tcW w:w="12476" w:type="dxa"/>
            <w:gridSpan w:val="5"/>
            <w:shd w:val="clear" w:color="auto" w:fill="D9D9D9" w:themeFill="background1" w:themeFillShade="D9"/>
          </w:tcPr>
          <w:p w:rsidR="0089209D" w:rsidP="004C4E20" w:rsidRDefault="00AE669E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L</w:t>
            </w:r>
            <w:r w:rsidRPr="00075CC2" w:rsidR="0089209D">
              <w:rPr>
                <w:rFonts w:ascii="Verdana" w:hAnsi="Verdana"/>
                <w:b/>
                <w:sz w:val="18"/>
                <w:szCs w:val="18"/>
                <w:lang w:val="en-GB"/>
              </w:rPr>
              <w:t>unch</w:t>
            </w:r>
          </w:p>
          <w:p w:rsidRPr="00075CC2" w:rsidR="00075CC2" w:rsidP="004C4E20" w:rsidRDefault="00075CC2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</w:tr>
      <w:tr w:rsidRPr="00075CC2" w:rsidR="0089209D" w:rsidTr="004C4E20">
        <w:tc>
          <w:tcPr>
            <w:tcW w:w="1668" w:type="dxa"/>
          </w:tcPr>
          <w:p w:rsidRPr="00075CC2" w:rsidR="0089209D" w:rsidP="004C4E20" w:rsidRDefault="00B34A28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13:15 – 14</w:t>
            </w:r>
            <w:r w:rsidRPr="00075CC2" w:rsidR="0089209D">
              <w:rPr>
                <w:rFonts w:ascii="Verdana" w:hAnsi="Verdana"/>
                <w:sz w:val="18"/>
                <w:szCs w:val="18"/>
                <w:lang w:val="en-GB"/>
              </w:rPr>
              <w:t>: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>45</w:t>
            </w:r>
          </w:p>
        </w:tc>
        <w:tc>
          <w:tcPr>
            <w:tcW w:w="12476" w:type="dxa"/>
            <w:gridSpan w:val="5"/>
            <w:shd w:val="clear" w:color="auto" w:fill="D9D9D9" w:themeFill="background1" w:themeFillShade="D9"/>
          </w:tcPr>
          <w:p w:rsidRPr="00075CC2" w:rsidR="0089209D" w:rsidP="004C4E20" w:rsidRDefault="0089209D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75CC2">
              <w:rPr>
                <w:rFonts w:ascii="Verdana" w:hAnsi="Verdana"/>
                <w:b/>
                <w:sz w:val="18"/>
                <w:szCs w:val="18"/>
                <w:lang w:val="en-GB"/>
              </w:rPr>
              <w:t>Scenario Based Policy Discussion</w:t>
            </w:r>
          </w:p>
          <w:p w:rsidRPr="006E749D" w:rsidR="00810810" w:rsidP="006E749D" w:rsidRDefault="00810810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6E749D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</w:p>
        </w:tc>
      </w:tr>
      <w:tr w:rsidRPr="00075CC2" w:rsidR="00447B2E" w:rsidTr="004E47E9">
        <w:tc>
          <w:tcPr>
            <w:tcW w:w="1668" w:type="dxa"/>
          </w:tcPr>
          <w:p w:rsidRPr="00447B2E" w:rsidR="00447B2E" w:rsidP="004C4E20" w:rsidRDefault="00447B2E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2495" w:type="dxa"/>
            <w:shd w:val="clear" w:color="auto" w:fill="auto"/>
          </w:tcPr>
          <w:p w:rsidRPr="00E559B0" w:rsidR="00447B2E" w:rsidP="00E559B0" w:rsidRDefault="00E559B0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E559B0">
              <w:rPr>
                <w:rFonts w:ascii="Verdana" w:hAnsi="Verdana"/>
                <w:b/>
                <w:sz w:val="18"/>
                <w:szCs w:val="18"/>
                <w:lang w:val="en-GB"/>
              </w:rPr>
              <w:t>World Forum Theatre</w:t>
            </w:r>
          </w:p>
        </w:tc>
        <w:tc>
          <w:tcPr>
            <w:tcW w:w="2495" w:type="dxa"/>
            <w:shd w:val="clear" w:color="auto" w:fill="auto"/>
          </w:tcPr>
          <w:p w:rsidRPr="00075CC2" w:rsidR="00F442FC" w:rsidP="00D202BE" w:rsidRDefault="00F442FC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Mississippi</w:t>
            </w:r>
          </w:p>
        </w:tc>
        <w:tc>
          <w:tcPr>
            <w:tcW w:w="2495" w:type="dxa"/>
            <w:shd w:val="clear" w:color="auto" w:fill="auto"/>
          </w:tcPr>
          <w:p w:rsidRPr="00075CC2" w:rsidR="00F442FC" w:rsidP="00D202BE" w:rsidRDefault="00F442FC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Yangtze 1 2</w:t>
            </w:r>
          </w:p>
        </w:tc>
        <w:tc>
          <w:tcPr>
            <w:tcW w:w="2495" w:type="dxa"/>
            <w:shd w:val="clear" w:color="auto" w:fill="auto"/>
          </w:tcPr>
          <w:p w:rsidRPr="00075CC2" w:rsidR="00F442FC" w:rsidP="00D202BE" w:rsidRDefault="00F442FC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Amazon</w:t>
            </w:r>
          </w:p>
        </w:tc>
        <w:tc>
          <w:tcPr>
            <w:tcW w:w="2496" w:type="dxa"/>
            <w:shd w:val="clear" w:color="auto" w:fill="auto"/>
          </w:tcPr>
          <w:p w:rsidR="00F442FC" w:rsidP="00D202BE" w:rsidRDefault="00F442FC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Oceania Foyer</w:t>
            </w:r>
          </w:p>
          <w:p w:rsidRPr="00075CC2" w:rsidR="00D202BE" w:rsidP="00D202BE" w:rsidRDefault="00D202BE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</w:tr>
      <w:tr w:rsidRPr="00075CC2" w:rsidR="0089209D" w:rsidTr="00017B50">
        <w:tc>
          <w:tcPr>
            <w:tcW w:w="1668" w:type="dxa"/>
          </w:tcPr>
          <w:p w:rsidRPr="00075CC2" w:rsidR="0089209D" w:rsidP="004C4E20" w:rsidRDefault="0089209D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495" w:type="dxa"/>
            <w:shd w:val="clear" w:color="auto" w:fill="F79646" w:themeFill="accent6"/>
          </w:tcPr>
          <w:p w:rsidRPr="00075CC2" w:rsidR="0089209D" w:rsidP="0020618F" w:rsidRDefault="0020618F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75CC2">
              <w:rPr>
                <w:rFonts w:ascii="Verdana" w:hAnsi="Verdana"/>
                <w:b/>
                <w:sz w:val="18"/>
                <w:szCs w:val="18"/>
                <w:lang w:val="en-GB"/>
              </w:rPr>
              <w:t>Plenary speeches</w:t>
            </w:r>
          </w:p>
        </w:tc>
        <w:tc>
          <w:tcPr>
            <w:tcW w:w="2495" w:type="dxa"/>
            <w:shd w:val="clear" w:color="auto" w:fill="00B0F0"/>
          </w:tcPr>
          <w:p w:rsidRPr="00075CC2" w:rsidR="0089209D" w:rsidP="004C4E20" w:rsidRDefault="0089209D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75CC2">
              <w:rPr>
                <w:rFonts w:ascii="Verdana" w:hAnsi="Verdana"/>
                <w:b/>
                <w:sz w:val="18"/>
                <w:szCs w:val="18"/>
                <w:lang w:val="en-GB"/>
              </w:rPr>
              <w:t>Parallel session</w:t>
            </w:r>
          </w:p>
          <w:p w:rsidRPr="00075CC2" w:rsidR="0089209D" w:rsidP="004C4E20" w:rsidRDefault="0089209D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2495" w:type="dxa"/>
            <w:shd w:val="clear" w:color="auto" w:fill="00B0F0"/>
          </w:tcPr>
          <w:p w:rsidRPr="00075CC2" w:rsidR="0020618F" w:rsidP="0020618F" w:rsidRDefault="006E749D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Plenary </w:t>
            </w:r>
            <w:r w:rsidRPr="00075CC2" w:rsidR="0020618F">
              <w:rPr>
                <w:rFonts w:ascii="Verdana" w:hAnsi="Verdana"/>
                <w:b/>
                <w:sz w:val="18"/>
                <w:szCs w:val="18"/>
                <w:lang w:val="en-GB"/>
              </w:rPr>
              <w:t>Focus session</w:t>
            </w:r>
          </w:p>
          <w:p w:rsidRPr="00075CC2" w:rsidR="0089209D" w:rsidP="004C4E20" w:rsidRDefault="0089209D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2495" w:type="dxa"/>
            <w:shd w:val="clear" w:color="auto" w:fill="00B0F0"/>
          </w:tcPr>
          <w:p w:rsidRPr="00075CC2" w:rsidR="0089209D" w:rsidP="004C4E20" w:rsidRDefault="0089209D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75CC2">
              <w:rPr>
                <w:rFonts w:ascii="Verdana" w:hAnsi="Verdana"/>
                <w:b/>
                <w:sz w:val="18"/>
                <w:szCs w:val="18"/>
                <w:lang w:val="en-GB"/>
              </w:rPr>
              <w:t>Parallel session</w:t>
            </w:r>
          </w:p>
        </w:tc>
        <w:tc>
          <w:tcPr>
            <w:tcW w:w="2496" w:type="dxa"/>
            <w:shd w:val="clear" w:color="auto" w:fill="00B0F0"/>
          </w:tcPr>
          <w:p w:rsidRPr="00075CC2" w:rsidR="0089209D" w:rsidP="004C4E20" w:rsidRDefault="0089209D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75CC2">
              <w:rPr>
                <w:rFonts w:ascii="Verdana" w:hAnsi="Verdana"/>
                <w:b/>
                <w:sz w:val="18"/>
                <w:szCs w:val="18"/>
                <w:lang w:val="en-GB"/>
              </w:rPr>
              <w:t>Parallel session</w:t>
            </w:r>
          </w:p>
        </w:tc>
      </w:tr>
      <w:tr w:rsidRPr="0095664C" w:rsidR="00BB517F" w:rsidTr="004C4E20">
        <w:tc>
          <w:tcPr>
            <w:tcW w:w="1668" w:type="dxa"/>
          </w:tcPr>
          <w:p w:rsidRPr="00075CC2" w:rsidR="00BB517F" w:rsidP="004C4E20" w:rsidRDefault="00BB517F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075CC2">
              <w:rPr>
                <w:rFonts w:ascii="Verdana" w:hAnsi="Verdana"/>
                <w:sz w:val="18"/>
                <w:szCs w:val="18"/>
                <w:lang w:val="en-GB"/>
              </w:rPr>
              <w:t>15: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>00</w:t>
            </w:r>
            <w:r w:rsidRPr="00075CC2">
              <w:rPr>
                <w:rFonts w:ascii="Verdana" w:hAnsi="Verdana"/>
                <w:sz w:val="18"/>
                <w:szCs w:val="18"/>
                <w:lang w:val="en-GB"/>
              </w:rPr>
              <w:t xml:space="preserve"> – 16: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>15</w:t>
            </w:r>
          </w:p>
        </w:tc>
        <w:tc>
          <w:tcPr>
            <w:tcW w:w="2495" w:type="dxa"/>
            <w:shd w:val="clear" w:color="auto" w:fill="D9D9D9" w:themeFill="background1" w:themeFillShade="D9"/>
          </w:tcPr>
          <w:p w:rsidRPr="00BB517F" w:rsidR="00BB517F" w:rsidP="00671557" w:rsidRDefault="00BB517F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BB517F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Prolonged opening session (speeches ministers)</w:t>
            </w:r>
            <w:r w:rsidRPr="00554475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 </w:t>
            </w:r>
          </w:p>
        </w:tc>
        <w:tc>
          <w:tcPr>
            <w:tcW w:w="2495" w:type="dxa"/>
            <w:shd w:val="clear" w:color="auto" w:fill="A6A6A6" w:themeFill="background1" w:themeFillShade="A6"/>
          </w:tcPr>
          <w:p w:rsidRPr="004C2F57" w:rsidR="004C2F57" w:rsidP="004C2F57" w:rsidRDefault="004C2F57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4C2F57">
              <w:rPr>
                <w:rFonts w:ascii="Verdana" w:hAnsi="Verdana"/>
                <w:b/>
                <w:sz w:val="18"/>
                <w:szCs w:val="18"/>
                <w:lang w:val="en-GB"/>
              </w:rPr>
              <w:t>“The Ethics of Algorithms - From Offensive Content to Self-Driving Cars”</w:t>
            </w:r>
          </w:p>
          <w:p w:rsidRPr="004C2F57" w:rsidR="00BB517F" w:rsidP="004C2F57" w:rsidRDefault="004C2F57">
            <w:pPr>
              <w:jc w:val="center"/>
              <w:rPr>
                <w:rFonts w:ascii="Verdana" w:hAnsi="Verdana"/>
                <w:b/>
                <w:lang w:val="en-GB"/>
              </w:rPr>
            </w:pPr>
            <w:r w:rsidRPr="004C2F57">
              <w:rPr>
                <w:rFonts w:ascii="Verdana" w:hAnsi="Verdana"/>
                <w:b/>
                <w:sz w:val="18"/>
                <w:szCs w:val="18"/>
                <w:lang w:val="en-GB"/>
              </w:rPr>
              <w:t>A debate on the ethics of automated decision making and their effects on freedom of expression</w:t>
            </w:r>
          </w:p>
        </w:tc>
        <w:tc>
          <w:tcPr>
            <w:tcW w:w="2495" w:type="dxa"/>
            <w:shd w:val="clear" w:color="auto" w:fill="D9D9D9" w:themeFill="background1" w:themeFillShade="D9"/>
          </w:tcPr>
          <w:p w:rsidRPr="0092693C" w:rsidR="00BB517F" w:rsidP="00671557" w:rsidRDefault="00880052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880052">
              <w:rPr>
                <w:rFonts w:ascii="Verdana" w:hAnsi="Verdana"/>
                <w:b/>
                <w:color w:val="000000"/>
                <w:sz w:val="18"/>
                <w:szCs w:val="18"/>
                <w:lang w:val="en-US" w:eastAsia="zh-CN"/>
              </w:rPr>
              <w:t>International Peace and Security in Cyberspace</w:t>
            </w:r>
          </w:p>
        </w:tc>
        <w:tc>
          <w:tcPr>
            <w:tcW w:w="2495" w:type="dxa"/>
            <w:shd w:val="clear" w:color="auto" w:fill="A6A6A6" w:themeFill="background1" w:themeFillShade="A6"/>
          </w:tcPr>
          <w:p w:rsidRPr="00BB517F" w:rsidR="00BB517F" w:rsidP="00671557" w:rsidRDefault="00BB517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B517F">
              <w:rPr>
                <w:rFonts w:ascii="Verdana" w:hAnsi="Verdana"/>
                <w:b/>
                <w:bCs/>
                <w:sz w:val="18"/>
                <w:szCs w:val="18"/>
              </w:rPr>
              <w:t>J</w:t>
            </w:r>
            <w:r w:rsidRPr="00BB517F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urisdiction and bad hosting</w:t>
            </w:r>
          </w:p>
        </w:tc>
        <w:tc>
          <w:tcPr>
            <w:tcW w:w="2496" w:type="dxa"/>
            <w:shd w:val="clear" w:color="auto" w:fill="D9D9D9" w:themeFill="background1" w:themeFillShade="D9"/>
          </w:tcPr>
          <w:p w:rsidRPr="00BB517F" w:rsidR="00BB517F" w:rsidP="00671557" w:rsidRDefault="00BB517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B517F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CSIRT Maturity</w:t>
            </w:r>
          </w:p>
        </w:tc>
      </w:tr>
      <w:tr w:rsidRPr="00075CC2" w:rsidR="00B34A28" w:rsidTr="003D73DC">
        <w:tc>
          <w:tcPr>
            <w:tcW w:w="1668" w:type="dxa"/>
          </w:tcPr>
          <w:p w:rsidRPr="00075CC2" w:rsidR="00B34A28" w:rsidP="004C4E20" w:rsidRDefault="00B34A28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16:15 – 16:45</w:t>
            </w:r>
          </w:p>
        </w:tc>
        <w:tc>
          <w:tcPr>
            <w:tcW w:w="12476" w:type="dxa"/>
            <w:gridSpan w:val="5"/>
            <w:shd w:val="clear" w:color="auto" w:fill="D9D9D9" w:themeFill="background1" w:themeFillShade="D9"/>
          </w:tcPr>
          <w:p w:rsidR="00B34A28" w:rsidP="00B34A28" w:rsidRDefault="00397E5D">
            <w:pPr>
              <w:jc w:val="center"/>
              <w:rPr>
                <w:rFonts w:ascii="Verdana" w:hAnsi="Verdana" w:cstheme="minorHAnsi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 w:cstheme="minorHAnsi"/>
                <w:b/>
                <w:sz w:val="18"/>
                <w:szCs w:val="18"/>
                <w:lang w:val="en-GB"/>
              </w:rPr>
              <w:t>Coffee</w:t>
            </w:r>
            <w:r w:rsidRPr="00B34A28" w:rsidR="00B34A28">
              <w:rPr>
                <w:rFonts w:ascii="Verdana" w:hAnsi="Verdana" w:cstheme="minorHAnsi"/>
                <w:b/>
                <w:sz w:val="18"/>
                <w:szCs w:val="18"/>
                <w:lang w:val="en-GB"/>
              </w:rPr>
              <w:t xml:space="preserve"> break</w:t>
            </w:r>
          </w:p>
          <w:p w:rsidRPr="00B34A28" w:rsidR="00B34A28" w:rsidP="00B34A28" w:rsidRDefault="00B34A28">
            <w:pPr>
              <w:jc w:val="center"/>
              <w:rPr>
                <w:rFonts w:ascii="Verdana" w:hAnsi="Verdana" w:cstheme="minorHAnsi"/>
                <w:b/>
                <w:sz w:val="18"/>
                <w:szCs w:val="18"/>
                <w:lang w:val="en-GB"/>
              </w:rPr>
            </w:pPr>
          </w:p>
        </w:tc>
      </w:tr>
      <w:tr w:rsidRPr="00075CC2" w:rsidR="004E47E9" w:rsidTr="004E47E9">
        <w:tc>
          <w:tcPr>
            <w:tcW w:w="1668" w:type="dxa"/>
          </w:tcPr>
          <w:p w:rsidRPr="00447B2E" w:rsidR="004E47E9" w:rsidP="00113AF9" w:rsidRDefault="004E47E9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2495" w:type="dxa"/>
            <w:shd w:val="clear" w:color="auto" w:fill="auto"/>
          </w:tcPr>
          <w:p w:rsidRPr="00075CC2" w:rsidR="004E47E9" w:rsidP="00E559B0" w:rsidRDefault="00E559B0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E559B0">
              <w:rPr>
                <w:rFonts w:ascii="Verdana" w:hAnsi="Verdana"/>
                <w:b/>
                <w:sz w:val="18"/>
                <w:szCs w:val="18"/>
                <w:lang w:val="en-GB"/>
              </w:rPr>
              <w:t>World Forum Theatre</w:t>
            </w:r>
          </w:p>
        </w:tc>
        <w:tc>
          <w:tcPr>
            <w:tcW w:w="2495" w:type="dxa"/>
            <w:shd w:val="clear" w:color="auto" w:fill="auto"/>
          </w:tcPr>
          <w:p w:rsidR="004E47E9" w:rsidP="00113AF9" w:rsidRDefault="004E47E9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Mississippi</w:t>
            </w:r>
          </w:p>
          <w:p w:rsidRPr="00075CC2" w:rsidR="004E47E9" w:rsidP="00113AF9" w:rsidRDefault="004E47E9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2495" w:type="dxa"/>
            <w:shd w:val="clear" w:color="auto" w:fill="auto"/>
          </w:tcPr>
          <w:p w:rsidR="004E47E9" w:rsidP="00113AF9" w:rsidRDefault="004E47E9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Yangtze 1 2</w:t>
            </w:r>
          </w:p>
          <w:p w:rsidRPr="00075CC2" w:rsidR="004E47E9" w:rsidP="00113AF9" w:rsidRDefault="004E47E9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2495" w:type="dxa"/>
            <w:shd w:val="clear" w:color="auto" w:fill="auto"/>
          </w:tcPr>
          <w:p w:rsidR="004E47E9" w:rsidP="00113AF9" w:rsidRDefault="004E47E9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Amazon</w:t>
            </w:r>
          </w:p>
          <w:p w:rsidRPr="00075CC2" w:rsidR="004E47E9" w:rsidP="00113AF9" w:rsidRDefault="004E47E9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2496" w:type="dxa"/>
            <w:shd w:val="clear" w:color="auto" w:fill="auto"/>
          </w:tcPr>
          <w:p w:rsidR="004E47E9" w:rsidP="00113AF9" w:rsidRDefault="004E47E9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Oceania Foyer</w:t>
            </w:r>
          </w:p>
          <w:p w:rsidRPr="00075CC2" w:rsidR="004E47E9" w:rsidP="00113AF9" w:rsidRDefault="004E47E9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</w:tr>
      <w:tr w:rsidRPr="00075CC2" w:rsidR="004E47E9" w:rsidTr="00FA2761">
        <w:tc>
          <w:tcPr>
            <w:tcW w:w="1668" w:type="dxa"/>
          </w:tcPr>
          <w:p w:rsidRPr="00075CC2" w:rsidR="004E47E9" w:rsidP="004C4E20" w:rsidRDefault="004E47E9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495" w:type="dxa"/>
            <w:shd w:val="clear" w:color="auto" w:fill="F79646" w:themeFill="accent6"/>
          </w:tcPr>
          <w:p w:rsidRPr="00075CC2" w:rsidR="004E47E9" w:rsidP="00FA2761" w:rsidRDefault="004E47E9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Plenary </w:t>
            </w:r>
            <w:r w:rsidRPr="00075CC2">
              <w:rPr>
                <w:rFonts w:ascii="Verdana" w:hAnsi="Verdana"/>
                <w:b/>
                <w:sz w:val="18"/>
                <w:szCs w:val="18"/>
                <w:lang w:val="en-GB"/>
              </w:rPr>
              <w:t>Focus session</w:t>
            </w:r>
          </w:p>
          <w:p w:rsidRPr="00075CC2" w:rsidR="004E47E9" w:rsidP="00AF067C" w:rsidRDefault="004E47E9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2495" w:type="dxa"/>
            <w:shd w:val="clear" w:color="auto" w:fill="00B0F0"/>
          </w:tcPr>
          <w:p w:rsidRPr="00075CC2" w:rsidR="004E47E9" w:rsidP="00FA2761" w:rsidRDefault="004E47E9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75CC2">
              <w:rPr>
                <w:rFonts w:ascii="Verdana" w:hAnsi="Verdana"/>
                <w:b/>
                <w:sz w:val="18"/>
                <w:szCs w:val="18"/>
                <w:lang w:val="en-GB"/>
              </w:rPr>
              <w:t>Parallel session</w:t>
            </w:r>
          </w:p>
          <w:p w:rsidRPr="00075CC2" w:rsidR="004E47E9" w:rsidP="004C4E20" w:rsidRDefault="004E47E9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2495" w:type="dxa"/>
            <w:shd w:val="clear" w:color="auto" w:fill="00B0F0"/>
          </w:tcPr>
          <w:p w:rsidRPr="00075CC2" w:rsidR="004E47E9" w:rsidP="00FA2761" w:rsidRDefault="004E47E9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75CC2">
              <w:rPr>
                <w:rFonts w:ascii="Verdana" w:hAnsi="Verdana"/>
                <w:b/>
                <w:sz w:val="18"/>
                <w:szCs w:val="18"/>
                <w:lang w:val="en-GB"/>
              </w:rPr>
              <w:t>Parallel session</w:t>
            </w:r>
          </w:p>
          <w:p w:rsidRPr="00075CC2" w:rsidR="004E47E9" w:rsidP="004C4E20" w:rsidRDefault="004E47E9">
            <w:pPr>
              <w:jc w:val="center"/>
              <w:rPr>
                <w:rFonts w:ascii="Verdana" w:hAnsi="Verdana"/>
                <w:b/>
                <w:noProof/>
                <w:sz w:val="18"/>
                <w:szCs w:val="18"/>
                <w:lang w:val="en-GB" w:eastAsia="nl-NL"/>
              </w:rPr>
            </w:pPr>
          </w:p>
        </w:tc>
        <w:tc>
          <w:tcPr>
            <w:tcW w:w="2495" w:type="dxa"/>
            <w:shd w:val="clear" w:color="auto" w:fill="00B0F0"/>
          </w:tcPr>
          <w:p w:rsidRPr="00075CC2" w:rsidR="004E47E9" w:rsidP="00FA2761" w:rsidRDefault="004E47E9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75CC2">
              <w:rPr>
                <w:rFonts w:ascii="Verdana" w:hAnsi="Verdana"/>
                <w:b/>
                <w:sz w:val="18"/>
                <w:szCs w:val="18"/>
                <w:lang w:val="en-GB"/>
              </w:rPr>
              <w:t>Parallel session</w:t>
            </w:r>
          </w:p>
          <w:p w:rsidRPr="00075CC2" w:rsidR="004E47E9" w:rsidP="004C4E20" w:rsidRDefault="004E47E9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2496" w:type="dxa"/>
            <w:shd w:val="clear" w:color="auto" w:fill="00B0F0"/>
          </w:tcPr>
          <w:p w:rsidRPr="00075CC2" w:rsidR="004E47E9" w:rsidP="00FA2761" w:rsidRDefault="004E47E9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75CC2">
              <w:rPr>
                <w:rFonts w:ascii="Verdana" w:hAnsi="Verdana"/>
                <w:b/>
                <w:sz w:val="18"/>
                <w:szCs w:val="18"/>
                <w:lang w:val="en-GB"/>
              </w:rPr>
              <w:t>Parallel session</w:t>
            </w:r>
          </w:p>
          <w:p w:rsidRPr="00075CC2" w:rsidR="004E47E9" w:rsidP="004C4E20" w:rsidRDefault="004E47E9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</w:tr>
      <w:tr w:rsidRPr="00075CC2" w:rsidR="00554475" w:rsidTr="004C4E20">
        <w:tc>
          <w:tcPr>
            <w:tcW w:w="1668" w:type="dxa"/>
          </w:tcPr>
          <w:p w:rsidRPr="00075CC2" w:rsidR="00554475" w:rsidP="004C4E20" w:rsidRDefault="00554475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075CC2">
              <w:rPr>
                <w:rFonts w:ascii="Verdana" w:hAnsi="Verdana"/>
                <w:sz w:val="18"/>
                <w:szCs w:val="18"/>
                <w:lang w:val="en-GB"/>
              </w:rPr>
              <w:t>16:45 – 18:00</w:t>
            </w:r>
          </w:p>
        </w:tc>
        <w:tc>
          <w:tcPr>
            <w:tcW w:w="2495" w:type="dxa"/>
            <w:shd w:val="clear" w:color="auto" w:fill="D9D9D9" w:themeFill="background1" w:themeFillShade="D9"/>
          </w:tcPr>
          <w:p w:rsidRPr="00554475" w:rsidR="00554475" w:rsidP="00671557" w:rsidRDefault="00554475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554475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A secure place for people and business</w:t>
            </w:r>
          </w:p>
          <w:p w:rsidRPr="00554475" w:rsidR="00554475" w:rsidP="00671557" w:rsidRDefault="00554475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554475">
              <w:rPr>
                <w:rFonts w:ascii="Verdana" w:hAnsi="Verdana"/>
                <w:b/>
                <w:sz w:val="18"/>
                <w:szCs w:val="18"/>
                <w:lang w:val="en-GB"/>
              </w:rPr>
              <w:t> </w:t>
            </w:r>
          </w:p>
        </w:tc>
        <w:tc>
          <w:tcPr>
            <w:tcW w:w="2495" w:type="dxa"/>
            <w:shd w:val="clear" w:color="auto" w:fill="A6A6A6" w:themeFill="background1" w:themeFillShade="A6"/>
          </w:tcPr>
          <w:p w:rsidRPr="00554475" w:rsidR="00554475" w:rsidP="00671557" w:rsidRDefault="00554475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554475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Debate on the application of existing international law in cyberspace</w:t>
            </w:r>
          </w:p>
        </w:tc>
        <w:tc>
          <w:tcPr>
            <w:tcW w:w="2495" w:type="dxa"/>
            <w:shd w:val="clear" w:color="auto" w:fill="D9D9D9" w:themeFill="background1" w:themeFillShade="D9"/>
          </w:tcPr>
          <w:p w:rsidRPr="00554475" w:rsidR="00554475" w:rsidP="00671557" w:rsidRDefault="00554475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554475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Technological developments with a social impact (input from the one-conference</w:t>
            </w:r>
          </w:p>
        </w:tc>
        <w:tc>
          <w:tcPr>
            <w:tcW w:w="2495" w:type="dxa"/>
            <w:shd w:val="clear" w:color="auto" w:fill="A6A6A6" w:themeFill="background1" w:themeFillShade="A6"/>
          </w:tcPr>
          <w:p w:rsidRPr="00554475" w:rsidR="00554475" w:rsidP="00671557" w:rsidRDefault="00554475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554475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Towards 21st century internet standards</w:t>
            </w:r>
          </w:p>
        </w:tc>
        <w:tc>
          <w:tcPr>
            <w:tcW w:w="2496" w:type="dxa"/>
            <w:shd w:val="clear" w:color="auto" w:fill="D9D9D9" w:themeFill="background1" w:themeFillShade="D9"/>
          </w:tcPr>
          <w:p w:rsidRPr="00554475" w:rsidR="00554475" w:rsidP="00671557" w:rsidRDefault="0055447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54475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 xml:space="preserve">Public-Private </w:t>
            </w:r>
          </w:p>
          <w:p w:rsidRPr="00554475" w:rsidR="00554475" w:rsidP="00671557" w:rsidRDefault="0055447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54475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Partnerships</w:t>
            </w:r>
          </w:p>
        </w:tc>
      </w:tr>
      <w:tr w:rsidRPr="00597700" w:rsidR="004E47E9" w:rsidTr="004C4E20">
        <w:tc>
          <w:tcPr>
            <w:tcW w:w="1668" w:type="dxa"/>
          </w:tcPr>
          <w:p w:rsidRPr="00075CC2" w:rsidR="004E47E9" w:rsidP="004C4E20" w:rsidRDefault="004E47E9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075CC2">
              <w:rPr>
                <w:rFonts w:ascii="Verdana" w:hAnsi="Verdana"/>
                <w:sz w:val="18"/>
                <w:szCs w:val="18"/>
                <w:lang w:val="en-GB"/>
              </w:rPr>
              <w:t>18: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>15</w:t>
            </w:r>
            <w:r w:rsidRPr="00075CC2">
              <w:rPr>
                <w:rFonts w:ascii="Verdana" w:hAnsi="Verdana"/>
                <w:sz w:val="18"/>
                <w:szCs w:val="18"/>
                <w:lang w:val="en-GB"/>
              </w:rPr>
              <w:t xml:space="preserve"> – 19:00</w:t>
            </w:r>
          </w:p>
        </w:tc>
        <w:tc>
          <w:tcPr>
            <w:tcW w:w="12476" w:type="dxa"/>
            <w:gridSpan w:val="5"/>
            <w:shd w:val="clear" w:color="auto" w:fill="D9D9D9" w:themeFill="background1" w:themeFillShade="D9"/>
          </w:tcPr>
          <w:p w:rsidRPr="00075CC2" w:rsidR="004E47E9" w:rsidP="004C4E20" w:rsidRDefault="002B2EF5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Launch: </w:t>
            </w:r>
            <w:r w:rsidRPr="00075CC2" w:rsidR="004E47E9">
              <w:rPr>
                <w:rFonts w:ascii="Verdana" w:hAnsi="Verdana"/>
                <w:b/>
                <w:sz w:val="18"/>
                <w:szCs w:val="18"/>
                <w:lang w:val="en-GB"/>
              </w:rPr>
              <w:t>Global Forum on Cyber Expertise</w:t>
            </w:r>
          </w:p>
          <w:p w:rsidRPr="00BB399B" w:rsidR="004E47E9" w:rsidP="00BB399B" w:rsidRDefault="004E47E9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</w:tr>
      <w:tr w:rsidRPr="00075CC2" w:rsidR="004E47E9" w:rsidTr="004C4E20">
        <w:tc>
          <w:tcPr>
            <w:tcW w:w="1668" w:type="dxa"/>
          </w:tcPr>
          <w:p w:rsidRPr="00075CC2" w:rsidR="004E47E9" w:rsidP="004C4E20" w:rsidRDefault="004E47E9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2476" w:type="dxa"/>
            <w:gridSpan w:val="5"/>
            <w:shd w:val="clear" w:color="auto" w:fill="7030A0"/>
          </w:tcPr>
          <w:p w:rsidRPr="00075CC2" w:rsidR="004E47E9" w:rsidP="004C4E20" w:rsidRDefault="004E47E9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075CC2">
              <w:rPr>
                <w:rFonts w:ascii="Verdana" w:hAnsi="Verdana"/>
                <w:b/>
                <w:color w:val="FFFFFF" w:themeColor="background1"/>
                <w:sz w:val="18"/>
                <w:szCs w:val="18"/>
                <w:lang w:val="en-GB"/>
              </w:rPr>
              <w:t>Friday 17th April 2015</w:t>
            </w:r>
          </w:p>
          <w:p w:rsidRPr="00075CC2" w:rsidR="004E47E9" w:rsidP="004C4E20" w:rsidRDefault="004E47E9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Pr="00075CC2" w:rsidR="004E47E9" w:rsidTr="004E47E9">
        <w:tc>
          <w:tcPr>
            <w:tcW w:w="1668" w:type="dxa"/>
          </w:tcPr>
          <w:p w:rsidRPr="00447B2E" w:rsidR="004E47E9" w:rsidP="00113AF9" w:rsidRDefault="004E47E9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2495" w:type="dxa"/>
            <w:shd w:val="clear" w:color="auto" w:fill="auto"/>
          </w:tcPr>
          <w:p w:rsidRPr="00075CC2" w:rsidR="004E47E9" w:rsidP="00E559B0" w:rsidRDefault="00E559B0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E559B0">
              <w:rPr>
                <w:rFonts w:ascii="Verdana" w:hAnsi="Verdana"/>
                <w:b/>
                <w:sz w:val="18"/>
                <w:szCs w:val="18"/>
                <w:lang w:val="en-GB"/>
              </w:rPr>
              <w:t>World Forum Theatre</w:t>
            </w:r>
          </w:p>
        </w:tc>
        <w:tc>
          <w:tcPr>
            <w:tcW w:w="2495" w:type="dxa"/>
            <w:shd w:val="clear" w:color="auto" w:fill="auto"/>
          </w:tcPr>
          <w:p w:rsidR="004E47E9" w:rsidP="00113AF9" w:rsidRDefault="004E47E9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Mississippi</w:t>
            </w:r>
          </w:p>
          <w:p w:rsidRPr="00075CC2" w:rsidR="004E47E9" w:rsidP="00113AF9" w:rsidRDefault="004E47E9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2495" w:type="dxa"/>
            <w:shd w:val="clear" w:color="auto" w:fill="auto"/>
          </w:tcPr>
          <w:p w:rsidR="004E47E9" w:rsidP="00113AF9" w:rsidRDefault="004E47E9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Yangtze 1 2</w:t>
            </w:r>
          </w:p>
          <w:p w:rsidRPr="00075CC2" w:rsidR="004E47E9" w:rsidP="00113AF9" w:rsidRDefault="004E47E9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2495" w:type="dxa"/>
            <w:shd w:val="clear" w:color="auto" w:fill="auto"/>
          </w:tcPr>
          <w:p w:rsidR="004E47E9" w:rsidP="00113AF9" w:rsidRDefault="004E47E9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Amazon</w:t>
            </w:r>
          </w:p>
          <w:p w:rsidRPr="00075CC2" w:rsidR="004E47E9" w:rsidP="00113AF9" w:rsidRDefault="004E47E9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2496" w:type="dxa"/>
            <w:shd w:val="clear" w:color="auto" w:fill="auto"/>
          </w:tcPr>
          <w:p w:rsidR="004E47E9" w:rsidP="00113AF9" w:rsidRDefault="004E47E9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Oceania Foyer</w:t>
            </w:r>
          </w:p>
          <w:p w:rsidRPr="00075CC2" w:rsidR="004E47E9" w:rsidP="00113AF9" w:rsidRDefault="004E47E9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</w:tr>
      <w:tr w:rsidRPr="00075CC2" w:rsidR="004E47E9" w:rsidTr="004C4E20">
        <w:tc>
          <w:tcPr>
            <w:tcW w:w="1668" w:type="dxa"/>
          </w:tcPr>
          <w:p w:rsidRPr="00075CC2" w:rsidR="004E47E9" w:rsidP="004C4E20" w:rsidRDefault="004E47E9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495" w:type="dxa"/>
            <w:shd w:val="clear" w:color="auto" w:fill="F79646" w:themeFill="accent6"/>
          </w:tcPr>
          <w:p w:rsidRPr="00075CC2" w:rsidR="004E47E9" w:rsidP="004C4E20" w:rsidRDefault="004E47E9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Plenary </w:t>
            </w:r>
            <w:r w:rsidRPr="00075CC2">
              <w:rPr>
                <w:rFonts w:ascii="Verdana" w:hAnsi="Verdana"/>
                <w:b/>
                <w:sz w:val="18"/>
                <w:szCs w:val="18"/>
                <w:lang w:val="en-GB"/>
              </w:rPr>
              <w:t>Focus session</w:t>
            </w:r>
          </w:p>
          <w:p w:rsidRPr="00075CC2" w:rsidR="004E47E9" w:rsidP="004C4E20" w:rsidRDefault="004E47E9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2495" w:type="dxa"/>
            <w:shd w:val="clear" w:color="auto" w:fill="00B0F0"/>
          </w:tcPr>
          <w:p w:rsidRPr="00075CC2" w:rsidR="004E47E9" w:rsidP="004C4E20" w:rsidRDefault="004E47E9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75CC2">
              <w:rPr>
                <w:rFonts w:ascii="Verdana" w:hAnsi="Verdana"/>
                <w:b/>
                <w:sz w:val="18"/>
                <w:szCs w:val="18"/>
                <w:lang w:val="en-GB"/>
              </w:rPr>
              <w:t>Parallel session</w:t>
            </w:r>
          </w:p>
          <w:p w:rsidRPr="00075CC2" w:rsidR="004E47E9" w:rsidP="004C4E20" w:rsidRDefault="004E47E9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2495" w:type="dxa"/>
            <w:shd w:val="clear" w:color="auto" w:fill="00B0F0"/>
          </w:tcPr>
          <w:p w:rsidRPr="00075CC2" w:rsidR="004E47E9" w:rsidP="004C4E20" w:rsidRDefault="004E47E9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75CC2">
              <w:rPr>
                <w:rFonts w:ascii="Verdana" w:hAnsi="Verdana"/>
                <w:b/>
                <w:sz w:val="18"/>
                <w:szCs w:val="18"/>
                <w:lang w:val="en-GB"/>
              </w:rPr>
              <w:t>Parallel session</w:t>
            </w:r>
          </w:p>
          <w:p w:rsidRPr="00075CC2" w:rsidR="004E47E9" w:rsidP="004C4E20" w:rsidRDefault="004E47E9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2495" w:type="dxa"/>
            <w:shd w:val="clear" w:color="auto" w:fill="00B0F0"/>
          </w:tcPr>
          <w:p w:rsidRPr="00075CC2" w:rsidR="004E47E9" w:rsidP="004C4E20" w:rsidRDefault="004E47E9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75CC2">
              <w:rPr>
                <w:rFonts w:ascii="Verdana" w:hAnsi="Verdana"/>
                <w:b/>
                <w:sz w:val="18"/>
                <w:szCs w:val="18"/>
                <w:lang w:val="en-GB"/>
              </w:rPr>
              <w:t>Parallel session</w:t>
            </w:r>
          </w:p>
        </w:tc>
        <w:tc>
          <w:tcPr>
            <w:tcW w:w="2496" w:type="dxa"/>
            <w:shd w:val="clear" w:color="auto" w:fill="00B0F0"/>
          </w:tcPr>
          <w:p w:rsidRPr="00075CC2" w:rsidR="004E47E9" w:rsidP="004C4E20" w:rsidRDefault="004E47E9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75CC2">
              <w:rPr>
                <w:rFonts w:ascii="Verdana" w:hAnsi="Verdana"/>
                <w:b/>
                <w:sz w:val="18"/>
                <w:szCs w:val="18"/>
                <w:lang w:val="en-GB"/>
              </w:rPr>
              <w:t>Parallel session</w:t>
            </w:r>
          </w:p>
        </w:tc>
      </w:tr>
      <w:tr w:rsidRPr="00597700" w:rsidR="00300D40" w:rsidTr="004C4E20">
        <w:tc>
          <w:tcPr>
            <w:tcW w:w="1668" w:type="dxa"/>
          </w:tcPr>
          <w:p w:rsidRPr="00075CC2" w:rsidR="00300D40" w:rsidP="00985EFE" w:rsidRDefault="00300D40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075CC2">
              <w:rPr>
                <w:rFonts w:ascii="Verdana" w:hAnsi="Verdana"/>
                <w:sz w:val="18"/>
                <w:szCs w:val="18"/>
                <w:lang w:val="en-GB"/>
              </w:rPr>
              <w:t>09: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>15</w:t>
            </w:r>
            <w:r w:rsidRPr="00075CC2">
              <w:rPr>
                <w:rFonts w:ascii="Verdana" w:hAnsi="Verdana"/>
                <w:sz w:val="18"/>
                <w:szCs w:val="18"/>
                <w:lang w:val="en-GB"/>
              </w:rPr>
              <w:t xml:space="preserve"> – 10: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>45</w:t>
            </w:r>
          </w:p>
        </w:tc>
        <w:tc>
          <w:tcPr>
            <w:tcW w:w="2495" w:type="dxa"/>
            <w:shd w:val="clear" w:color="auto" w:fill="D9D9D9" w:themeFill="background1" w:themeFillShade="D9"/>
          </w:tcPr>
          <w:p w:rsidRPr="00300D40" w:rsidR="00300D40" w:rsidP="00671557" w:rsidRDefault="00300D40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300D40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Fast forward, economic growth and development in cyberspace</w:t>
            </w:r>
          </w:p>
          <w:p w:rsidRPr="00602831" w:rsidR="00300D40" w:rsidP="00671557" w:rsidRDefault="00300D40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2495" w:type="dxa"/>
            <w:shd w:val="clear" w:color="auto" w:fill="A6A6A6" w:themeFill="background1" w:themeFillShade="A6"/>
          </w:tcPr>
          <w:p w:rsidRPr="0092693C" w:rsidR="00300D40" w:rsidP="0092693C" w:rsidRDefault="0092693C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92693C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Updating of export controls of dual use surveillance 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technologies: developing a comp</w:t>
            </w:r>
            <w:r w:rsidRPr="0092693C">
              <w:rPr>
                <w:rFonts w:ascii="Verdana" w:hAnsi="Verdana"/>
                <w:b/>
                <w:sz w:val="18"/>
                <w:szCs w:val="18"/>
                <w:lang w:val="en-GB"/>
              </w:rPr>
              <w:t>re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he</w:t>
            </w:r>
            <w:r w:rsidRPr="0092693C">
              <w:rPr>
                <w:rFonts w:ascii="Verdana" w:hAnsi="Verdana"/>
                <w:b/>
                <w:sz w:val="18"/>
                <w:szCs w:val="18"/>
                <w:lang w:val="en-GB"/>
              </w:rPr>
              <w:t>nsive approach to protect human rights worldwide</w:t>
            </w:r>
          </w:p>
        </w:tc>
        <w:tc>
          <w:tcPr>
            <w:tcW w:w="2495" w:type="dxa"/>
            <w:shd w:val="clear" w:color="auto" w:fill="D9D9D9" w:themeFill="background1" w:themeFillShade="D9"/>
          </w:tcPr>
          <w:p w:rsidRPr="00597700" w:rsidR="00300D40" w:rsidP="00671557" w:rsidRDefault="00094428">
            <w:pPr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710299">
              <w:rPr>
                <w:rFonts w:ascii="Verdana" w:hAnsi="Verdana"/>
                <w:b/>
                <w:sz w:val="18"/>
                <w:szCs w:val="18"/>
                <w:lang w:val="en-US"/>
              </w:rPr>
              <w:t>Exploring the best (and most fun) tools in cyber security education</w:t>
            </w:r>
          </w:p>
        </w:tc>
        <w:tc>
          <w:tcPr>
            <w:tcW w:w="2495" w:type="dxa"/>
            <w:shd w:val="clear" w:color="auto" w:fill="A6A6A6" w:themeFill="background1" w:themeFillShade="A6"/>
          </w:tcPr>
          <w:p w:rsidRPr="00300D40" w:rsidR="00300D40" w:rsidP="00671557" w:rsidRDefault="00300D4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00D40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 xml:space="preserve">Civil-military relations in cyberspace </w:t>
            </w:r>
          </w:p>
        </w:tc>
        <w:tc>
          <w:tcPr>
            <w:tcW w:w="2496" w:type="dxa"/>
            <w:shd w:val="clear" w:color="auto" w:fill="D9D9D9" w:themeFill="background1" w:themeFillShade="D9"/>
          </w:tcPr>
          <w:p w:rsidRPr="00880052" w:rsidR="00300D40" w:rsidP="00671557" w:rsidRDefault="00880052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880052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en-US"/>
              </w:rPr>
              <w:t>Confidence Building Measures, Norms of Behavior and Public-Private Cooperation for International Security in Cyberspace</w:t>
            </w:r>
          </w:p>
        </w:tc>
      </w:tr>
      <w:tr w:rsidRPr="00075CC2" w:rsidR="004E47E9" w:rsidTr="004C4E20">
        <w:tc>
          <w:tcPr>
            <w:tcW w:w="1668" w:type="dxa"/>
          </w:tcPr>
          <w:p w:rsidRPr="00075CC2" w:rsidR="004E47E9" w:rsidP="004C4E20" w:rsidRDefault="004E47E9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075CC2">
              <w:rPr>
                <w:rFonts w:ascii="Verdana" w:hAnsi="Verdana"/>
                <w:sz w:val="18"/>
                <w:szCs w:val="18"/>
                <w:lang w:val="en-GB"/>
              </w:rPr>
              <w:t>10: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>45</w:t>
            </w:r>
            <w:r w:rsidRPr="00075CC2">
              <w:rPr>
                <w:rFonts w:ascii="Verdana" w:hAnsi="Verdana"/>
                <w:sz w:val="18"/>
                <w:szCs w:val="18"/>
                <w:lang w:val="en-GB"/>
              </w:rPr>
              <w:t xml:space="preserve"> – 11: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>15</w:t>
            </w:r>
          </w:p>
        </w:tc>
        <w:tc>
          <w:tcPr>
            <w:tcW w:w="12476" w:type="dxa"/>
            <w:gridSpan w:val="5"/>
            <w:shd w:val="clear" w:color="auto" w:fill="D9D9D9" w:themeFill="background1" w:themeFillShade="D9"/>
          </w:tcPr>
          <w:p w:rsidR="004E47E9" w:rsidP="004C4E20" w:rsidRDefault="00397E5D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Coffee</w:t>
            </w:r>
            <w:r w:rsidRPr="00075CC2" w:rsidR="004E47E9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break</w:t>
            </w:r>
          </w:p>
          <w:p w:rsidRPr="00075CC2" w:rsidR="004E47E9" w:rsidP="004C4E20" w:rsidRDefault="004E47E9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</w:tr>
      <w:tr w:rsidRPr="00075CC2" w:rsidR="004E47E9" w:rsidTr="004E47E9">
        <w:tc>
          <w:tcPr>
            <w:tcW w:w="1668" w:type="dxa"/>
          </w:tcPr>
          <w:p w:rsidRPr="00447B2E" w:rsidR="004E47E9" w:rsidP="00D202BE" w:rsidRDefault="004E47E9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2495" w:type="dxa"/>
            <w:shd w:val="clear" w:color="auto" w:fill="auto"/>
          </w:tcPr>
          <w:p w:rsidRPr="00075CC2" w:rsidR="004E47E9" w:rsidP="00E559B0" w:rsidRDefault="00E559B0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E559B0">
              <w:rPr>
                <w:rFonts w:ascii="Verdana" w:hAnsi="Verdana"/>
                <w:b/>
                <w:sz w:val="18"/>
                <w:szCs w:val="18"/>
                <w:lang w:val="en-GB"/>
              </w:rPr>
              <w:t>World Forum Theatre</w:t>
            </w:r>
          </w:p>
        </w:tc>
        <w:tc>
          <w:tcPr>
            <w:tcW w:w="2495" w:type="dxa"/>
            <w:shd w:val="clear" w:color="auto" w:fill="auto"/>
          </w:tcPr>
          <w:p w:rsidR="004E47E9" w:rsidP="00113AF9" w:rsidRDefault="004E47E9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Mississippi</w:t>
            </w:r>
          </w:p>
          <w:p w:rsidRPr="00075CC2" w:rsidR="004E47E9" w:rsidP="00113AF9" w:rsidRDefault="004E47E9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2495" w:type="dxa"/>
            <w:shd w:val="clear" w:color="auto" w:fill="auto"/>
          </w:tcPr>
          <w:p w:rsidR="004E47E9" w:rsidP="00113AF9" w:rsidRDefault="004E47E9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Yangtze 1 2</w:t>
            </w:r>
          </w:p>
          <w:p w:rsidRPr="00075CC2" w:rsidR="004E47E9" w:rsidP="00113AF9" w:rsidRDefault="004E47E9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2495" w:type="dxa"/>
            <w:shd w:val="clear" w:color="auto" w:fill="auto"/>
          </w:tcPr>
          <w:p w:rsidR="004E47E9" w:rsidP="00113AF9" w:rsidRDefault="004E47E9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Amazon</w:t>
            </w:r>
          </w:p>
          <w:p w:rsidRPr="00075CC2" w:rsidR="004E47E9" w:rsidP="00113AF9" w:rsidRDefault="004E47E9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2496" w:type="dxa"/>
            <w:shd w:val="clear" w:color="auto" w:fill="auto"/>
          </w:tcPr>
          <w:p w:rsidR="004E47E9" w:rsidP="00113AF9" w:rsidRDefault="004E47E9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Oceania Foyer</w:t>
            </w:r>
          </w:p>
          <w:p w:rsidRPr="00075CC2" w:rsidR="004E47E9" w:rsidP="00113AF9" w:rsidRDefault="004E47E9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</w:tr>
      <w:tr w:rsidRPr="00597700" w:rsidR="006410E5" w:rsidTr="004C4E20">
        <w:tc>
          <w:tcPr>
            <w:tcW w:w="1668" w:type="dxa"/>
          </w:tcPr>
          <w:p w:rsidRPr="00075CC2" w:rsidR="006410E5" w:rsidP="004C4E20" w:rsidRDefault="006410E5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075CC2">
              <w:rPr>
                <w:rFonts w:ascii="Verdana" w:hAnsi="Verdana"/>
                <w:sz w:val="18"/>
                <w:szCs w:val="18"/>
                <w:lang w:val="en-GB"/>
              </w:rPr>
              <w:t>11: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>15</w:t>
            </w:r>
            <w:r w:rsidRPr="00075CC2">
              <w:rPr>
                <w:rFonts w:ascii="Verdana" w:hAnsi="Verdana"/>
                <w:sz w:val="18"/>
                <w:szCs w:val="18"/>
                <w:lang w:val="en-GB"/>
              </w:rPr>
              <w:t xml:space="preserve"> – 12: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>45</w:t>
            </w:r>
          </w:p>
        </w:tc>
        <w:tc>
          <w:tcPr>
            <w:tcW w:w="2495" w:type="dxa"/>
            <w:shd w:val="clear" w:color="auto" w:fill="D9D9D9" w:themeFill="background1" w:themeFillShade="D9"/>
          </w:tcPr>
          <w:p w:rsidRPr="006410E5" w:rsidR="006410E5" w:rsidP="00671557" w:rsidRDefault="006410E5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410E5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Protecting privacy in a data driven world</w:t>
            </w:r>
          </w:p>
        </w:tc>
        <w:tc>
          <w:tcPr>
            <w:tcW w:w="2495" w:type="dxa"/>
            <w:shd w:val="clear" w:color="auto" w:fill="A6A6A6" w:themeFill="background1" w:themeFillShade="A6"/>
          </w:tcPr>
          <w:p w:rsidRPr="006410E5" w:rsidR="006410E5" w:rsidP="00671557" w:rsidRDefault="006410E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410E5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Ethical hacking</w:t>
            </w:r>
          </w:p>
        </w:tc>
        <w:tc>
          <w:tcPr>
            <w:tcW w:w="2495" w:type="dxa"/>
            <w:shd w:val="clear" w:color="auto" w:fill="D9D9D9" w:themeFill="background1" w:themeFillShade="D9"/>
          </w:tcPr>
          <w:p w:rsidRPr="0092693C" w:rsidR="006410E5" w:rsidP="00671557" w:rsidRDefault="00B527E5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92693C">
              <w:rPr>
                <w:rFonts w:ascii="Verdana" w:hAnsi="Verdana"/>
                <w:b/>
                <w:sz w:val="18"/>
                <w:szCs w:val="18"/>
                <w:lang w:val="en-GB"/>
              </w:rPr>
              <w:t>Internet Governance: Global Cooperation for a Sustainable Future</w:t>
            </w:r>
          </w:p>
        </w:tc>
        <w:tc>
          <w:tcPr>
            <w:tcW w:w="2495" w:type="dxa"/>
            <w:shd w:val="clear" w:color="auto" w:fill="A6A6A6" w:themeFill="background1" w:themeFillShade="A6"/>
          </w:tcPr>
          <w:p w:rsidRPr="006410E5" w:rsidR="006410E5" w:rsidP="00671557" w:rsidRDefault="006410E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410E5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 xml:space="preserve">Improving international cooperation </w:t>
            </w:r>
          </w:p>
        </w:tc>
        <w:tc>
          <w:tcPr>
            <w:tcW w:w="2496" w:type="dxa"/>
            <w:shd w:val="clear" w:color="auto" w:fill="D9D9D9" w:themeFill="background1" w:themeFillShade="D9"/>
          </w:tcPr>
          <w:p w:rsidRPr="006410E5" w:rsidR="006410E5" w:rsidP="00671557" w:rsidRDefault="006410E5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410E5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ICT4Peace on “Norms for International Peace and Security in Cyberspace”</w:t>
            </w:r>
          </w:p>
        </w:tc>
      </w:tr>
      <w:tr w:rsidRPr="00075CC2" w:rsidR="004E47E9" w:rsidTr="004C4E20">
        <w:tc>
          <w:tcPr>
            <w:tcW w:w="1668" w:type="dxa"/>
          </w:tcPr>
          <w:p w:rsidRPr="00075CC2" w:rsidR="004E47E9" w:rsidP="00315D09" w:rsidRDefault="004E47E9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075CC2">
              <w:rPr>
                <w:rFonts w:ascii="Verdana" w:hAnsi="Verdana"/>
                <w:sz w:val="18"/>
                <w:szCs w:val="18"/>
                <w:lang w:val="en-GB"/>
              </w:rPr>
              <w:t>1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>3</w:t>
            </w:r>
            <w:r w:rsidRPr="00075CC2">
              <w:rPr>
                <w:rFonts w:ascii="Verdana" w:hAnsi="Verdana"/>
                <w:sz w:val="18"/>
                <w:szCs w:val="18"/>
                <w:lang w:val="en-GB"/>
              </w:rPr>
              <w:t>: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>00</w:t>
            </w:r>
            <w:r w:rsidRPr="00075CC2">
              <w:rPr>
                <w:rFonts w:ascii="Verdana" w:hAnsi="Verdana"/>
                <w:sz w:val="18"/>
                <w:szCs w:val="18"/>
                <w:lang w:val="en-GB"/>
              </w:rPr>
              <w:t xml:space="preserve"> – 13: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>30</w:t>
            </w:r>
          </w:p>
        </w:tc>
        <w:tc>
          <w:tcPr>
            <w:tcW w:w="12476" w:type="dxa"/>
            <w:gridSpan w:val="5"/>
            <w:shd w:val="clear" w:color="auto" w:fill="D9D9D9" w:themeFill="background1" w:themeFillShade="D9"/>
          </w:tcPr>
          <w:p w:rsidR="004E47E9" w:rsidP="004C4E20" w:rsidRDefault="004E47E9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75CC2">
              <w:rPr>
                <w:rFonts w:ascii="Verdana" w:hAnsi="Verdana"/>
                <w:b/>
                <w:sz w:val="18"/>
                <w:szCs w:val="18"/>
                <w:lang w:val="en-GB"/>
              </w:rPr>
              <w:t>Closing ceremony</w:t>
            </w:r>
          </w:p>
          <w:p w:rsidRPr="00075CC2" w:rsidR="004E47E9" w:rsidP="004C4E20" w:rsidRDefault="004E47E9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</w:tr>
      <w:tr w:rsidRPr="00075CC2" w:rsidR="004E47E9" w:rsidTr="004C4E20">
        <w:tc>
          <w:tcPr>
            <w:tcW w:w="1668" w:type="dxa"/>
          </w:tcPr>
          <w:p w:rsidRPr="00075CC2" w:rsidR="004E47E9" w:rsidP="004C4E20" w:rsidRDefault="00B34A28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13:</w:t>
            </w:r>
            <w:r w:rsidR="004E47E9">
              <w:rPr>
                <w:rFonts w:ascii="Verdana" w:hAnsi="Verdana"/>
                <w:sz w:val="18"/>
                <w:szCs w:val="18"/>
                <w:lang w:val="en-GB"/>
              </w:rPr>
              <w:t>30</w:t>
            </w:r>
            <w:r w:rsidRPr="00075CC2" w:rsidR="004E47E9">
              <w:rPr>
                <w:rFonts w:ascii="Verdana" w:hAnsi="Verdana"/>
                <w:sz w:val="18"/>
                <w:szCs w:val="18"/>
                <w:lang w:val="en-GB"/>
              </w:rPr>
              <w:t xml:space="preserve"> – 14:30</w:t>
            </w:r>
          </w:p>
        </w:tc>
        <w:tc>
          <w:tcPr>
            <w:tcW w:w="12476" w:type="dxa"/>
            <w:gridSpan w:val="5"/>
            <w:shd w:val="clear" w:color="auto" w:fill="D9D9D9" w:themeFill="background1" w:themeFillShade="D9"/>
          </w:tcPr>
          <w:p w:rsidRPr="00075CC2" w:rsidR="004E47E9" w:rsidP="004C4E20" w:rsidRDefault="004E47E9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075CC2">
              <w:rPr>
                <w:rFonts w:ascii="Verdana" w:hAnsi="Verdana"/>
                <w:b/>
                <w:sz w:val="18"/>
                <w:szCs w:val="18"/>
                <w:lang w:val="en-GB"/>
              </w:rPr>
              <w:t>Lunch</w:t>
            </w:r>
          </w:p>
          <w:p w:rsidRPr="00075CC2" w:rsidR="004E47E9" w:rsidP="004C4E20" w:rsidRDefault="004E47E9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</w:tr>
    </w:tbl>
    <w:p w:rsidRPr="00075CC2" w:rsidR="0020618F" w:rsidRDefault="0020618F">
      <w:pPr>
        <w:rPr>
          <w:rFonts w:ascii="Verdana" w:hAnsi="Verdana"/>
          <w:sz w:val="18"/>
          <w:szCs w:val="18"/>
          <w:lang w:val="en-GB"/>
        </w:rPr>
      </w:pPr>
    </w:p>
    <w:sectPr w:rsidRPr="00075CC2" w:rsidR="0020618F" w:rsidSect="0089209D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BD5" w:rsidRDefault="00EB1BD5" w:rsidP="00FA2761">
      <w:pPr>
        <w:spacing w:after="0" w:line="240" w:lineRule="auto"/>
      </w:pPr>
      <w:r>
        <w:separator/>
      </w:r>
    </w:p>
  </w:endnote>
  <w:endnote w:type="continuationSeparator" w:id="0">
    <w:p w:rsidR="00EB1BD5" w:rsidRDefault="00EB1BD5" w:rsidP="00FA2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5640235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FA2761" w:rsidRPr="00B62F36" w:rsidRDefault="00FA2761">
        <w:pPr>
          <w:pStyle w:val="Voettekst"/>
          <w:jc w:val="right"/>
          <w:rPr>
            <w:rFonts w:ascii="Verdana" w:hAnsi="Verdana"/>
            <w:sz w:val="16"/>
            <w:szCs w:val="16"/>
          </w:rPr>
        </w:pPr>
        <w:r w:rsidRPr="00B62F36">
          <w:rPr>
            <w:rFonts w:ascii="Verdana" w:hAnsi="Verdana"/>
            <w:sz w:val="16"/>
            <w:szCs w:val="16"/>
          </w:rPr>
          <w:fldChar w:fldCharType="begin"/>
        </w:r>
        <w:r w:rsidRPr="00B62F36">
          <w:rPr>
            <w:rFonts w:ascii="Verdana" w:hAnsi="Verdana"/>
            <w:sz w:val="16"/>
            <w:szCs w:val="16"/>
          </w:rPr>
          <w:instrText>PAGE   \* MERGEFORMAT</w:instrText>
        </w:r>
        <w:r w:rsidRPr="00B62F36">
          <w:rPr>
            <w:rFonts w:ascii="Verdana" w:hAnsi="Verdana"/>
            <w:sz w:val="16"/>
            <w:szCs w:val="16"/>
          </w:rPr>
          <w:fldChar w:fldCharType="separate"/>
        </w:r>
        <w:r w:rsidR="007B0C93">
          <w:rPr>
            <w:rFonts w:ascii="Verdana" w:hAnsi="Verdana"/>
            <w:noProof/>
            <w:sz w:val="16"/>
            <w:szCs w:val="16"/>
          </w:rPr>
          <w:t>1</w:t>
        </w:r>
        <w:r w:rsidRPr="00B62F36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FA2761" w:rsidRDefault="00FA2761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BD5" w:rsidRDefault="00EB1BD5" w:rsidP="00FA2761">
      <w:pPr>
        <w:spacing w:after="0" w:line="240" w:lineRule="auto"/>
      </w:pPr>
      <w:r>
        <w:separator/>
      </w:r>
    </w:p>
  </w:footnote>
  <w:footnote w:type="continuationSeparator" w:id="0">
    <w:p w:rsidR="00EB1BD5" w:rsidRDefault="00EB1BD5" w:rsidP="00FA2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">
    <w:nsid w:val="03E5046D"/>
    <w:multiLevelType w:val="hybridMultilevel"/>
    <w:tmpl w:val="A5183D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5352E"/>
    <w:multiLevelType w:val="hybridMultilevel"/>
    <w:tmpl w:val="A5183DD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125B8C"/>
    <w:multiLevelType w:val="hybridMultilevel"/>
    <w:tmpl w:val="4AA2784C"/>
    <w:lvl w:ilvl="0" w:tplc="7588884C">
      <w:start w:val="6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44DE2"/>
    <w:multiLevelType w:val="hybridMultilevel"/>
    <w:tmpl w:val="39303BB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5B672F"/>
    <w:multiLevelType w:val="hybridMultilevel"/>
    <w:tmpl w:val="6C8CD8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232062"/>
    <w:multiLevelType w:val="hybridMultilevel"/>
    <w:tmpl w:val="D114AA02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895B6A"/>
    <w:multiLevelType w:val="hybridMultilevel"/>
    <w:tmpl w:val="99C239C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C1475C"/>
    <w:multiLevelType w:val="hybridMultilevel"/>
    <w:tmpl w:val="A53469CC"/>
    <w:lvl w:ilvl="0" w:tplc="448AF55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E0110A0"/>
    <w:multiLevelType w:val="hybridMultilevel"/>
    <w:tmpl w:val="FD78A654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5134A4A"/>
    <w:multiLevelType w:val="hybridMultilevel"/>
    <w:tmpl w:val="9708A7A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90B0DAB"/>
    <w:multiLevelType w:val="hybridMultilevel"/>
    <w:tmpl w:val="2334E08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E14322D"/>
    <w:multiLevelType w:val="hybridMultilevel"/>
    <w:tmpl w:val="74AED1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2D4769F"/>
    <w:multiLevelType w:val="hybridMultilevel"/>
    <w:tmpl w:val="A0149832"/>
    <w:lvl w:ilvl="0" w:tplc="187A532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DBB4379"/>
    <w:multiLevelType w:val="hybridMultilevel"/>
    <w:tmpl w:val="7FA6AB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E717FE9"/>
    <w:multiLevelType w:val="hybridMultilevel"/>
    <w:tmpl w:val="DF1CE0D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0"/>
  </w:num>
  <w:num w:numId="4">
    <w:abstractNumId w:val="14"/>
  </w:num>
  <w:num w:numId="5">
    <w:abstractNumId w:val="11"/>
  </w:num>
  <w:num w:numId="6">
    <w:abstractNumId w:val="4"/>
  </w:num>
  <w:num w:numId="7">
    <w:abstractNumId w:val="12"/>
  </w:num>
  <w:num w:numId="8">
    <w:abstractNumId w:val="15"/>
  </w:num>
  <w:num w:numId="9">
    <w:abstractNumId w:val="0"/>
  </w:num>
  <w:num w:numId="10">
    <w:abstractNumId w:val="1"/>
  </w:num>
  <w:num w:numId="11">
    <w:abstractNumId w:val="7"/>
  </w:num>
  <w:num w:numId="12">
    <w:abstractNumId w:val="8"/>
  </w:num>
  <w:num w:numId="13">
    <w:abstractNumId w:val="13"/>
  </w:num>
  <w:num w:numId="14">
    <w:abstractNumId w:val="6"/>
  </w:num>
  <w:num w:numId="15">
    <w:abstractNumId w:val="3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9D"/>
    <w:rsid w:val="00003DD8"/>
    <w:rsid w:val="00017B50"/>
    <w:rsid w:val="00075CC2"/>
    <w:rsid w:val="00086FF4"/>
    <w:rsid w:val="00094428"/>
    <w:rsid w:val="000F4CB0"/>
    <w:rsid w:val="00122B84"/>
    <w:rsid w:val="001233F8"/>
    <w:rsid w:val="00134CE0"/>
    <w:rsid w:val="00141DEE"/>
    <w:rsid w:val="00141E25"/>
    <w:rsid w:val="001538C2"/>
    <w:rsid w:val="00166A04"/>
    <w:rsid w:val="001C3432"/>
    <w:rsid w:val="0020618F"/>
    <w:rsid w:val="00246AFB"/>
    <w:rsid w:val="002768B5"/>
    <w:rsid w:val="002B2EF5"/>
    <w:rsid w:val="00300D40"/>
    <w:rsid w:val="0030347E"/>
    <w:rsid w:val="00315D09"/>
    <w:rsid w:val="00397E5D"/>
    <w:rsid w:val="00443969"/>
    <w:rsid w:val="00447B2E"/>
    <w:rsid w:val="00472FE0"/>
    <w:rsid w:val="0047556F"/>
    <w:rsid w:val="004C2F57"/>
    <w:rsid w:val="004E47E9"/>
    <w:rsid w:val="004E7D17"/>
    <w:rsid w:val="00500237"/>
    <w:rsid w:val="005534C6"/>
    <w:rsid w:val="00554475"/>
    <w:rsid w:val="00565679"/>
    <w:rsid w:val="00597700"/>
    <w:rsid w:val="005A3A8C"/>
    <w:rsid w:val="005B5092"/>
    <w:rsid w:val="00602831"/>
    <w:rsid w:val="006235FC"/>
    <w:rsid w:val="006410E5"/>
    <w:rsid w:val="006914DF"/>
    <w:rsid w:val="006B32E4"/>
    <w:rsid w:val="006B4654"/>
    <w:rsid w:val="006E749D"/>
    <w:rsid w:val="0070285F"/>
    <w:rsid w:val="00730864"/>
    <w:rsid w:val="00750199"/>
    <w:rsid w:val="007738A9"/>
    <w:rsid w:val="007801DA"/>
    <w:rsid w:val="007A418F"/>
    <w:rsid w:val="007B0C93"/>
    <w:rsid w:val="007F6BAB"/>
    <w:rsid w:val="00810810"/>
    <w:rsid w:val="00840DF4"/>
    <w:rsid w:val="00880052"/>
    <w:rsid w:val="0089209D"/>
    <w:rsid w:val="008C7395"/>
    <w:rsid w:val="00916400"/>
    <w:rsid w:val="00925D33"/>
    <w:rsid w:val="0092693C"/>
    <w:rsid w:val="00942ABD"/>
    <w:rsid w:val="0095664C"/>
    <w:rsid w:val="00985EFE"/>
    <w:rsid w:val="00A555BB"/>
    <w:rsid w:val="00A77368"/>
    <w:rsid w:val="00AA057D"/>
    <w:rsid w:val="00AB51E0"/>
    <w:rsid w:val="00AE669E"/>
    <w:rsid w:val="00AF2261"/>
    <w:rsid w:val="00B05230"/>
    <w:rsid w:val="00B32DB8"/>
    <w:rsid w:val="00B34A28"/>
    <w:rsid w:val="00B527E5"/>
    <w:rsid w:val="00B62F36"/>
    <w:rsid w:val="00B70A6E"/>
    <w:rsid w:val="00BB399B"/>
    <w:rsid w:val="00BB517F"/>
    <w:rsid w:val="00BE4210"/>
    <w:rsid w:val="00BF72B7"/>
    <w:rsid w:val="00C02471"/>
    <w:rsid w:val="00C04A6D"/>
    <w:rsid w:val="00C06E43"/>
    <w:rsid w:val="00C64D6E"/>
    <w:rsid w:val="00CA2928"/>
    <w:rsid w:val="00D202BE"/>
    <w:rsid w:val="00D235FD"/>
    <w:rsid w:val="00D301A3"/>
    <w:rsid w:val="00D35C7C"/>
    <w:rsid w:val="00DB0733"/>
    <w:rsid w:val="00E01F3F"/>
    <w:rsid w:val="00E1616E"/>
    <w:rsid w:val="00E559B0"/>
    <w:rsid w:val="00E66327"/>
    <w:rsid w:val="00E734E6"/>
    <w:rsid w:val="00EA0AA1"/>
    <w:rsid w:val="00EB1BD5"/>
    <w:rsid w:val="00EF2E73"/>
    <w:rsid w:val="00F34727"/>
    <w:rsid w:val="00F442FC"/>
    <w:rsid w:val="00F674E8"/>
    <w:rsid w:val="00F67A08"/>
    <w:rsid w:val="00FA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9209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892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810"/>
    <w:pPr>
      <w:ind w:left="720"/>
      <w:contextualSpacing/>
    </w:pPr>
  </w:style>
  <w:style w:type="paragraph" w:styleId="Geenafstand">
    <w:name w:val="No Spacing"/>
    <w:uiPriority w:val="1"/>
    <w:qFormat/>
    <w:rsid w:val="005534C6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42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42AB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FA2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A2761"/>
  </w:style>
  <w:style w:type="paragraph" w:styleId="Voettekst">
    <w:name w:val="footer"/>
    <w:basedOn w:val="Standaard"/>
    <w:link w:val="VoettekstChar"/>
    <w:uiPriority w:val="99"/>
    <w:unhideWhenUsed/>
    <w:rsid w:val="00FA2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A27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9209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892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810"/>
    <w:pPr>
      <w:ind w:left="720"/>
      <w:contextualSpacing/>
    </w:pPr>
  </w:style>
  <w:style w:type="paragraph" w:styleId="Geenafstand">
    <w:name w:val="No Spacing"/>
    <w:uiPriority w:val="1"/>
    <w:qFormat/>
    <w:rsid w:val="005534C6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42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42AB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FA2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A2761"/>
  </w:style>
  <w:style w:type="paragraph" w:styleId="Voettekst">
    <w:name w:val="footer"/>
    <w:basedOn w:val="Standaard"/>
    <w:link w:val="VoettekstChar"/>
    <w:uiPriority w:val="99"/>
    <w:unhideWhenUsed/>
    <w:rsid w:val="00FA2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A2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384</ap:Words>
  <ap:Characters>2117</ap:Characters>
  <ap:DocSecurity>0</ap:DocSecurity>
  <ap:Lines>17</ap:Lines>
  <ap:Paragraphs>4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2497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2015-03-03T14:36:00.0000000Z</lastPrinted>
  <dcterms:created xsi:type="dcterms:W3CDTF">2015-03-27T14:58:00.0000000Z</dcterms:created>
  <dcterms:modified xsi:type="dcterms:W3CDTF">2015-03-27T14:58:00.0000000Z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0x010100164F581AC9EF5344994E0A0DF85168E9</vt:lpwstr>
  </property>
</Properties>
</file>