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85" w:rsidP="001B4185" w:rsidRDefault="001B4185">
      <w:r>
        <w:t>Mede namens VVD, PVDA en de SP fractie hierbij het verzoek om een schriftelijk overleg Pacht in te gaan plannen en daarnaast het AO Pacht van volgende week donderdag 19 maart tot nader orde uit te stellen.</w:t>
      </w:r>
    </w:p>
    <w:p w:rsidR="001B4185" w:rsidP="001B4185" w:rsidRDefault="001B4185">
      <w:r>
        <w:t>Het schriftelijk overleg graag met een inbreng datum rond 31 maart en na afronding van het schriftelijk overleg Pacht het Algemeen Overleg Pachtweer in te plannen.</w:t>
      </w: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8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185"/>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41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41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314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2015-03-11T15:24:00.0000000Z</dcterms:created>
  <dcterms:modified xsi:type="dcterms:W3CDTF">2015-03-11T15:25:00.0000000Z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0x010100012BC9007296E0489E6C7903F63D9160</vt:lpwstr>
  </property>
</Properties>
</file>