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05" w:rsidRDefault="000802AD">
      <w:r w:rsidRPr="000802AD">
        <w:t>2015Z01249</w:t>
      </w:r>
    </w:p>
    <w:p w:rsidR="00C13F05" w:rsidRDefault="00C13F05"/>
    <w:p w:rsidR="00C13F05" w:rsidP="00C13F05" w:rsidRDefault="00C13F05">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Brink van den B.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26 januari 2015 17:55</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Berck R.F.</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Dis van D.; Omtzigt P.H.</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Aanvraag hoorzitting president nl bank </w:t>
      </w:r>
      <w:proofErr w:type="spellStart"/>
      <w:r>
        <w:rPr>
          <w:rFonts w:ascii="Tahoma" w:hAnsi="Tahoma" w:cs="Tahoma"/>
          <w:sz w:val="20"/>
          <w:szCs w:val="20"/>
        </w:rPr>
        <w:t>tbv</w:t>
      </w:r>
      <w:proofErr w:type="spellEnd"/>
      <w:r>
        <w:rPr>
          <w:rFonts w:ascii="Tahoma" w:hAnsi="Tahoma" w:cs="Tahoma"/>
          <w:sz w:val="20"/>
          <w:szCs w:val="20"/>
        </w:rPr>
        <w:t xml:space="preserve"> procedurevergadering as woensdag</w:t>
      </w:r>
    </w:p>
    <w:p w:rsidR="00C13F05" w:rsidP="00C13F05" w:rsidRDefault="00C13F05"/>
    <w:p w:rsidR="00C13F05" w:rsidP="00C13F05" w:rsidRDefault="00C13F05">
      <w:pPr>
        <w:rPr>
          <w:color w:val="000000"/>
        </w:rPr>
      </w:pPr>
      <w:r>
        <w:rPr>
          <w:color w:val="000000"/>
        </w:rPr>
        <w:t xml:space="preserve">Beste </w:t>
      </w:r>
      <w:r w:rsidR="00C23871">
        <w:rPr>
          <w:color w:val="000000"/>
        </w:rPr>
        <w:t>René</w:t>
      </w:r>
      <w:bookmarkStart w:name="_GoBack" w:id="0"/>
      <w:bookmarkEnd w:id="0"/>
      <w:r>
        <w:rPr>
          <w:color w:val="000000"/>
        </w:rPr>
        <w:t>,</w:t>
      </w:r>
    </w:p>
    <w:p w:rsidR="00C13F05" w:rsidP="00C13F05" w:rsidRDefault="00C13F05">
      <w:pPr>
        <w:rPr>
          <w:color w:val="000000"/>
        </w:rPr>
      </w:pPr>
    </w:p>
    <w:p w:rsidR="00C13F05" w:rsidP="00C13F05" w:rsidRDefault="00C13F05">
      <w:r>
        <w:rPr>
          <w:color w:val="000000"/>
        </w:rPr>
        <w:t>Op verzoek van Pieter Omtzigt hierbij het voorstel om as woensdag bij de procedurevergadering te besluiten om een hoorzitting te houden met de president van de Nederlandse bank. Dit naar aanleiding van het besluit van de ECB van afgelopen donderdag. De hoorzitting zou volgende week gehouden kunnen worden.</w:t>
      </w:r>
    </w:p>
    <w:p w:rsidR="00C13F05" w:rsidP="00C13F05" w:rsidRDefault="00C13F05">
      <w:r>
        <w:br/>
        <w:t xml:space="preserve">Op basis van de bankwet, artikel 19, kan de president van de Nederlandse bank worden uitgenodigd voor een hoorzitting. In het Verdrag van Maastricht is bepaald dat de president van de Europese Centrale Bank kan worden gehoord door het Europees Parlement. Het amendement (zie </w:t>
      </w:r>
      <w:hyperlink w:history="1" r:id="rId5">
        <w:r>
          <w:rPr>
            <w:rStyle w:val="Hyperlink"/>
          </w:rPr>
          <w:t>https://zoek.officielebekendmakingen.nl/kst-25719-11.html</w:t>
        </w:r>
      </w:hyperlink>
      <w:r>
        <w:t xml:space="preserve"> ) dat bij de behandeling van de bankwet met algemene stemmen is aanvaard beoogt een soortgelijk recht voor de Tweede Kamer te creëren t.o.v. de president van De Nederlandsche Bank. </w:t>
      </w:r>
    </w:p>
    <w:p w:rsidR="00C13F05" w:rsidP="00C13F05" w:rsidRDefault="00C13F05">
      <w:r>
        <w:t>Op basis van dit in de wet opgenomen mogelijkheid wil Pieter Omtzigt de commissie voorstellen deze hoorzitting volgende week te agenderen.</w:t>
      </w:r>
    </w:p>
    <w:p w:rsidR="00C13F05" w:rsidP="00C13F05" w:rsidRDefault="00C13F05"/>
    <w:p w:rsidR="00C13F05" w:rsidP="00C13F05" w:rsidRDefault="00C13F05">
      <w:r>
        <w:t>Met vriendelijke groet,</w:t>
      </w:r>
    </w:p>
    <w:p w:rsidR="00C13F05" w:rsidP="00C13F05" w:rsidRDefault="00C13F05"/>
    <w:p w:rsidR="00C13F05" w:rsidP="00C13F05" w:rsidRDefault="00C13F05">
      <w:r>
        <w:t>Bart van den Brink</w:t>
      </w:r>
    </w:p>
    <w:p w:rsidR="00C13F05" w:rsidP="00C13F05" w:rsidRDefault="00C13F05">
      <w:pPr>
        <w:rPr>
          <w:color w:val="1F497D"/>
        </w:rPr>
      </w:pPr>
      <w:r>
        <w:t>Hoofd voorlichting en Beleid CDA Tweede Kamer</w:t>
      </w:r>
    </w:p>
    <w:p w:rsidR="00C13F05" w:rsidRDefault="00C13F05"/>
    <w:sectPr w:rsidR="00C13F0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05"/>
    <w:rsid w:val="00011EFF"/>
    <w:rsid w:val="00050FE3"/>
    <w:rsid w:val="00064390"/>
    <w:rsid w:val="00077F4B"/>
    <w:rsid w:val="000802AD"/>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75694"/>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13F05"/>
    <w:rsid w:val="00C23871"/>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3F05"/>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13F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3F05"/>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13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zoek.officielebekendmakingen.nl/kst-25719-11.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1159</ap:Characters>
  <ap:DocSecurity>0</ap:DocSecurity>
  <ap:Lines>9</ap:Lines>
  <ap:Paragraphs>2</ap:Paragraphs>
  <ap:ScaleCrop>false</ap:ScaleCrop>
  <ap:LinksUpToDate>false</ap:LinksUpToDate>
  <ap:CharactersWithSpaces>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2015-01-27T09:25:00.0000000Z</dcterms:created>
  <dcterms:modified xsi:type="dcterms:W3CDTF">2015-01-27T09:28:00.0000000Z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0x0101009500588F0173184A90C89107CF825B67</vt:lpwstr>
  </property>
</Properties>
</file>