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B8" w:rsidP="009D4AB8" w:rsidRDefault="009D4AB8">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Steenhoven van der G.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20 januari 2015 19:53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brief regering over wijziging bed bad brood standpunt</w:t>
      </w:r>
    </w:p>
    <w:p w:rsidR="009D4AB8" w:rsidP="009D4AB8" w:rsidRDefault="009D4AB8"/>
    <w:p w:rsidR="009D4AB8" w:rsidP="009D4AB8" w:rsidRDefault="009D4AB8">
      <w:r>
        <w:t>Geachte griffier,</w:t>
      </w:r>
    </w:p>
    <w:p w:rsidR="009D4AB8" w:rsidP="009D4AB8" w:rsidRDefault="009D4AB8"/>
    <w:p w:rsidR="009D4AB8" w:rsidP="009D4AB8" w:rsidRDefault="009D4AB8">
      <w:r>
        <w:t xml:space="preserve">Corinne </w:t>
      </w:r>
      <w:proofErr w:type="spellStart"/>
      <w:r>
        <w:t>Ellemeet</w:t>
      </w:r>
      <w:proofErr w:type="spellEnd"/>
      <w:r>
        <w:t xml:space="preserve"> zou graag via de commissie een brief willen vragen aan de staatssecretaris van veiligheid &amp; justitie met betrekking tot de wijziging in het beleid rondom de financiering van noodopvang voor dakloze vluchtelingen in Nederland (kenbaar gemaakt in zijn vandaag naar de Kamer gestuurde brief), te ontvangen voorafgaand aan het AO vreemdelingen- en asielbeleid dat gepland staat voor 4 februari. De fractie van GroenLinks zou in die brief graag van de staatssecretaris horen welke concrete feiten bij hem tot dit voortschrijdend inzicht hebben geleid, of met zijn aanduiding van “voorkomende gevallen” alle gemeenten worden bedoeld die noodopvang leveren aan dakloze vluchtelingen, en waar het budget voor deze financiering precies vandaan komt.</w:t>
      </w:r>
    </w:p>
    <w:p w:rsidR="009D4AB8" w:rsidP="009D4AB8" w:rsidRDefault="009D4AB8"/>
    <w:p w:rsidR="009D4AB8" w:rsidP="009D4AB8" w:rsidRDefault="009D4AB8">
      <w:r>
        <w:t>Met vriendelijke groet,</w:t>
      </w:r>
    </w:p>
    <w:p w:rsidR="009D4AB8" w:rsidP="009D4AB8" w:rsidRDefault="009D4AB8"/>
    <w:p w:rsidR="009D4AB8" w:rsidP="009D4AB8" w:rsidRDefault="009D4AB8">
      <w:pPr>
        <w:rPr>
          <w:color w:val="FF0000"/>
          <w:sz w:val="24"/>
          <w:szCs w:val="24"/>
          <w:lang w:eastAsia="nl-NL"/>
        </w:rPr>
      </w:pPr>
      <w:r>
        <w:rPr>
          <w:color w:val="1F497D"/>
          <w:sz w:val="24"/>
          <w:szCs w:val="24"/>
          <w:lang w:eastAsia="nl-NL"/>
        </w:rPr>
        <w:t>Giel van der Steenhoven</w:t>
      </w:r>
      <w:r>
        <w:rPr>
          <w:color w:val="1F497D"/>
          <w:sz w:val="24"/>
          <w:szCs w:val="24"/>
          <w:lang w:eastAsia="nl-NL"/>
        </w:rPr>
        <w:br/>
        <w:t>Beleidsmedewerker</w:t>
      </w:r>
      <w:bookmarkStart w:name="_GoBack" w:id="0"/>
      <w:bookmarkEnd w:id="0"/>
      <w:r>
        <w:rPr>
          <w:color w:val="1F497D"/>
          <w:sz w:val="24"/>
          <w:szCs w:val="24"/>
          <w:lang w:eastAsia="nl-NL"/>
        </w:rPr>
        <w:t xml:space="preserve"> </w:t>
      </w:r>
      <w:r>
        <w:rPr>
          <w:color w:val="1F497D"/>
          <w:sz w:val="24"/>
          <w:szCs w:val="24"/>
          <w:lang w:eastAsia="nl-NL"/>
        </w:rPr>
        <w:br/>
      </w:r>
      <w:r>
        <w:rPr>
          <w:b/>
          <w:bCs/>
          <w:color w:val="FF0000"/>
          <w:sz w:val="24"/>
          <w:szCs w:val="24"/>
          <w:lang w:eastAsia="nl-NL"/>
        </w:rPr>
        <w:t>GROEN</w:t>
      </w:r>
      <w:r>
        <w:rPr>
          <w:b/>
          <w:bCs/>
          <w:color w:val="008000"/>
          <w:sz w:val="24"/>
          <w:szCs w:val="24"/>
          <w:lang w:eastAsia="nl-NL"/>
        </w:rPr>
        <w:t>LINKS</w:t>
      </w:r>
      <w:r>
        <w:rPr>
          <w:b/>
          <w:bCs/>
          <w:color w:val="1F497D"/>
          <w:sz w:val="24"/>
          <w:szCs w:val="24"/>
          <w:lang w:eastAsia="nl-NL"/>
        </w:rPr>
        <w:t xml:space="preserve"> </w:t>
      </w:r>
      <w:r>
        <w:rPr>
          <w:b/>
          <w:bCs/>
          <w:color w:val="000000"/>
          <w:sz w:val="24"/>
          <w:szCs w:val="24"/>
          <w:lang w:eastAsia="nl-NL"/>
        </w:rPr>
        <w:t>Tweede Kamerfractie</w:t>
      </w:r>
      <w:r>
        <w:rPr>
          <w:color w:val="1F497D"/>
          <w:sz w:val="24"/>
          <w:szCs w:val="24"/>
          <w:lang w:eastAsia="nl-NL"/>
        </w:rPr>
        <w:t xml:space="preserve"> </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B8"/>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D4AB8"/>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4AB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D4AB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892</ap:Characters>
  <ap:DocSecurity>0</ap:DocSecurity>
  <ap:Lines>7</ap:Lines>
  <ap:Paragraphs>2</ap:Paragraphs>
  <ap:ScaleCrop>false</ap:ScaleCrop>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2015-01-21T13:14:00.0000000Z</dcterms:created>
  <dcterms:modified xsi:type="dcterms:W3CDTF">2015-01-21T13:17:00.0000000Z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0x010100F17CAA498EA92A4DB0E65DFC57E01BAF</vt:lpwstr>
  </property>
</Properties>
</file>