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19BC" w:rsidR="008719BC" w:rsidP="008719BC" w:rsidRDefault="008719BC">
      <w:pPr>
        <w:rPr>
          <w:rFonts w:ascii="Tahoma" w:hAnsi="Tahoma" w:cs="Tahoma"/>
          <w:sz w:val="20"/>
          <w:szCs w:val="20"/>
        </w:rPr>
      </w:pPr>
      <w:bookmarkStart w:name="_MailOriginal" w:id="0"/>
      <w:r w:rsidRPr="008719BC">
        <w:rPr>
          <w:rFonts w:ascii="Tahoma" w:hAnsi="Tahoma" w:cs="Tahoma"/>
          <w:b/>
          <w:bCs/>
          <w:sz w:val="20"/>
          <w:szCs w:val="20"/>
        </w:rPr>
        <w:t>Van:</w:t>
      </w:r>
      <w:r w:rsidRPr="008719BC">
        <w:rPr>
          <w:rFonts w:ascii="Tahoma" w:hAnsi="Tahoma" w:cs="Tahoma"/>
          <w:sz w:val="20"/>
          <w:szCs w:val="20"/>
        </w:rPr>
        <w:t xml:space="preserve"> Commissie V&amp;J </w:t>
      </w:r>
      <w:r w:rsidRPr="008719BC">
        <w:rPr>
          <w:rFonts w:ascii="Tahoma" w:hAnsi="Tahoma" w:cs="Tahoma"/>
          <w:sz w:val="20"/>
          <w:szCs w:val="20"/>
        </w:rPr>
        <w:br/>
      </w:r>
      <w:r w:rsidRPr="008719BC">
        <w:rPr>
          <w:rFonts w:ascii="Tahoma" w:hAnsi="Tahoma" w:cs="Tahoma"/>
          <w:b/>
          <w:bCs/>
          <w:sz w:val="20"/>
          <w:szCs w:val="20"/>
        </w:rPr>
        <w:t>Verzonden:</w:t>
      </w:r>
      <w:r w:rsidRPr="008719BC">
        <w:rPr>
          <w:rFonts w:ascii="Tahoma" w:hAnsi="Tahoma" w:cs="Tahoma"/>
          <w:sz w:val="20"/>
          <w:szCs w:val="20"/>
        </w:rPr>
        <w:t xml:space="preserve"> woensdag 14 januari 2015 12:47</w:t>
      </w:r>
      <w:r w:rsidRPr="008719BC">
        <w:rPr>
          <w:rFonts w:ascii="Tahoma" w:hAnsi="Tahoma" w:cs="Tahoma"/>
          <w:sz w:val="20"/>
          <w:szCs w:val="20"/>
        </w:rPr>
        <w:br/>
      </w:r>
      <w:r w:rsidRPr="008719BC">
        <w:rPr>
          <w:rFonts w:ascii="Tahoma" w:hAnsi="Tahoma" w:cs="Tahoma"/>
          <w:b/>
          <w:bCs/>
          <w:sz w:val="20"/>
          <w:szCs w:val="20"/>
        </w:rPr>
        <w:t>Aan:</w:t>
      </w:r>
      <w:r w:rsidRPr="008719BC">
        <w:rPr>
          <w:rFonts w:ascii="Tahoma" w:hAnsi="Tahoma" w:cs="Tahoma"/>
          <w:sz w:val="20"/>
          <w:szCs w:val="20"/>
        </w:rPr>
        <w:t xml:space="preserve"> GC-Commissie-V&amp;J</w:t>
      </w:r>
      <w:r w:rsidRPr="008719BC">
        <w:rPr>
          <w:rFonts w:ascii="Tahoma" w:hAnsi="Tahoma" w:cs="Tahoma"/>
          <w:sz w:val="20"/>
          <w:szCs w:val="20"/>
        </w:rPr>
        <w:br/>
      </w:r>
      <w:r w:rsidRPr="008719BC">
        <w:rPr>
          <w:rFonts w:ascii="Tahoma" w:hAnsi="Tahoma" w:cs="Tahoma"/>
          <w:b/>
          <w:bCs/>
          <w:sz w:val="20"/>
          <w:szCs w:val="20"/>
        </w:rPr>
        <w:t>Onderwerp:</w:t>
      </w:r>
      <w:r w:rsidRPr="008719BC">
        <w:rPr>
          <w:rFonts w:ascii="Tahoma" w:hAnsi="Tahoma" w:cs="Tahoma"/>
          <w:sz w:val="20"/>
          <w:szCs w:val="20"/>
        </w:rPr>
        <w:t xml:space="preserve"> V&amp;J: Verzoek Kooiman (SP) rappel / uitstel inbreng verslag (</w:t>
      </w:r>
      <w:proofErr w:type="spellStart"/>
      <w:r w:rsidRPr="008719BC">
        <w:rPr>
          <w:rFonts w:ascii="Tahoma" w:hAnsi="Tahoma" w:cs="Tahoma"/>
          <w:sz w:val="20"/>
          <w:szCs w:val="20"/>
        </w:rPr>
        <w:t>tbv</w:t>
      </w:r>
      <w:proofErr w:type="spellEnd"/>
      <w:r w:rsidRPr="008719BC">
        <w:rPr>
          <w:rFonts w:ascii="Tahoma" w:hAnsi="Tahoma" w:cs="Tahoma"/>
          <w:sz w:val="20"/>
          <w:szCs w:val="20"/>
        </w:rPr>
        <w:t xml:space="preserve"> Procedurevergadering 14/1)</w:t>
      </w:r>
      <w:r w:rsidRPr="008719BC">
        <w:rPr>
          <w:rFonts w:ascii="Tahoma" w:hAnsi="Tahoma" w:cs="Tahoma"/>
          <w:sz w:val="20"/>
          <w:szCs w:val="20"/>
        </w:rPr>
        <w:br/>
      </w:r>
      <w:r w:rsidRPr="008719BC">
        <w:rPr>
          <w:rFonts w:ascii="Tahoma" w:hAnsi="Tahoma" w:cs="Tahoma"/>
          <w:b/>
          <w:bCs/>
          <w:sz w:val="20"/>
          <w:szCs w:val="20"/>
        </w:rPr>
        <w:t>Urgentie:</w:t>
      </w:r>
      <w:r w:rsidRPr="008719BC">
        <w:rPr>
          <w:rFonts w:ascii="Tahoma" w:hAnsi="Tahoma" w:cs="Tahoma"/>
          <w:sz w:val="20"/>
          <w:szCs w:val="20"/>
        </w:rPr>
        <w:t xml:space="preserve"> Hoog</w:t>
      </w:r>
    </w:p>
    <w:p w:rsidRPr="008719BC" w:rsidR="008719BC" w:rsidP="008719BC" w:rsidRDefault="008719BC">
      <w:pPr>
        <w:rPr>
          <w:rFonts w:ascii="Calibri" w:hAnsi="Calibri" w:eastAsia="Calibri"/>
          <w:sz w:val="22"/>
          <w:szCs w:val="22"/>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Geachte leden van de vaste commissie voor Veiligheid en Justitie,</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Bijgaand treft u een verzoek van het lid Kooiman (SP) te rappelleren op de nog te ontvangen kabinetsreactie op het rapport ‘Gevangen in schuld’. Voorts is het verzoek de inbrengdatum bij de wetsvoorstellen:</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numPr>
          <w:ilvl w:val="0"/>
          <w:numId w:val="1"/>
        </w:num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Wijziging van het Wetboek van Strafvordering in verband met de eigen bijdrage van veroordeelden aan de kosten van de strafvordering en de slachtofferzorg (Kamerstuk 34067)</w:t>
      </w:r>
    </w:p>
    <w:p w:rsidRPr="008719BC" w:rsidR="008719BC" w:rsidP="008719BC" w:rsidRDefault="008719BC">
      <w:pPr>
        <w:numPr>
          <w:ilvl w:val="0"/>
          <w:numId w:val="1"/>
        </w:num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 xml:space="preserve">Wijziging van de Penitentiaire beginselenwet, de Beginselenwet verpleging ter beschikking </w:t>
      </w:r>
      <w:proofErr w:type="spellStart"/>
      <w:r w:rsidRPr="008719BC">
        <w:rPr>
          <w:rFonts w:ascii="Arial" w:hAnsi="Arial" w:eastAsia="Calibri" w:cs="Arial"/>
          <w:color w:val="1F497D"/>
          <w:sz w:val="20"/>
          <w:szCs w:val="20"/>
          <w:lang w:eastAsia="en-US"/>
        </w:rPr>
        <w:t>gestelden</w:t>
      </w:r>
      <w:proofErr w:type="spellEnd"/>
      <w:r w:rsidRPr="008719BC">
        <w:rPr>
          <w:rFonts w:ascii="Arial" w:hAnsi="Arial" w:eastAsia="Calibri" w:cs="Arial"/>
          <w:color w:val="1F497D"/>
          <w:sz w:val="20"/>
          <w:szCs w:val="20"/>
          <w:lang w:eastAsia="en-US"/>
        </w:rPr>
        <w:t>, de Beginselenwet justitiële jeugdinrichtingen en enige andere wetten in verband met de eigen bijdrage voor verblijf in een justitiële inrichting (Kamerstuk 34068)</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Met één week uit stellen (inbrengdatum nu: 15 januari 2015)</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Dit verzoek zal worden besproken tijdens de procedurevergadering van uw commissie op 14/1 (vanmiddag).</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Met vriendelijke groet,</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Paul van Doorn</w:t>
      </w:r>
    </w:p>
    <w:p w:rsidRPr="008719BC" w:rsidR="008719BC" w:rsidP="008719BC" w:rsidRDefault="008719BC">
      <w:pPr>
        <w:rPr>
          <w:rFonts w:ascii="Arial" w:hAnsi="Arial" w:eastAsia="Calibri" w:cs="Arial"/>
          <w:color w:val="1F497D"/>
          <w:sz w:val="20"/>
          <w:szCs w:val="20"/>
          <w:lang w:eastAsia="en-US"/>
        </w:rPr>
      </w:pPr>
      <w:r w:rsidRPr="008719BC">
        <w:rPr>
          <w:rFonts w:ascii="Arial" w:hAnsi="Arial" w:eastAsia="Calibri" w:cs="Arial"/>
          <w:color w:val="1F497D"/>
          <w:sz w:val="20"/>
          <w:szCs w:val="20"/>
          <w:lang w:eastAsia="en-US"/>
        </w:rPr>
        <w:t>Adjunct-griffier vaste commissie voor Veiligheid en Justitie</w:t>
      </w:r>
    </w:p>
    <w:p w:rsidRPr="008719BC" w:rsidR="008719BC" w:rsidP="008719BC" w:rsidRDefault="008719BC">
      <w:pPr>
        <w:rPr>
          <w:rFonts w:ascii="Arial" w:hAnsi="Arial" w:eastAsia="Calibri" w:cs="Arial"/>
          <w:color w:val="1F497D"/>
          <w:sz w:val="20"/>
          <w:szCs w:val="20"/>
          <w:lang w:eastAsia="en-US"/>
        </w:rPr>
      </w:pPr>
    </w:p>
    <w:p w:rsidRPr="008719BC" w:rsidR="008719BC" w:rsidP="008719BC" w:rsidRDefault="008719BC">
      <w:pPr>
        <w:outlineLvl w:val="0"/>
        <w:rPr>
          <w:rFonts w:ascii="Tahoma" w:hAnsi="Tahoma" w:eastAsia="Calibri" w:cs="Tahoma"/>
          <w:sz w:val="20"/>
          <w:szCs w:val="20"/>
        </w:rPr>
      </w:pPr>
      <w:r w:rsidRPr="008719BC">
        <w:rPr>
          <w:rFonts w:ascii="Tahoma" w:hAnsi="Tahoma" w:eastAsia="Calibri" w:cs="Tahoma"/>
          <w:b/>
          <w:bCs/>
          <w:sz w:val="20"/>
          <w:szCs w:val="20"/>
        </w:rPr>
        <w:t>Van:</w:t>
      </w:r>
      <w:r w:rsidRPr="008719BC">
        <w:rPr>
          <w:rFonts w:ascii="Tahoma" w:hAnsi="Tahoma" w:eastAsia="Calibri" w:cs="Tahoma"/>
          <w:sz w:val="20"/>
          <w:szCs w:val="20"/>
        </w:rPr>
        <w:t xml:space="preserve"> Wiskerke C. </w:t>
      </w:r>
      <w:r w:rsidRPr="008719BC">
        <w:rPr>
          <w:rFonts w:ascii="Tahoma" w:hAnsi="Tahoma" w:eastAsia="Calibri" w:cs="Tahoma"/>
          <w:sz w:val="20"/>
          <w:szCs w:val="20"/>
        </w:rPr>
        <w:br/>
      </w:r>
      <w:r w:rsidRPr="008719BC">
        <w:rPr>
          <w:rFonts w:ascii="Tahoma" w:hAnsi="Tahoma" w:eastAsia="Calibri" w:cs="Tahoma"/>
          <w:b/>
          <w:bCs/>
          <w:sz w:val="20"/>
          <w:szCs w:val="20"/>
        </w:rPr>
        <w:t>Verzonden:</w:t>
      </w:r>
      <w:r w:rsidRPr="008719BC">
        <w:rPr>
          <w:rFonts w:ascii="Tahoma" w:hAnsi="Tahoma" w:eastAsia="Calibri" w:cs="Tahoma"/>
          <w:sz w:val="20"/>
          <w:szCs w:val="20"/>
        </w:rPr>
        <w:t xml:space="preserve"> woensdag 14 januari 2015 12:01</w:t>
      </w:r>
      <w:r w:rsidRPr="008719BC">
        <w:rPr>
          <w:rFonts w:ascii="Tahoma" w:hAnsi="Tahoma" w:eastAsia="Calibri" w:cs="Tahoma"/>
          <w:sz w:val="20"/>
          <w:szCs w:val="20"/>
        </w:rPr>
        <w:br/>
      </w:r>
      <w:r w:rsidRPr="008719BC">
        <w:rPr>
          <w:rFonts w:ascii="Tahoma" w:hAnsi="Tahoma" w:eastAsia="Calibri" w:cs="Tahoma"/>
          <w:b/>
          <w:bCs/>
          <w:sz w:val="20"/>
          <w:szCs w:val="20"/>
        </w:rPr>
        <w:t>Aan:</w:t>
      </w:r>
      <w:r w:rsidRPr="008719BC">
        <w:rPr>
          <w:rFonts w:ascii="Tahoma" w:hAnsi="Tahoma" w:eastAsia="Calibri" w:cs="Tahoma"/>
          <w:sz w:val="20"/>
          <w:szCs w:val="20"/>
        </w:rPr>
        <w:t xml:space="preserve"> Commissie V&amp;J</w:t>
      </w:r>
      <w:r w:rsidRPr="008719BC">
        <w:rPr>
          <w:rFonts w:ascii="Tahoma" w:hAnsi="Tahoma" w:eastAsia="Calibri" w:cs="Tahoma"/>
          <w:sz w:val="20"/>
          <w:szCs w:val="20"/>
        </w:rPr>
        <w:br/>
      </w:r>
      <w:r w:rsidRPr="008719BC">
        <w:rPr>
          <w:rFonts w:ascii="Tahoma" w:hAnsi="Tahoma" w:eastAsia="Calibri" w:cs="Tahoma"/>
          <w:b/>
          <w:bCs/>
          <w:sz w:val="20"/>
          <w:szCs w:val="20"/>
        </w:rPr>
        <w:t>Onderwerp:</w:t>
      </w:r>
      <w:r w:rsidRPr="008719BC">
        <w:rPr>
          <w:rFonts w:ascii="Tahoma" w:hAnsi="Tahoma" w:eastAsia="Calibri" w:cs="Tahoma"/>
          <w:sz w:val="20"/>
          <w:szCs w:val="20"/>
        </w:rPr>
        <w:t xml:space="preserve"> Rondvraagpunt pv SP</w:t>
      </w:r>
      <w:r w:rsidRPr="008719BC">
        <w:rPr>
          <w:rFonts w:ascii="Tahoma" w:hAnsi="Tahoma" w:eastAsia="Calibri" w:cs="Tahoma"/>
          <w:sz w:val="20"/>
          <w:szCs w:val="20"/>
        </w:rPr>
        <w:br/>
      </w:r>
      <w:r w:rsidRPr="008719BC">
        <w:rPr>
          <w:rFonts w:ascii="Tahoma" w:hAnsi="Tahoma" w:eastAsia="Calibri" w:cs="Tahoma"/>
          <w:b/>
          <w:bCs/>
          <w:sz w:val="20"/>
          <w:szCs w:val="20"/>
        </w:rPr>
        <w:t>Urgentie:</w:t>
      </w:r>
      <w:r w:rsidRPr="008719BC">
        <w:rPr>
          <w:rFonts w:ascii="Tahoma" w:hAnsi="Tahoma" w:eastAsia="Calibri" w:cs="Tahoma"/>
          <w:sz w:val="20"/>
          <w:szCs w:val="20"/>
        </w:rPr>
        <w:t xml:space="preserve"> Hoog</w:t>
      </w:r>
    </w:p>
    <w:p w:rsidRPr="008719BC" w:rsidR="008719BC" w:rsidP="008719BC" w:rsidRDefault="008719BC">
      <w:pPr>
        <w:rPr>
          <w:rFonts w:ascii="Calibri" w:hAnsi="Calibri" w:eastAsia="Calibri"/>
          <w:sz w:val="22"/>
          <w:szCs w:val="22"/>
          <w:lang w:eastAsia="en-US"/>
        </w:rPr>
      </w:pP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Beste griffiers,</w:t>
      </w:r>
    </w:p>
    <w:p w:rsidRPr="008719BC" w:rsidR="008719BC" w:rsidP="008719BC" w:rsidRDefault="008719BC">
      <w:pPr>
        <w:rPr>
          <w:rFonts w:ascii="Calibri" w:hAnsi="Calibri" w:eastAsia="Calibri"/>
          <w:sz w:val="22"/>
          <w:szCs w:val="22"/>
        </w:rPr>
      </w:pP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Tijdens de procedurevergadering van 3 december 2014 is besloten dat de staatssecretarissen van V&amp;J en van SZW zullen worden verzocht de Kamer voor het einde van het kerstreces een reactie te doen toekomen op het onderzoeksrapport ‘Gevangen in Schuld’ (</w:t>
      </w:r>
      <w:proofErr w:type="spellStart"/>
      <w:r w:rsidRPr="008719BC">
        <w:rPr>
          <w:rFonts w:ascii="Calibri" w:hAnsi="Calibri" w:eastAsia="Calibri"/>
          <w:sz w:val="22"/>
          <w:szCs w:val="22"/>
        </w:rPr>
        <w:t>Jungmann</w:t>
      </w:r>
      <w:proofErr w:type="spellEnd"/>
      <w:r w:rsidRPr="008719BC">
        <w:rPr>
          <w:rFonts w:ascii="Calibri" w:hAnsi="Calibri" w:eastAsia="Calibri"/>
          <w:sz w:val="22"/>
          <w:szCs w:val="22"/>
        </w:rPr>
        <w:t xml:space="preserve"> </w:t>
      </w:r>
      <w:proofErr w:type="spellStart"/>
      <w:r w:rsidRPr="008719BC">
        <w:rPr>
          <w:rFonts w:ascii="Calibri" w:hAnsi="Calibri" w:eastAsia="Calibri"/>
          <w:sz w:val="22"/>
          <w:szCs w:val="22"/>
        </w:rPr>
        <w:t>ea</w:t>
      </w:r>
      <w:proofErr w:type="spellEnd"/>
      <w:r w:rsidRPr="008719BC">
        <w:rPr>
          <w:rFonts w:ascii="Calibri" w:hAnsi="Calibri" w:eastAsia="Calibri"/>
          <w:sz w:val="22"/>
          <w:szCs w:val="22"/>
        </w:rPr>
        <w:t>, 2 juli 2014). Deze reactie is er nog steeds niet, terwijl de inbrengen voor wetsvoorstellen 34067 en 34068 over de eigen bijdragen in het strafrecht morgen al ingediend moeten worden.</w:t>
      </w:r>
    </w:p>
    <w:p w:rsidRPr="008719BC" w:rsidR="008719BC" w:rsidP="008719BC" w:rsidRDefault="008719BC">
      <w:pPr>
        <w:rPr>
          <w:rFonts w:ascii="Calibri" w:hAnsi="Calibri" w:eastAsia="Calibri"/>
          <w:sz w:val="22"/>
          <w:szCs w:val="22"/>
        </w:rPr>
      </w:pP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 xml:space="preserve">Daarom wil </w:t>
      </w:r>
      <w:proofErr w:type="spellStart"/>
      <w:r w:rsidRPr="008719BC">
        <w:rPr>
          <w:rFonts w:ascii="Calibri" w:hAnsi="Calibri" w:eastAsia="Calibri"/>
          <w:sz w:val="22"/>
          <w:szCs w:val="22"/>
        </w:rPr>
        <w:t>Nine</w:t>
      </w:r>
      <w:proofErr w:type="spellEnd"/>
      <w:r w:rsidRPr="008719BC">
        <w:rPr>
          <w:rFonts w:ascii="Calibri" w:hAnsi="Calibri" w:eastAsia="Calibri"/>
          <w:sz w:val="22"/>
          <w:szCs w:val="22"/>
        </w:rPr>
        <w:t xml:space="preserve"> Kooiman tijdens de procedurevergadering deze middag verzoeken om betreffende besluit te rappelleren en tevens om het vandaag naar de Kamer verzonden impactanalyse van Significant te betrekken bij de inbrengen op wetsvoorstel 34067 en 34068. </w:t>
      </w: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Omdat al deze stukken op het laatste moment naar de Kamer zijn gezonden of zelfs nog helemaal niet aan de Kamer zijn verzonden wil de SP tot slot het voorstel doen om de inbrengen met in ieder geval een week te verschuiven.</w:t>
      </w:r>
    </w:p>
    <w:p w:rsidRPr="008719BC" w:rsidR="008719BC" w:rsidP="008719BC" w:rsidRDefault="008719BC">
      <w:pPr>
        <w:rPr>
          <w:rFonts w:ascii="Calibri" w:hAnsi="Calibri" w:eastAsia="Calibri"/>
          <w:sz w:val="22"/>
          <w:szCs w:val="22"/>
        </w:rPr>
      </w:pP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 xml:space="preserve">Met vriendelijke groet, </w:t>
      </w:r>
    </w:p>
    <w:p w:rsidRPr="008719BC" w:rsidR="008719BC" w:rsidP="008719BC" w:rsidRDefault="008719BC">
      <w:pPr>
        <w:rPr>
          <w:rFonts w:ascii="Calibri" w:hAnsi="Calibri" w:eastAsia="Calibri"/>
          <w:sz w:val="22"/>
          <w:szCs w:val="22"/>
        </w:rPr>
      </w:pPr>
      <w:r w:rsidRPr="008719BC">
        <w:rPr>
          <w:rFonts w:ascii="Calibri" w:hAnsi="Calibri" w:eastAsia="Calibri"/>
          <w:sz w:val="22"/>
          <w:szCs w:val="22"/>
        </w:rPr>
        <w:t>Christel Wiskerke</w:t>
      </w:r>
    </w:p>
    <w:p w:rsidRPr="008719BC" w:rsidR="006D3A19" w:rsidRDefault="008719BC">
      <w:pPr>
        <w:rPr>
          <w:rFonts w:ascii="Calibri" w:hAnsi="Calibri" w:eastAsia="Calibri"/>
          <w:sz w:val="22"/>
          <w:szCs w:val="22"/>
        </w:rPr>
      </w:pPr>
      <w:r w:rsidRPr="008719BC">
        <w:rPr>
          <w:rFonts w:ascii="Calibri" w:hAnsi="Calibri" w:eastAsia="Calibri"/>
          <w:sz w:val="22"/>
          <w:szCs w:val="22"/>
        </w:rPr>
        <w:t>Fractiemedewerker Justitie SP Tweede Kamer der Staten-Generaal</w:t>
      </w:r>
      <w:bookmarkStart w:name="_GoBack" w:id="1"/>
      <w:bookmarkEnd w:id="0"/>
      <w:bookmarkEnd w:id="1"/>
    </w:p>
    <w:sectPr w:rsidRPr="008719BC"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2279A"/>
    <w:multiLevelType w:val="hybridMultilevel"/>
    <w:tmpl w:val="307A24C4"/>
    <w:lvl w:ilvl="0" w:tplc="ABB02AC4">
      <w:start w:val="250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B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719BC"/>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ap:Words>
  <ap:Characters>2016</ap:Characters>
  <ap:DocSecurity>0</ap:DocSecurity>
  <ap:Lines>16</ap:Lines>
  <ap:Paragraphs>4</ap:Paragraphs>
  <ap:ScaleCrop>false</ap:ScaleCrop>
  <ap:LinksUpToDate>false</ap:LinksUpToDate>
  <ap:CharactersWithSpaces>2360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2015-01-14T11:49:00.0000000Z</dcterms:created>
  <dcterms:modified xsi:type="dcterms:W3CDTF">2015-01-14T11:50:00.0000000Z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0x01010040AC3A6517D5CF46A987BDF0D231F049</vt:lpwstr>
  </property>
</Properties>
</file>