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356F7D" w:rsidR="00AB4C08" w:rsidP="00AB4C08" w:rsidRDefault="00AC36E1">
      <w:pPr>
        <w:spacing w:before="100" w:beforeAutospacing="1" w:after="100" w:afterAutospacing="1"/>
        <w:rPr>
          <w:rFonts w:ascii="Verdana" w:hAnsi="Verdana" w:eastAsia="Times New Roman" w:cs="Times New Roman"/>
          <w:sz w:val="18"/>
          <w:szCs w:val="18"/>
          <w:u w:val="single"/>
          <w:lang w:eastAsia="nl-NL"/>
        </w:rPr>
      </w:pPr>
      <w:r w:rsidRPr="00356F7D">
        <w:rPr>
          <w:rFonts w:ascii="Verdana" w:hAnsi="Verdana" w:eastAsia="Times New Roman" w:cs="Times New Roman"/>
          <w:sz w:val="18"/>
          <w:szCs w:val="18"/>
          <w:u w:val="single"/>
          <w:lang w:eastAsia="nl-NL"/>
        </w:rPr>
        <w:t>Overzicht mogelijkheden</w:t>
      </w:r>
      <w:r w:rsidRPr="00356F7D" w:rsidR="00825C90">
        <w:rPr>
          <w:rFonts w:ascii="Verdana" w:hAnsi="Verdana" w:eastAsia="Times New Roman" w:cs="Times New Roman"/>
          <w:sz w:val="18"/>
          <w:szCs w:val="18"/>
          <w:u w:val="single"/>
          <w:lang w:eastAsia="nl-NL"/>
        </w:rPr>
        <w:t xml:space="preserve"> bestuursrechtelijke maatregelen door de gemeente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Pr="00356F7D" w:rsidR="00AC36E1" w:rsidTr="004507EA">
        <w:tc>
          <w:tcPr>
            <w:tcW w:w="4605" w:type="dxa"/>
          </w:tcPr>
          <w:p w:rsidRPr="00356F7D" w:rsidR="00AC36E1" w:rsidP="00AC36E1" w:rsidRDefault="00AC36E1">
            <w:pPr>
              <w:spacing w:before="100" w:beforeAutospacing="1" w:after="100" w:afterAutospacing="1"/>
              <w:rPr>
                <w:rFonts w:ascii="Verdana" w:hAnsi="Verdana" w:eastAsia="Times New Roman" w:cs="Times New Roman"/>
                <w:sz w:val="18"/>
                <w:szCs w:val="18"/>
                <w:u w:val="single"/>
                <w:lang w:eastAsia="nl-NL"/>
              </w:rPr>
            </w:pPr>
          </w:p>
        </w:tc>
        <w:tc>
          <w:tcPr>
            <w:tcW w:w="4605" w:type="dxa"/>
          </w:tcPr>
          <w:p w:rsidRPr="00356F7D" w:rsidR="00AC36E1" w:rsidP="00AC36E1" w:rsidRDefault="00AC36E1">
            <w:pPr>
              <w:spacing w:before="100" w:beforeAutospacing="1" w:after="100" w:afterAutospacing="1"/>
              <w:rPr>
                <w:rFonts w:ascii="Verdana" w:hAnsi="Verdana" w:eastAsia="Times New Roman" w:cs="Times New Roman"/>
                <w:sz w:val="18"/>
                <w:szCs w:val="18"/>
                <w:u w:val="single"/>
                <w:lang w:eastAsia="nl-NL"/>
              </w:rPr>
            </w:pPr>
          </w:p>
        </w:tc>
      </w:tr>
      <w:tr w:rsidRPr="00356F7D" w:rsidR="00AC36E1" w:rsidTr="004507EA">
        <w:tc>
          <w:tcPr>
            <w:tcW w:w="4605" w:type="dxa"/>
          </w:tcPr>
          <w:p w:rsidRPr="00356F7D" w:rsidR="00AC36E1" w:rsidP="00AC36E1" w:rsidRDefault="00AC36E1">
            <w:pPr>
              <w:spacing w:before="100" w:beforeAutospacing="1" w:after="100" w:afterAutospacing="1"/>
              <w:rPr>
                <w:rFonts w:ascii="Verdana" w:hAnsi="Verdana" w:eastAsia="Times New Roman" w:cs="Times New Roman"/>
                <w:sz w:val="18"/>
                <w:szCs w:val="18"/>
                <w:u w:val="single"/>
                <w:lang w:eastAsia="nl-NL"/>
              </w:rPr>
            </w:pPr>
            <w:r w:rsidRPr="00356F7D">
              <w:rPr>
                <w:rFonts w:ascii="Verdana" w:hAnsi="Verdana" w:eastAsia="Times New Roman" w:cs="Times New Roman"/>
                <w:sz w:val="18"/>
                <w:szCs w:val="18"/>
                <w:u w:val="single"/>
                <w:lang w:eastAsia="nl-NL"/>
              </w:rPr>
              <w:t>Bevoegdheid tot opleggen van bestuursdwang</w:t>
            </w:r>
          </w:p>
        </w:tc>
        <w:tc>
          <w:tcPr>
            <w:tcW w:w="4605" w:type="dxa"/>
          </w:tcPr>
          <w:p w:rsidRPr="00356F7D" w:rsidR="00AC36E1" w:rsidP="00AC36E1" w:rsidRDefault="00AC36E1">
            <w:pPr>
              <w:spacing w:before="100" w:beforeAutospacing="1" w:after="100" w:afterAutospacing="1"/>
              <w:rPr>
                <w:rFonts w:ascii="Verdana" w:hAnsi="Verdana" w:eastAsia="Times New Roman" w:cs="Times New Roman"/>
                <w:sz w:val="18"/>
                <w:szCs w:val="18"/>
                <w:u w:val="single"/>
                <w:lang w:eastAsia="nl-NL"/>
              </w:rPr>
            </w:pPr>
            <w:r w:rsidRPr="00356F7D">
              <w:rPr>
                <w:rFonts w:ascii="Verdana" w:hAnsi="Verdana" w:eastAsia="Times New Roman" w:cs="Times New Roman"/>
                <w:sz w:val="18"/>
                <w:szCs w:val="18"/>
                <w:u w:val="single"/>
                <w:lang w:eastAsia="nl-NL"/>
              </w:rPr>
              <w:t>Artikel 125 Gemeentewet juncto afdeling 5.3.1 Algemene wet bestuursrecht</w:t>
            </w:r>
          </w:p>
        </w:tc>
      </w:tr>
      <w:tr w:rsidRPr="00356F7D" w:rsidR="00AC36E1" w:rsidTr="004507EA">
        <w:tc>
          <w:tcPr>
            <w:tcW w:w="4605" w:type="dxa"/>
          </w:tcPr>
          <w:p w:rsidRPr="00356F7D" w:rsidR="00AC36E1" w:rsidP="00AC36E1" w:rsidRDefault="00AC36E1">
            <w:pPr>
              <w:spacing w:before="100" w:beforeAutospacing="1" w:after="100" w:afterAutospacing="1"/>
              <w:rPr>
                <w:rFonts w:ascii="Verdana" w:hAnsi="Verdana" w:eastAsia="Times New Roman" w:cs="Times New Roman"/>
                <w:sz w:val="18"/>
                <w:szCs w:val="18"/>
                <w:u w:val="single"/>
                <w:lang w:eastAsia="nl-NL"/>
              </w:rPr>
            </w:pPr>
            <w:r w:rsidRPr="00356F7D">
              <w:rPr>
                <w:rFonts w:ascii="Verdana" w:hAnsi="Verdana" w:eastAsia="Times New Roman" w:cs="Times New Roman"/>
                <w:sz w:val="18"/>
                <w:szCs w:val="18"/>
                <w:u w:val="single"/>
                <w:lang w:eastAsia="nl-NL"/>
              </w:rPr>
              <w:t>Handhaving openbare orde</w:t>
            </w:r>
          </w:p>
        </w:tc>
        <w:tc>
          <w:tcPr>
            <w:tcW w:w="4605" w:type="dxa"/>
          </w:tcPr>
          <w:p w:rsidRPr="00356F7D" w:rsidR="00AC36E1" w:rsidP="00AC36E1" w:rsidRDefault="00AC36E1">
            <w:pPr>
              <w:spacing w:before="100" w:beforeAutospacing="1" w:after="100" w:afterAutospacing="1"/>
              <w:rPr>
                <w:rFonts w:ascii="Verdana" w:hAnsi="Verdana" w:eastAsia="Times New Roman" w:cs="Times New Roman"/>
                <w:sz w:val="18"/>
                <w:szCs w:val="18"/>
                <w:u w:val="single"/>
                <w:lang w:eastAsia="nl-NL"/>
              </w:rPr>
            </w:pPr>
            <w:r w:rsidRPr="00356F7D">
              <w:rPr>
                <w:rFonts w:ascii="Verdana" w:hAnsi="Verdana" w:eastAsia="Times New Roman" w:cs="Times New Roman"/>
                <w:sz w:val="18"/>
                <w:szCs w:val="18"/>
                <w:u w:val="single"/>
                <w:lang w:eastAsia="nl-NL"/>
              </w:rPr>
              <w:t>Artikel 172, eerste en derde lid, Gemeentewet</w:t>
            </w:r>
          </w:p>
        </w:tc>
      </w:tr>
      <w:tr w:rsidRPr="00356F7D" w:rsidR="00AC36E1" w:rsidTr="004507EA">
        <w:tc>
          <w:tcPr>
            <w:tcW w:w="4605" w:type="dxa"/>
          </w:tcPr>
          <w:p w:rsidRPr="00356F7D" w:rsidR="00AC36E1" w:rsidP="00AC36E1" w:rsidRDefault="00AC36E1">
            <w:pPr>
              <w:spacing w:before="100" w:beforeAutospacing="1" w:after="100" w:afterAutospacing="1"/>
              <w:rPr>
                <w:rFonts w:ascii="Verdana" w:hAnsi="Verdana" w:eastAsia="Times New Roman" w:cs="Times New Roman"/>
                <w:sz w:val="18"/>
                <w:szCs w:val="18"/>
                <w:u w:val="single"/>
                <w:lang w:eastAsia="nl-NL"/>
              </w:rPr>
            </w:pPr>
            <w:r w:rsidRPr="00356F7D">
              <w:rPr>
                <w:rFonts w:ascii="Verdana" w:hAnsi="Verdana" w:eastAsia="Times New Roman" w:cs="Times New Roman"/>
                <w:sz w:val="18"/>
                <w:szCs w:val="18"/>
                <w:u w:val="single"/>
                <w:lang w:eastAsia="nl-NL"/>
              </w:rPr>
              <w:t xml:space="preserve">Algemene plaatselijke </w:t>
            </w:r>
            <w:bookmarkStart w:name="_GoBack" w:id="0"/>
            <w:bookmarkEnd w:id="0"/>
            <w:r w:rsidRPr="00356F7D">
              <w:rPr>
                <w:rFonts w:ascii="Verdana" w:hAnsi="Verdana" w:eastAsia="Times New Roman" w:cs="Times New Roman"/>
                <w:sz w:val="18"/>
                <w:szCs w:val="18"/>
                <w:u w:val="single"/>
                <w:lang w:eastAsia="nl-NL"/>
              </w:rPr>
              <w:t>verordening</w:t>
            </w:r>
          </w:p>
        </w:tc>
        <w:tc>
          <w:tcPr>
            <w:tcW w:w="4605" w:type="dxa"/>
          </w:tcPr>
          <w:p w:rsidRPr="00356F7D" w:rsidR="00AC36E1" w:rsidP="00AC36E1" w:rsidRDefault="00AC36E1">
            <w:pPr>
              <w:spacing w:before="100" w:beforeAutospacing="1" w:after="100" w:afterAutospacing="1"/>
              <w:rPr>
                <w:rFonts w:ascii="Verdana" w:hAnsi="Verdana" w:eastAsia="Times New Roman" w:cs="Times New Roman"/>
                <w:sz w:val="18"/>
                <w:szCs w:val="18"/>
                <w:u w:val="single"/>
                <w:lang w:eastAsia="nl-NL"/>
              </w:rPr>
            </w:pPr>
            <w:r w:rsidRPr="00356F7D">
              <w:rPr>
                <w:rFonts w:ascii="Verdana" w:hAnsi="Verdana" w:eastAsia="Times New Roman" w:cs="Times New Roman"/>
                <w:sz w:val="18"/>
                <w:szCs w:val="18"/>
                <w:u w:val="single"/>
                <w:lang w:eastAsia="nl-NL"/>
              </w:rPr>
              <w:t>Voorbeelden: muilkorfgebod, aanlijngebod, aanpassen erfafscheidingen om ontsnappen van honden onmogelijk te maken, opleggen van een gedragstest.</w:t>
            </w:r>
          </w:p>
        </w:tc>
      </w:tr>
      <w:tr w:rsidRPr="00356F7D" w:rsidR="00AC36E1" w:rsidTr="004507EA">
        <w:tc>
          <w:tcPr>
            <w:tcW w:w="4605" w:type="dxa"/>
          </w:tcPr>
          <w:p w:rsidRPr="00356F7D" w:rsidR="00AC36E1" w:rsidP="00AC36E1" w:rsidRDefault="00AC36E1">
            <w:pPr>
              <w:spacing w:before="100" w:beforeAutospacing="1" w:after="100" w:afterAutospacing="1"/>
              <w:rPr>
                <w:rFonts w:ascii="Verdana" w:hAnsi="Verdana" w:eastAsia="Times New Roman" w:cs="Times New Roman"/>
                <w:sz w:val="18"/>
                <w:szCs w:val="18"/>
                <w:u w:val="single"/>
                <w:lang w:eastAsia="nl-NL"/>
              </w:rPr>
            </w:pPr>
          </w:p>
        </w:tc>
        <w:tc>
          <w:tcPr>
            <w:tcW w:w="4605" w:type="dxa"/>
          </w:tcPr>
          <w:p w:rsidRPr="00356F7D" w:rsidR="00AC36E1" w:rsidP="00AC36E1" w:rsidRDefault="00AC36E1">
            <w:pPr>
              <w:spacing w:before="100" w:beforeAutospacing="1" w:after="100" w:afterAutospacing="1"/>
              <w:rPr>
                <w:rFonts w:ascii="Verdana" w:hAnsi="Verdana" w:eastAsia="Times New Roman" w:cs="Times New Roman"/>
                <w:sz w:val="18"/>
                <w:szCs w:val="18"/>
                <w:u w:val="single"/>
                <w:lang w:eastAsia="nl-NL"/>
              </w:rPr>
            </w:pPr>
          </w:p>
        </w:tc>
      </w:tr>
    </w:tbl>
    <w:p w:rsidRPr="00356F7D" w:rsidR="00097AE2" w:rsidP="00AC36E1" w:rsidRDefault="00097AE2">
      <w:pPr>
        <w:spacing w:before="100" w:beforeAutospacing="1" w:after="100" w:afterAutospacing="1"/>
        <w:rPr>
          <w:rFonts w:ascii="Verdana" w:hAnsi="Verdana"/>
          <w:sz w:val="18"/>
          <w:szCs w:val="18"/>
        </w:rPr>
      </w:pPr>
    </w:p>
    <w:sectPr w:rsidRPr="00356F7D" w:rsidR="00097AE2" w:rsidSect="00311580">
      <w:footerReference w:type="first" r:id="rId8"/>
      <w:pgSz w:w="11906" w:h="16838" w:code="9"/>
      <w:pgMar w:top="1418" w:right="1418" w:bottom="1418" w:left="1418" w:header="709" w:footer="709" w:gutter="0"/>
      <w:pgNumType w:start="1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F7A" w:rsidRDefault="006D5F7A">
      <w:r>
        <w:separator/>
      </w:r>
    </w:p>
    <w:p w:rsidR="006D5F7A" w:rsidRDefault="006D5F7A"/>
  </w:endnote>
  <w:endnote w:type="continuationSeparator" w:id="0">
    <w:p w:rsidR="006D5F7A" w:rsidRDefault="006D5F7A">
      <w:r>
        <w:continuationSeparator/>
      </w:r>
    </w:p>
    <w:p w:rsidR="006D5F7A" w:rsidRDefault="006D5F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66B" w:rsidRPr="00BC3B53" w:rsidRDefault="00E9566B" w:rsidP="008C356D">
    <w:pPr>
      <w:pStyle w:val="Voettekst"/>
      <w:spacing w:line="240" w:lineRule="auto"/>
      <w:rPr>
        <w:sz w:val="2"/>
        <w:szCs w:val="2"/>
      </w:rPr>
    </w:pPr>
  </w:p>
  <w:p w:rsidR="00E9566B" w:rsidRPr="00BC3B53" w:rsidRDefault="00E9566B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F7A" w:rsidRDefault="006D5F7A">
      <w:r>
        <w:separator/>
      </w:r>
    </w:p>
    <w:p w:rsidR="006D5F7A" w:rsidRDefault="006D5F7A"/>
  </w:footnote>
  <w:footnote w:type="continuationSeparator" w:id="0">
    <w:p w:rsidR="006D5F7A" w:rsidRDefault="006D5F7A">
      <w:r>
        <w:continuationSeparator/>
      </w:r>
    </w:p>
    <w:p w:rsidR="006D5F7A" w:rsidRDefault="006D5F7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E16EC6"/>
    <w:multiLevelType w:val="hybridMultilevel"/>
    <w:tmpl w:val="C13CB10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4"/>
  </w:num>
  <w:num w:numId="14">
    <w:abstractNumId w:val="12"/>
  </w:num>
  <w:num w:numId="15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90"/>
  <w:displayHorizontalDrawingGridEvery w:val="2"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C08"/>
    <w:rsid w:val="00013862"/>
    <w:rsid w:val="00016012"/>
    <w:rsid w:val="00020189"/>
    <w:rsid w:val="00020EE4"/>
    <w:rsid w:val="00023E9A"/>
    <w:rsid w:val="00034A84"/>
    <w:rsid w:val="00035E67"/>
    <w:rsid w:val="000366F3"/>
    <w:rsid w:val="0005469A"/>
    <w:rsid w:val="00071F28"/>
    <w:rsid w:val="00074079"/>
    <w:rsid w:val="0008407E"/>
    <w:rsid w:val="00092799"/>
    <w:rsid w:val="00092C5F"/>
    <w:rsid w:val="00096680"/>
    <w:rsid w:val="00097AE2"/>
    <w:rsid w:val="000A174A"/>
    <w:rsid w:val="000A3E0A"/>
    <w:rsid w:val="000A65AC"/>
    <w:rsid w:val="000B7281"/>
    <w:rsid w:val="000B7FAB"/>
    <w:rsid w:val="000C1BA1"/>
    <w:rsid w:val="000C3EA9"/>
    <w:rsid w:val="000D0225"/>
    <w:rsid w:val="000F161D"/>
    <w:rsid w:val="00121C21"/>
    <w:rsid w:val="00123704"/>
    <w:rsid w:val="001270C7"/>
    <w:rsid w:val="00132540"/>
    <w:rsid w:val="0014786A"/>
    <w:rsid w:val="001516A4"/>
    <w:rsid w:val="00151E5F"/>
    <w:rsid w:val="001569AB"/>
    <w:rsid w:val="001726F3"/>
    <w:rsid w:val="00174CC2"/>
    <w:rsid w:val="00176CC6"/>
    <w:rsid w:val="00177430"/>
    <w:rsid w:val="00181BE4"/>
    <w:rsid w:val="00185576"/>
    <w:rsid w:val="00185951"/>
    <w:rsid w:val="00196B8B"/>
    <w:rsid w:val="001A2BEA"/>
    <w:rsid w:val="001A6D93"/>
    <w:rsid w:val="001C32EC"/>
    <w:rsid w:val="001C404A"/>
    <w:rsid w:val="001C4D5A"/>
    <w:rsid w:val="001E34C6"/>
    <w:rsid w:val="001E5581"/>
    <w:rsid w:val="001F3C70"/>
    <w:rsid w:val="00200D88"/>
    <w:rsid w:val="00201F68"/>
    <w:rsid w:val="00212F2A"/>
    <w:rsid w:val="00214F2B"/>
    <w:rsid w:val="00224A8A"/>
    <w:rsid w:val="0023065E"/>
    <w:rsid w:val="002309A8"/>
    <w:rsid w:val="00236CFE"/>
    <w:rsid w:val="002428E3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C4CC2"/>
    <w:rsid w:val="002D001A"/>
    <w:rsid w:val="002D1026"/>
    <w:rsid w:val="002D317B"/>
    <w:rsid w:val="002D3587"/>
    <w:rsid w:val="002D502D"/>
    <w:rsid w:val="002E0F69"/>
    <w:rsid w:val="002F5147"/>
    <w:rsid w:val="002F7ABD"/>
    <w:rsid w:val="00311580"/>
    <w:rsid w:val="00312597"/>
    <w:rsid w:val="0031430B"/>
    <w:rsid w:val="00334154"/>
    <w:rsid w:val="00341FA0"/>
    <w:rsid w:val="00344F3D"/>
    <w:rsid w:val="00352BCF"/>
    <w:rsid w:val="00353932"/>
    <w:rsid w:val="0035464B"/>
    <w:rsid w:val="00356F7D"/>
    <w:rsid w:val="0036252A"/>
    <w:rsid w:val="00364D9D"/>
    <w:rsid w:val="0037421D"/>
    <w:rsid w:val="00376093"/>
    <w:rsid w:val="00383DA1"/>
    <w:rsid w:val="00393963"/>
    <w:rsid w:val="00395575"/>
    <w:rsid w:val="00395672"/>
    <w:rsid w:val="003A06C8"/>
    <w:rsid w:val="003A0D7C"/>
    <w:rsid w:val="003B7EE7"/>
    <w:rsid w:val="003C2CCB"/>
    <w:rsid w:val="003D39EC"/>
    <w:rsid w:val="003E3DD5"/>
    <w:rsid w:val="003F07C6"/>
    <w:rsid w:val="003F1F6B"/>
    <w:rsid w:val="003F3757"/>
    <w:rsid w:val="003F44B7"/>
    <w:rsid w:val="00413D48"/>
    <w:rsid w:val="00425FF8"/>
    <w:rsid w:val="00441AC2"/>
    <w:rsid w:val="0044249B"/>
    <w:rsid w:val="0045023C"/>
    <w:rsid w:val="00451A5B"/>
    <w:rsid w:val="00452BCD"/>
    <w:rsid w:val="00452CEA"/>
    <w:rsid w:val="00460A54"/>
    <w:rsid w:val="00465B52"/>
    <w:rsid w:val="0046708E"/>
    <w:rsid w:val="00474463"/>
    <w:rsid w:val="00474B75"/>
    <w:rsid w:val="00483F0B"/>
    <w:rsid w:val="00496319"/>
    <w:rsid w:val="004A3093"/>
    <w:rsid w:val="004B5465"/>
    <w:rsid w:val="004C5E7B"/>
    <w:rsid w:val="004D505E"/>
    <w:rsid w:val="004D72CA"/>
    <w:rsid w:val="004E2242"/>
    <w:rsid w:val="004F42FF"/>
    <w:rsid w:val="004F44C2"/>
    <w:rsid w:val="00516022"/>
    <w:rsid w:val="00521CEE"/>
    <w:rsid w:val="005429DC"/>
    <w:rsid w:val="005565F9"/>
    <w:rsid w:val="00573041"/>
    <w:rsid w:val="00575B80"/>
    <w:rsid w:val="005819CE"/>
    <w:rsid w:val="0058298D"/>
    <w:rsid w:val="00593C2B"/>
    <w:rsid w:val="00596166"/>
    <w:rsid w:val="005B2D5E"/>
    <w:rsid w:val="005B6184"/>
    <w:rsid w:val="005C3FE0"/>
    <w:rsid w:val="005C740C"/>
    <w:rsid w:val="005D625B"/>
    <w:rsid w:val="005F6D11"/>
    <w:rsid w:val="00600CF0"/>
    <w:rsid w:val="006048F4"/>
    <w:rsid w:val="0060660A"/>
    <w:rsid w:val="006130FA"/>
    <w:rsid w:val="00613B1D"/>
    <w:rsid w:val="006163AD"/>
    <w:rsid w:val="00617A44"/>
    <w:rsid w:val="006202B6"/>
    <w:rsid w:val="00625CD0"/>
    <w:rsid w:val="0062627D"/>
    <w:rsid w:val="00627432"/>
    <w:rsid w:val="00641F54"/>
    <w:rsid w:val="006448E4"/>
    <w:rsid w:val="00645414"/>
    <w:rsid w:val="00653606"/>
    <w:rsid w:val="00657A02"/>
    <w:rsid w:val="00661591"/>
    <w:rsid w:val="0066632F"/>
    <w:rsid w:val="00674A89"/>
    <w:rsid w:val="00685545"/>
    <w:rsid w:val="006864B3"/>
    <w:rsid w:val="006A10F8"/>
    <w:rsid w:val="006A2100"/>
    <w:rsid w:val="006B0BF3"/>
    <w:rsid w:val="006B33D8"/>
    <w:rsid w:val="006B775E"/>
    <w:rsid w:val="006C2535"/>
    <w:rsid w:val="006C441E"/>
    <w:rsid w:val="006C4B90"/>
    <w:rsid w:val="006D1016"/>
    <w:rsid w:val="006D17F2"/>
    <w:rsid w:val="006D5F7A"/>
    <w:rsid w:val="006E3546"/>
    <w:rsid w:val="006E3FA9"/>
    <w:rsid w:val="006E7D82"/>
    <w:rsid w:val="006F0F93"/>
    <w:rsid w:val="006F31F2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709EF"/>
    <w:rsid w:val="00783559"/>
    <w:rsid w:val="00797AA5"/>
    <w:rsid w:val="007A26BD"/>
    <w:rsid w:val="007A4105"/>
    <w:rsid w:val="007B4503"/>
    <w:rsid w:val="007C406E"/>
    <w:rsid w:val="007C5183"/>
    <w:rsid w:val="007E2B20"/>
    <w:rsid w:val="007F5331"/>
    <w:rsid w:val="00800CCA"/>
    <w:rsid w:val="00806120"/>
    <w:rsid w:val="00812028"/>
    <w:rsid w:val="00813082"/>
    <w:rsid w:val="00814D03"/>
    <w:rsid w:val="00821FC1"/>
    <w:rsid w:val="00825C90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2271"/>
    <w:rsid w:val="00893DCE"/>
    <w:rsid w:val="008A1F5D"/>
    <w:rsid w:val="008A28F5"/>
    <w:rsid w:val="008B3929"/>
    <w:rsid w:val="008B4CB3"/>
    <w:rsid w:val="008B7B24"/>
    <w:rsid w:val="008C356D"/>
    <w:rsid w:val="008E49AD"/>
    <w:rsid w:val="008E698E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718F9"/>
    <w:rsid w:val="00972FB9"/>
    <w:rsid w:val="00975112"/>
    <w:rsid w:val="00981768"/>
    <w:rsid w:val="00981C63"/>
    <w:rsid w:val="00983E8F"/>
    <w:rsid w:val="00994FDA"/>
    <w:rsid w:val="009A3B71"/>
    <w:rsid w:val="009A61BC"/>
    <w:rsid w:val="009B0138"/>
    <w:rsid w:val="009B0FE9"/>
    <w:rsid w:val="009C3F20"/>
    <w:rsid w:val="009C7CA1"/>
    <w:rsid w:val="009D043D"/>
    <w:rsid w:val="009F3259"/>
    <w:rsid w:val="00A128AD"/>
    <w:rsid w:val="00A21E76"/>
    <w:rsid w:val="00A23BC8"/>
    <w:rsid w:val="00A30E68"/>
    <w:rsid w:val="00A31933"/>
    <w:rsid w:val="00A34AA0"/>
    <w:rsid w:val="00A41FE2"/>
    <w:rsid w:val="00A47948"/>
    <w:rsid w:val="00A56946"/>
    <w:rsid w:val="00A63B8C"/>
    <w:rsid w:val="00A715F8"/>
    <w:rsid w:val="00A77F6F"/>
    <w:rsid w:val="00A831FD"/>
    <w:rsid w:val="00A850A2"/>
    <w:rsid w:val="00A91FA3"/>
    <w:rsid w:val="00AA7FC9"/>
    <w:rsid w:val="00AB237D"/>
    <w:rsid w:val="00AB4C08"/>
    <w:rsid w:val="00AB5933"/>
    <w:rsid w:val="00AC36E1"/>
    <w:rsid w:val="00AE013D"/>
    <w:rsid w:val="00AE11B7"/>
    <w:rsid w:val="00AF2321"/>
    <w:rsid w:val="00AF52F6"/>
    <w:rsid w:val="00AF7237"/>
    <w:rsid w:val="00B0043A"/>
    <w:rsid w:val="00B00D75"/>
    <w:rsid w:val="00B070CB"/>
    <w:rsid w:val="00B259C8"/>
    <w:rsid w:val="00B26CCF"/>
    <w:rsid w:val="00B425F0"/>
    <w:rsid w:val="00B42DFA"/>
    <w:rsid w:val="00B50C43"/>
    <w:rsid w:val="00B531DD"/>
    <w:rsid w:val="00B55014"/>
    <w:rsid w:val="00B571C3"/>
    <w:rsid w:val="00B62232"/>
    <w:rsid w:val="00B71DC2"/>
    <w:rsid w:val="00B93893"/>
    <w:rsid w:val="00BA1927"/>
    <w:rsid w:val="00BA612E"/>
    <w:rsid w:val="00BA7E0A"/>
    <w:rsid w:val="00BC3B53"/>
    <w:rsid w:val="00BC3B96"/>
    <w:rsid w:val="00BC4AE3"/>
    <w:rsid w:val="00BE3F88"/>
    <w:rsid w:val="00BE4756"/>
    <w:rsid w:val="00BE5ED9"/>
    <w:rsid w:val="00BE7B41"/>
    <w:rsid w:val="00BF0D00"/>
    <w:rsid w:val="00C15A91"/>
    <w:rsid w:val="00C206F1"/>
    <w:rsid w:val="00C217E1"/>
    <w:rsid w:val="00C4015B"/>
    <w:rsid w:val="00C40C60"/>
    <w:rsid w:val="00C5258E"/>
    <w:rsid w:val="00C619A7"/>
    <w:rsid w:val="00C91EBC"/>
    <w:rsid w:val="00C97C80"/>
    <w:rsid w:val="00CA47D3"/>
    <w:rsid w:val="00CA6A25"/>
    <w:rsid w:val="00CA6A3F"/>
    <w:rsid w:val="00CA7C99"/>
    <w:rsid w:val="00CC6290"/>
    <w:rsid w:val="00CD362D"/>
    <w:rsid w:val="00CE1C84"/>
    <w:rsid w:val="00CE5055"/>
    <w:rsid w:val="00CF053F"/>
    <w:rsid w:val="00D0609E"/>
    <w:rsid w:val="00D078E1"/>
    <w:rsid w:val="00D100E9"/>
    <w:rsid w:val="00D21E4B"/>
    <w:rsid w:val="00D23522"/>
    <w:rsid w:val="00D242EE"/>
    <w:rsid w:val="00D264D6"/>
    <w:rsid w:val="00D33BF0"/>
    <w:rsid w:val="00D516BE"/>
    <w:rsid w:val="00D5423B"/>
    <w:rsid w:val="00D54F4E"/>
    <w:rsid w:val="00D60BA4"/>
    <w:rsid w:val="00D62419"/>
    <w:rsid w:val="00D67180"/>
    <w:rsid w:val="00D77870"/>
    <w:rsid w:val="00D80CCE"/>
    <w:rsid w:val="00D87D03"/>
    <w:rsid w:val="00D95C88"/>
    <w:rsid w:val="00D97B2E"/>
    <w:rsid w:val="00DB36FE"/>
    <w:rsid w:val="00DB533A"/>
    <w:rsid w:val="00DD66F2"/>
    <w:rsid w:val="00DE3FE0"/>
    <w:rsid w:val="00DE578A"/>
    <w:rsid w:val="00DF2583"/>
    <w:rsid w:val="00DF54D9"/>
    <w:rsid w:val="00E01A59"/>
    <w:rsid w:val="00E10DC6"/>
    <w:rsid w:val="00E11F8E"/>
    <w:rsid w:val="00E21DE3"/>
    <w:rsid w:val="00E3731D"/>
    <w:rsid w:val="00E51469"/>
    <w:rsid w:val="00E634E3"/>
    <w:rsid w:val="00E77F89"/>
    <w:rsid w:val="00E80E71"/>
    <w:rsid w:val="00E850D3"/>
    <w:rsid w:val="00E876B9"/>
    <w:rsid w:val="00E9566B"/>
    <w:rsid w:val="00EA40B8"/>
    <w:rsid w:val="00EC0DFF"/>
    <w:rsid w:val="00EC237D"/>
    <w:rsid w:val="00EC4D0E"/>
    <w:rsid w:val="00EC4E2B"/>
    <w:rsid w:val="00ED072A"/>
    <w:rsid w:val="00ED539E"/>
    <w:rsid w:val="00EE4A1F"/>
    <w:rsid w:val="00EE4C2D"/>
    <w:rsid w:val="00EE504E"/>
    <w:rsid w:val="00EF1B5A"/>
    <w:rsid w:val="00EF24FB"/>
    <w:rsid w:val="00EF2CCA"/>
    <w:rsid w:val="00F00F54"/>
    <w:rsid w:val="00F03963"/>
    <w:rsid w:val="00F11068"/>
    <w:rsid w:val="00F1256D"/>
    <w:rsid w:val="00F13A4E"/>
    <w:rsid w:val="00F172BB"/>
    <w:rsid w:val="00F17B10"/>
    <w:rsid w:val="00F21BE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7F66"/>
    <w:rsid w:val="00FE1CB6"/>
    <w:rsid w:val="00FE486B"/>
    <w:rsid w:val="00FE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B4C08"/>
    <w:rPr>
      <w:rFonts w:asciiTheme="minorHAnsi" w:eastAsiaTheme="minorHAnsi" w:hAnsiTheme="minorHAnsi" w:cstheme="minorBidi"/>
      <w:sz w:val="22"/>
      <w:szCs w:val="22"/>
      <w:lang w:val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 w:line="240" w:lineRule="atLeast"/>
      <w:outlineLvl w:val="0"/>
    </w:pPr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 w:line="240" w:lineRule="atLeast"/>
      <w:outlineLvl w:val="1"/>
    </w:pPr>
    <w:rPr>
      <w:rFonts w:ascii="Verdana" w:eastAsia="Times New Roman" w:hAnsi="Verdana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 w:line="240" w:lineRule="atLeast"/>
      <w:outlineLvl w:val="2"/>
    </w:pPr>
    <w:rPr>
      <w:rFonts w:ascii="Verdana" w:eastAsia="Times New Roman" w:hAnsi="Verdana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6163AD"/>
    <w:pPr>
      <w:tabs>
        <w:tab w:val="center" w:pos="4536"/>
        <w:tab w:val="right" w:pos="9072"/>
      </w:tabs>
      <w:spacing w:line="240" w:lineRule="atLeast"/>
    </w:pPr>
    <w:rPr>
      <w:rFonts w:ascii="Verdana" w:eastAsia="Times New Roman" w:hAnsi="Verdana" w:cs="Times New Roman"/>
      <w:sz w:val="13"/>
      <w:szCs w:val="24"/>
      <w:lang w:eastAsia="nl-NL"/>
    </w:rPr>
  </w:style>
  <w:style w:type="paragraph" w:styleId="Voettekst">
    <w:name w:val="footer"/>
    <w:basedOn w:val="Standaard"/>
    <w:rsid w:val="006163AD"/>
    <w:pPr>
      <w:tabs>
        <w:tab w:val="center" w:pos="4536"/>
        <w:tab w:val="right" w:pos="9072"/>
      </w:tabs>
      <w:spacing w:line="240" w:lineRule="atLeast"/>
    </w:pPr>
    <w:rPr>
      <w:rFonts w:ascii="Verdana" w:eastAsia="Times New Roman" w:hAnsi="Verdana" w:cs="Times New Roman"/>
      <w:sz w:val="13"/>
      <w:szCs w:val="24"/>
      <w:lang w:eastAsia="nl-NL"/>
    </w:r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  <w:spacing w:line="240" w:lineRule="atLeast"/>
    </w:pPr>
    <w:rPr>
      <w:rFonts w:ascii="Verdana" w:eastAsia="Times New Roman" w:hAnsi="Verdana" w:cs="Times New Roman"/>
      <w:noProof/>
      <w:sz w:val="18"/>
      <w:szCs w:val="24"/>
      <w:lang w:eastAsia="nl-NL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basedOn w:val="Standaardalinea-lettertype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spacing w:line="240" w:lineRule="atLeast"/>
      <w:ind w:left="454" w:hanging="227"/>
    </w:pPr>
    <w:rPr>
      <w:rFonts w:ascii="Verdana" w:eastAsia="Times New Roman" w:hAnsi="Verdana" w:cs="Times New Roman"/>
      <w:noProof/>
      <w:sz w:val="18"/>
      <w:szCs w:val="24"/>
      <w:lang w:eastAsia="nl-NL"/>
    </w:rPr>
  </w:style>
  <w:style w:type="character" w:customStyle="1" w:styleId="Huisstijl-AdresChar">
    <w:name w:val="Huisstijl-Adres Char"/>
    <w:basedOn w:val="Standaardalinea-lettertype"/>
    <w:link w:val="Huisstijl-Adres"/>
    <w:locked/>
    <w:rsid w:val="00311580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Voetnoottekst">
    <w:name w:val="footnote text"/>
    <w:basedOn w:val="Standaard"/>
    <w:semiHidden/>
    <w:rsid w:val="0031430B"/>
    <w:pPr>
      <w:spacing w:line="240" w:lineRule="atLeast"/>
    </w:pPr>
    <w:rPr>
      <w:rFonts w:ascii="Verdana" w:eastAsia="Times New Roman" w:hAnsi="Verdana" w:cs="Times New Roman"/>
      <w:sz w:val="13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825C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B4C08"/>
    <w:rPr>
      <w:rFonts w:asciiTheme="minorHAnsi" w:eastAsiaTheme="minorHAnsi" w:hAnsiTheme="minorHAnsi" w:cstheme="minorBidi"/>
      <w:sz w:val="22"/>
      <w:szCs w:val="22"/>
      <w:lang w:val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 w:line="240" w:lineRule="atLeast"/>
      <w:outlineLvl w:val="0"/>
    </w:pPr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 w:line="240" w:lineRule="atLeast"/>
      <w:outlineLvl w:val="1"/>
    </w:pPr>
    <w:rPr>
      <w:rFonts w:ascii="Verdana" w:eastAsia="Times New Roman" w:hAnsi="Verdana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 w:line="240" w:lineRule="atLeast"/>
      <w:outlineLvl w:val="2"/>
    </w:pPr>
    <w:rPr>
      <w:rFonts w:ascii="Verdana" w:eastAsia="Times New Roman" w:hAnsi="Verdana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6163AD"/>
    <w:pPr>
      <w:tabs>
        <w:tab w:val="center" w:pos="4536"/>
        <w:tab w:val="right" w:pos="9072"/>
      </w:tabs>
      <w:spacing w:line="240" w:lineRule="atLeast"/>
    </w:pPr>
    <w:rPr>
      <w:rFonts w:ascii="Verdana" w:eastAsia="Times New Roman" w:hAnsi="Verdana" w:cs="Times New Roman"/>
      <w:sz w:val="13"/>
      <w:szCs w:val="24"/>
      <w:lang w:eastAsia="nl-NL"/>
    </w:rPr>
  </w:style>
  <w:style w:type="paragraph" w:styleId="Voettekst">
    <w:name w:val="footer"/>
    <w:basedOn w:val="Standaard"/>
    <w:rsid w:val="006163AD"/>
    <w:pPr>
      <w:tabs>
        <w:tab w:val="center" w:pos="4536"/>
        <w:tab w:val="right" w:pos="9072"/>
      </w:tabs>
      <w:spacing w:line="240" w:lineRule="atLeast"/>
    </w:pPr>
    <w:rPr>
      <w:rFonts w:ascii="Verdana" w:eastAsia="Times New Roman" w:hAnsi="Verdana" w:cs="Times New Roman"/>
      <w:sz w:val="13"/>
      <w:szCs w:val="24"/>
      <w:lang w:eastAsia="nl-NL"/>
    </w:r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  <w:spacing w:line="240" w:lineRule="atLeast"/>
    </w:pPr>
    <w:rPr>
      <w:rFonts w:ascii="Verdana" w:eastAsia="Times New Roman" w:hAnsi="Verdana" w:cs="Times New Roman"/>
      <w:noProof/>
      <w:sz w:val="18"/>
      <w:szCs w:val="24"/>
      <w:lang w:eastAsia="nl-NL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basedOn w:val="Standaardalinea-lettertype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spacing w:line="240" w:lineRule="atLeast"/>
      <w:ind w:left="454" w:hanging="227"/>
    </w:pPr>
    <w:rPr>
      <w:rFonts w:ascii="Verdana" w:eastAsia="Times New Roman" w:hAnsi="Verdana" w:cs="Times New Roman"/>
      <w:noProof/>
      <w:sz w:val="18"/>
      <w:szCs w:val="24"/>
      <w:lang w:eastAsia="nl-NL"/>
    </w:rPr>
  </w:style>
  <w:style w:type="character" w:customStyle="1" w:styleId="Huisstijl-AdresChar">
    <w:name w:val="Huisstijl-Adres Char"/>
    <w:basedOn w:val="Standaardalinea-lettertype"/>
    <w:link w:val="Huisstijl-Adres"/>
    <w:locked/>
    <w:rsid w:val="00311580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Voetnoottekst">
    <w:name w:val="footnote text"/>
    <w:basedOn w:val="Standaard"/>
    <w:semiHidden/>
    <w:rsid w:val="0031430B"/>
    <w:pPr>
      <w:spacing w:line="240" w:lineRule="atLeast"/>
    </w:pPr>
    <w:rPr>
      <w:rFonts w:ascii="Verdana" w:eastAsia="Times New Roman" w:hAnsi="Verdana" w:cs="Times New Roman"/>
      <w:sz w:val="13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825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399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2014-11-06T14:56:00.0000000Z</lastPrinted>
  <dcterms:created xsi:type="dcterms:W3CDTF">2014-11-06T14:56:00.0000000Z</dcterms:created>
  <dcterms:modified xsi:type="dcterms:W3CDTF">2014-11-06T14:56:00.0000000Z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0x0101004A9F87E0928F6949A5876FF747FEE3C6</vt:lpwstr>
  </property>
</Properties>
</file>