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50" w:rsidP="00F50450" w:rsidRDefault="00F5045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13 november 2014 16:49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e-mailprocedure</w:t>
      </w:r>
    </w:p>
    <w:p w:rsidR="00F50450" w:rsidP="00F50450" w:rsidRDefault="00F50450"/>
    <w:p w:rsidR="00F50450" w:rsidP="00F50450" w:rsidRDefault="00F50450">
      <w:pPr>
        <w:rPr>
          <w:rFonts w:ascii="Times New Roman" w:hAnsi="Times New Roman"/>
          <w:color w:val="000000"/>
          <w:sz w:val="24"/>
          <w:szCs w:val="24"/>
        </w:rPr>
      </w:pPr>
      <w:r>
        <w:rPr>
          <w:rFonts w:ascii="Times New Roman" w:hAnsi="Times New Roman"/>
          <w:color w:val="000000"/>
          <w:sz w:val="24"/>
          <w:szCs w:val="24"/>
        </w:rPr>
        <w:t>Dag Paul,</w:t>
      </w:r>
    </w:p>
    <w:p w:rsidR="00F50450" w:rsidP="00F50450" w:rsidRDefault="00F50450">
      <w:pPr>
        <w:rPr>
          <w:rFonts w:ascii="Times New Roman" w:hAnsi="Times New Roman"/>
          <w:color w:val="000000"/>
          <w:sz w:val="24"/>
          <w:szCs w:val="24"/>
        </w:rPr>
      </w:pPr>
    </w:p>
    <w:p w:rsidR="00F50450" w:rsidP="00F50450" w:rsidRDefault="00F50450">
      <w:pPr>
        <w:rPr>
          <w:rFonts w:ascii="Times New Roman" w:hAnsi="Times New Roman"/>
          <w:color w:val="000000"/>
          <w:sz w:val="24"/>
          <w:szCs w:val="24"/>
        </w:rPr>
      </w:pPr>
      <w:r>
        <w:rPr>
          <w:rFonts w:ascii="Times New Roman" w:hAnsi="Times New Roman"/>
          <w:color w:val="000000"/>
          <w:sz w:val="24"/>
          <w:szCs w:val="24"/>
        </w:rPr>
        <w:t>Namens Peter Oskam namens de CDA-fractie bij deze het verzoek voor een emailprocedure.</w:t>
      </w:r>
    </w:p>
    <w:p w:rsidR="00F50450" w:rsidP="00F50450" w:rsidRDefault="00F50450">
      <w:pPr>
        <w:rPr>
          <w:rFonts w:ascii="Times New Roman" w:hAnsi="Times New Roman"/>
          <w:color w:val="000000"/>
          <w:sz w:val="24"/>
          <w:szCs w:val="24"/>
        </w:rPr>
      </w:pPr>
      <w:r>
        <w:rPr>
          <w:rFonts w:ascii="Times New Roman" w:hAnsi="Times New Roman"/>
          <w:color w:val="000000"/>
          <w:sz w:val="24"/>
          <w:szCs w:val="24"/>
        </w:rPr>
        <w:t xml:space="preserve">Afgelopen dinsdag is tijdens de </w:t>
      </w:r>
      <w:proofErr w:type="spellStart"/>
      <w:r>
        <w:rPr>
          <w:rFonts w:ascii="Times New Roman" w:hAnsi="Times New Roman"/>
          <w:color w:val="000000"/>
          <w:sz w:val="24"/>
          <w:szCs w:val="24"/>
        </w:rPr>
        <w:t>RvW</w:t>
      </w:r>
      <w:proofErr w:type="spellEnd"/>
      <w:r>
        <w:rPr>
          <w:rFonts w:ascii="Times New Roman" w:hAnsi="Times New Roman"/>
          <w:color w:val="000000"/>
          <w:sz w:val="24"/>
          <w:szCs w:val="24"/>
        </w:rPr>
        <w:t xml:space="preserve"> de regering een brief gevraagd over de uitspraak van de ECSR ten aanzien van de wijze waarop Nederland invulling zou moeten geven aan de opvang van uitgeprocedeerde asielzoekers.</w:t>
      </w:r>
      <w:r>
        <w:rPr>
          <w:rFonts w:ascii="Times New Roman" w:hAnsi="Times New Roman"/>
          <w:color w:val="000000"/>
          <w:sz w:val="24"/>
          <w:szCs w:val="24"/>
        </w:rPr>
        <w:br/>
        <w:t xml:space="preserve">De inhoudelijke kabinetsreactie volgt echter (pas) na het overleg van het Comité van Ministers hierover (begin 2015). </w:t>
      </w:r>
      <w:r>
        <w:rPr>
          <w:rFonts w:ascii="Times New Roman" w:hAnsi="Times New Roman"/>
          <w:color w:val="000000"/>
          <w:sz w:val="24"/>
          <w:szCs w:val="24"/>
        </w:rPr>
        <w:br/>
      </w:r>
      <w:r>
        <w:rPr>
          <w:rFonts w:ascii="Times New Roman" w:hAnsi="Times New Roman"/>
          <w:color w:val="000000"/>
          <w:sz w:val="24"/>
          <w:szCs w:val="24"/>
        </w:rPr>
        <w:br/>
        <w:t>Peter Oskam meent dat een brief echter wel gewenst is omdat gemeenten i.t.t. het kabinet wel inhoudelijk consequenties verbinden aan de uitspraak van de ECSR. Dat kan volgens hem niet onbesproken blijven tijdens het AO van donderdag aanstaande en hij zou voorafgaand daarom graag alsnog een brief willen.</w:t>
      </w:r>
    </w:p>
    <w:p w:rsidR="00F50450" w:rsidP="00F50450" w:rsidRDefault="00F50450">
      <w:pPr>
        <w:rPr>
          <w:rFonts w:ascii="Times New Roman" w:hAnsi="Times New Roman"/>
          <w:sz w:val="24"/>
          <w:szCs w:val="24"/>
        </w:rPr>
      </w:pPr>
    </w:p>
    <w:p w:rsidR="00F50450" w:rsidP="00F50450" w:rsidRDefault="00F50450">
      <w:pPr>
        <w:rPr>
          <w:rFonts w:ascii="Times New Roman" w:hAnsi="Times New Roman"/>
          <w:sz w:val="24"/>
          <w:szCs w:val="24"/>
        </w:rPr>
      </w:pPr>
      <w:r>
        <w:rPr>
          <w:rFonts w:ascii="Times New Roman" w:hAnsi="Times New Roman"/>
          <w:sz w:val="24"/>
          <w:szCs w:val="24"/>
        </w:rPr>
        <w:t>Peter Oskam zou graag in deze brief zien dat de regering expliciet ingaat op de wijze waarop thans door diverse gemeenten, in het bijzonder Amsterdam, Utrecht en sinds vandaag ook Den Haag, hier zelfstandig invulling aan wordt gegeven en hoe de regering de handelswijze van deze gemeenten beoordeelt in het kader van de primaire verantwoordelijkheid van het Rijk voor het terugkeerbeleid ten aanzien van uitgeprocedeerde asielzoekers.</w:t>
      </w:r>
      <w:r>
        <w:t xml:space="preserve"> </w:t>
      </w:r>
      <w:hyperlink w:history="1" r:id="rId5">
        <w:r>
          <w:rPr>
            <w:rStyle w:val="Hyperlink"/>
            <w:rFonts w:ascii="Times New Roman" w:hAnsi="Times New Roman"/>
            <w:sz w:val="24"/>
            <w:szCs w:val="24"/>
          </w:rPr>
          <w:t>http://nos.nl/artikel/721031-den-haag-biedt-bed-bad-en-brood.html</w:t>
        </w:r>
      </w:hyperlink>
      <w:r>
        <w:rPr>
          <w:rFonts w:ascii="Times New Roman" w:hAnsi="Times New Roman"/>
          <w:sz w:val="24"/>
          <w:szCs w:val="24"/>
        </w:rPr>
        <w:t xml:space="preserve"> Deze vragen gelden zowel ten aanzien van de tijdelijke noodopvang die gemeenten bieden als wel de voorbereidingen die o.a. burgemeester van der Laan treft ten aanzien van een ‘permanente basisopvang’ (Telegraaf, 11 november). </w:t>
      </w:r>
    </w:p>
    <w:p w:rsidR="00F50450" w:rsidP="00F50450" w:rsidRDefault="00F50450">
      <w:pPr>
        <w:rPr>
          <w:rFonts w:ascii="Times New Roman" w:hAnsi="Times New Roman"/>
          <w:sz w:val="24"/>
          <w:szCs w:val="24"/>
        </w:rPr>
      </w:pPr>
    </w:p>
    <w:p w:rsidR="00F50450" w:rsidP="00F50450" w:rsidRDefault="00F50450">
      <w:pPr>
        <w:rPr>
          <w:rFonts w:ascii="Times New Roman" w:hAnsi="Times New Roman"/>
          <w:sz w:val="24"/>
          <w:szCs w:val="24"/>
        </w:rPr>
      </w:pPr>
      <w:r>
        <w:rPr>
          <w:rFonts w:ascii="Times New Roman" w:hAnsi="Times New Roman"/>
          <w:sz w:val="24"/>
          <w:szCs w:val="24"/>
        </w:rPr>
        <w:t>Alvast bedankt!</w:t>
      </w:r>
    </w:p>
    <w:p w:rsidR="00F50450" w:rsidP="00F50450" w:rsidRDefault="00F50450">
      <w:pPr>
        <w:rPr>
          <w:rFonts w:ascii="Times New Roman" w:hAnsi="Times New Roman"/>
          <w:sz w:val="24"/>
          <w:szCs w:val="24"/>
        </w:rPr>
      </w:pPr>
    </w:p>
    <w:p w:rsidR="00F50450" w:rsidP="00F50450" w:rsidRDefault="00F50450">
      <w:pPr>
        <w:rPr>
          <w:rFonts w:ascii="Times New Roman" w:hAnsi="Times New Roman"/>
          <w:sz w:val="24"/>
          <w:szCs w:val="24"/>
        </w:rPr>
      </w:pPr>
      <w:r>
        <w:rPr>
          <w:rFonts w:ascii="Times New Roman" w:hAnsi="Times New Roman"/>
          <w:sz w:val="24"/>
          <w:szCs w:val="24"/>
        </w:rPr>
        <w:t>Met vriendelijke groet,</w:t>
      </w:r>
    </w:p>
    <w:p w:rsidR="00F50450" w:rsidP="00F50450" w:rsidRDefault="00F50450">
      <w:pPr>
        <w:rPr>
          <w:rFonts w:ascii="Times New Roman" w:hAnsi="Times New Roman"/>
          <w:sz w:val="24"/>
          <w:szCs w:val="24"/>
        </w:rPr>
      </w:pPr>
    </w:p>
    <w:p w:rsidR="00F50450" w:rsidP="00F50450" w:rsidRDefault="00F50450">
      <w:pPr>
        <w:rPr>
          <w:rFonts w:ascii="Times New Roman" w:hAnsi="Times New Roman"/>
          <w:sz w:val="24"/>
          <w:szCs w:val="24"/>
        </w:rPr>
      </w:pPr>
      <w:r>
        <w:rPr>
          <w:rFonts w:ascii="Times New Roman" w:hAnsi="Times New Roman"/>
          <w:sz w:val="24"/>
          <w:szCs w:val="24"/>
        </w:rPr>
        <w:t>Jan-Pieter</w:t>
      </w:r>
    </w:p>
    <w:p w:rsidRPr="00F50450" w:rsidR="006D3A19" w:rsidP="00F50450" w:rsidRDefault="006D3A19">
      <w:bookmarkStart w:name="_GoBack" w:id="0"/>
      <w:bookmarkEnd w:id="0"/>
    </w:p>
    <w:sectPr w:rsidRPr="00F50450"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5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50450"/>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04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04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04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0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721031-den-haag-biedt-bed-bad-en-broo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1483</ap:Characters>
  <ap:DocSecurity>0</ap:DocSecurity>
  <ap:Lines>12</ap:Lines>
  <ap:Paragraphs>3</ap:Paragraphs>
  <ap:ScaleCrop>false</ap:ScaleCrop>
  <ap:LinksUpToDate>false</ap:LinksUpToDate>
  <ap:CharactersWithSpaces>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2014-11-13T15:49:00.0000000Z</dcterms:created>
  <dcterms:modified xsi:type="dcterms:W3CDTF">2014-11-13T15:50:00.0000000Z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0x010100BF17C902035275418B449A30B3463BAF</vt:lpwstr>
  </property>
</Properties>
</file>