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10925" w:rsidP="00510925" w:rsidRDefault="00510925">
      <w:r>
        <w:t>Geachte griffie,</w:t>
      </w:r>
    </w:p>
    <w:p w:rsidR="00510925" w:rsidP="00510925" w:rsidRDefault="00510925"/>
    <w:p w:rsidR="00510925" w:rsidP="00510925" w:rsidRDefault="00510925">
      <w:r>
        <w:t xml:space="preserve">Hierbij, zoals tijdens het AO Telecom aangekondigd, het verzoek om de minister van Economische Zaken toestemming te laten verlenen aan de ACM tot het voeren van een gesprek met de vaste Kamercommissie Economische Zaken over het marktanalysebesluit over de markt voor </w:t>
      </w:r>
      <w:proofErr w:type="spellStart"/>
      <w:r>
        <w:t>ontbundelde</w:t>
      </w:r>
      <w:proofErr w:type="spellEnd"/>
      <w:r>
        <w:t xml:space="preserve"> toegang. Dit verzoek doe ik mede namens de PvdA, CDA, D66 en PVV.</w:t>
      </w:r>
    </w:p>
    <w:p w:rsidR="00510925" w:rsidP="00510925" w:rsidRDefault="00510925"/>
    <w:p w:rsidR="00510925" w:rsidP="00510925" w:rsidRDefault="00510925">
      <w:pPr>
        <w:autoSpaceDE w:val="0"/>
        <w:autoSpaceDN w:val="0"/>
        <w:rPr>
          <w:rFonts w:ascii="Verdana" w:hAnsi="Verdana"/>
          <w:color w:val="000080"/>
          <w:sz w:val="20"/>
          <w:szCs w:val="20"/>
          <w:lang w:eastAsia="nl-NL"/>
        </w:rPr>
      </w:pPr>
      <w:r>
        <w:rPr>
          <w:rFonts w:ascii="Verdana" w:hAnsi="Verdana"/>
          <w:color w:val="000080"/>
          <w:sz w:val="20"/>
          <w:szCs w:val="20"/>
          <w:lang w:eastAsia="nl-NL"/>
        </w:rPr>
        <w:t xml:space="preserve">Hartelijke groet, </w:t>
      </w:r>
    </w:p>
    <w:p w:rsidR="00510925" w:rsidP="00510925" w:rsidRDefault="00510925">
      <w:pPr>
        <w:autoSpaceDE w:val="0"/>
        <w:autoSpaceDN w:val="0"/>
        <w:rPr>
          <w:rFonts w:ascii="Verdana" w:hAnsi="Verdana"/>
          <w:color w:val="000080"/>
          <w:sz w:val="20"/>
          <w:szCs w:val="20"/>
          <w:lang w:eastAsia="nl-NL"/>
        </w:rPr>
      </w:pPr>
    </w:p>
    <w:p w:rsidR="00AA4764" w:rsidP="00510925" w:rsidRDefault="00510925">
      <w:r>
        <w:rPr>
          <w:rFonts w:ascii="Verdana" w:hAnsi="Verdana"/>
          <w:color w:val="000080"/>
          <w:sz w:val="20"/>
          <w:szCs w:val="20"/>
          <w:lang w:eastAsia="nl-NL"/>
        </w:rPr>
        <w:t xml:space="preserve">Bart de Liefde </w:t>
      </w:r>
      <w:r>
        <w:rPr>
          <w:rFonts w:ascii="Verdana" w:hAnsi="Verdana"/>
          <w:color w:val="000080"/>
          <w:sz w:val="20"/>
          <w:szCs w:val="20"/>
          <w:lang w:eastAsia="nl-NL"/>
        </w:rPr>
        <w:br/>
        <w:t xml:space="preserve">VVD Tweede Kamerlid </w:t>
      </w:r>
      <w:r>
        <w:rPr>
          <w:rFonts w:ascii="Verdana" w:hAnsi="Verdana"/>
          <w:color w:val="000080"/>
          <w:sz w:val="20"/>
          <w:szCs w:val="20"/>
          <w:lang w:eastAsia="nl-NL"/>
        </w:rPr>
        <w:br/>
        <w:t>woordvoerder ICT, Telecom, Post, Mededinging, Consumentenbeleid, Tuinbouw en Biotechnologie</w:t>
      </w:r>
      <w:bookmarkStart w:name="_GoBack" w:id="0"/>
      <w:bookmarkEnd w:id="0"/>
    </w:p>
    <w:sectPr w:rsidR="00AA4764">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0925"/>
    <w:rsid w:val="00433D6E"/>
    <w:rsid w:val="00510925"/>
    <w:rsid w:val="005E049A"/>
    <w:rsid w:val="00782A56"/>
    <w:rsid w:val="00AA4764"/>
    <w:rsid w:val="00DF5182"/>
    <w:rsid w:val="00E60EDB"/>
    <w:rsid w:val="00E8277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1092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510925"/>
    <w:rPr>
      <w:rFonts w:ascii="Calibri" w:eastAsiaTheme="minorHAnsi" w:hAnsi="Calibri"/>
      <w:sz w:val="22"/>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37741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74</ap:Words>
  <ap:Characters>439</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512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2014-11-13T15:02:00.0000000Z</dcterms:created>
  <dcterms:modified xsi:type="dcterms:W3CDTF">2014-11-13T15:03:00.0000000Z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0x010100BF17C902035275418B449A30B3463BAF</vt:lpwstr>
  </property>
</Properties>
</file>