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2104F" w:rsidR="00DB4264" w:rsidP="00F2104F" w:rsidRDefault="00E6061E">
      <w:pPr>
        <w:framePr w:w="5948" w:h="210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rPr>
          <w:szCs w:val="18"/>
        </w:rPr>
        <w:tab/>
      </w:r>
      <w:r w:rsidR="00F2104F">
        <w:rPr>
          <w:szCs w:val="18"/>
        </w:rPr>
        <w:t>De leden en plaatsvervangend leden van de vaste commissie voor Veiligheid en Justitie</w:t>
      </w:r>
    </w:p>
    <w:p w:rsidR="00871E16" w:rsidP="00DB4264" w:rsidRDefault="00E6061E">
      <w:pPr>
        <w:framePr w:w="5948" w:h="210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</w:p>
    <w:p w:rsidR="00156D08" w:rsidP="002525C3" w:rsidRDefault="00871E16">
      <w:pPr>
        <w:framePr w:w="5948" w:h="210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 w:rsidR="00E6061E">
        <w:rPr>
          <w:szCs w:val="18"/>
        </w:rPr>
        <w:tab/>
      </w:r>
      <w:r w:rsidR="00E6061E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4A7268B8" wp14:anchorId="6D64ADF4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D08" w:rsidRDefault="00E6061E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Vaste commissie voor Veiligheid en Justitie</w:t>
                            </w:r>
                          </w:p>
                          <w:p w:rsidR="00F01364" w:rsidRDefault="00E6061E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Rapporteur Europees Openbaar Ministerie</w:t>
                            </w: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156D08" w:rsidRDefault="00E6061E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G. A. van der Steur</w:t>
                            </w:r>
                          </w:p>
                          <w:p w:rsidR="00F01364" w:rsidRDefault="00F01364">
                            <w:pPr>
                              <w:pStyle w:val="Afzendgegevens-Huisstijl"/>
                            </w:pPr>
                          </w:p>
                          <w:p w:rsidR="00F01364" w:rsidP="00F01364" w:rsidRDefault="00F01364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F01364" w:rsidP="00F01364" w:rsidRDefault="00F01364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F01364" w:rsidP="00F01364" w:rsidRDefault="00F01364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156D08" w:rsidRDefault="00E6061E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070 318 3858</w:t>
                            </w:r>
                          </w:p>
                          <w:p w:rsidR="00156D08" w:rsidRDefault="00E6061E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a.vandersteur@tweedekamer.nl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156D08" w:rsidRDefault="00E6061E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Vaste commissie voor Veiligheid en Justitie</w:t>
                      </w:r>
                    </w:p>
                    <w:p w:rsidR="00F01364" w:rsidRDefault="00E6061E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Rapporteur Europees Openbaar Ministerie</w:t>
                      </w:r>
                      <w:r>
                        <w:rPr>
                          <w:szCs w:val="13"/>
                        </w:rPr>
                        <w:t xml:space="preserve"> </w:t>
                      </w:r>
                    </w:p>
                    <w:p w:rsidR="00156D08" w:rsidRDefault="00E6061E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G. A. van der Steur</w:t>
                      </w:r>
                    </w:p>
                    <w:p w:rsidR="00F01364" w:rsidRDefault="00F01364">
                      <w:pPr>
                        <w:pStyle w:val="Afzendgegevens-Huisstijl"/>
                      </w:pPr>
                    </w:p>
                    <w:p w:rsidR="00F01364" w:rsidP="00F01364" w:rsidRDefault="00F01364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F01364" w:rsidP="00F01364" w:rsidRDefault="00F01364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F01364" w:rsidP="00F01364" w:rsidRDefault="00F01364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156D08" w:rsidRDefault="00E6061E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070 318 3858</w:t>
                      </w:r>
                    </w:p>
                    <w:p w:rsidR="00156D08" w:rsidRDefault="00E6061E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a.vandersteur@tweedekamer.nl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156D08" w:rsidRDefault="00E6061E">
      <w:pPr>
        <w:pStyle w:val="PlatteTekst"/>
        <w:sectPr w:rsidR="00156D08">
          <w:headerReference w:type="default" r:id="rId10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D08" w:rsidRDefault="00E6061E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146398618"/>
                                <w:dataBinding w:prefixMappings="xmlns:dg='http://docgen.org/date' " w:xpath="/dg:DocgenData[1]/dg:Memo_Datum[1]" w:storeItemID="{023E08F7-9F2B-4B0F-8A59-38A652A23A91}"/>
                                <w:date w:fullDate="2014-11-06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2104F">
                                  <w:t>6 november 2014</w:t>
                                </w:r>
                              </w:sdtContent>
                            </w:sdt>
                          </w:p>
                          <w:p w:rsidR="00156D08" w:rsidP="00F2104F" w:rsidRDefault="00E6061E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bookmarkStart w:name="_GoBack" w:id="0"/>
                            <w:r w:rsidR="00F2104F">
                              <w:t xml:space="preserve">Kennisgeving </w:t>
                            </w:r>
                            <w:r w:rsidR="002525C3">
                              <w:t>technische ondersteuning</w:t>
                            </w:r>
                            <w:r w:rsidR="00F2104F">
                              <w:t xml:space="preserve"> </w:t>
                            </w:r>
                            <w:r w:rsidR="002525C3">
                              <w:t>inzake</w:t>
                            </w:r>
                            <w:r w:rsidR="00F2104F">
                              <w:t xml:space="preserve"> de uitwerking van het position paper EOM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156D08" w:rsidRDefault="00E6061E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1146398618"/>
                          <w:dataBinding w:prefixMappings="xmlns:dg='http://docgen.org/date' " w:xpath="/dg:DocgenData[1]/dg:Memo_Datum[1]" w:storeItemID="{023E08F7-9F2B-4B0F-8A59-38A652A23A91}"/>
                          <w:date w:fullDate="2014-11-06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2104F">
                            <w:t>6 november 2014</w:t>
                          </w:r>
                        </w:sdtContent>
                      </w:sdt>
                    </w:p>
                    <w:p w:rsidR="00156D08" w:rsidP="00F2104F" w:rsidRDefault="00E6061E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F2104F">
                        <w:t xml:space="preserve">Kennisgeving </w:t>
                      </w:r>
                      <w:r w:rsidR="002525C3">
                        <w:t>technische ondersteuning</w:t>
                      </w:r>
                      <w:r w:rsidR="00F2104F">
                        <w:t xml:space="preserve"> </w:t>
                      </w:r>
                      <w:r w:rsidR="002525C3">
                        <w:t>inzake</w:t>
                      </w:r>
                      <w:r w:rsidR="00F2104F">
                        <w:t xml:space="preserve"> de uitwerking van het position paper EOM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ACF" w:rsidRDefault="00BB3AC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BB3ACF" w:rsidRDefault="00BB3ACF"/>
                  </w:txbxContent>
                </v:textbox>
                <w10:wrap anchory="page"/>
              </v:shape>
            </w:pict>
          </mc:Fallback>
        </mc:AlternateContent>
      </w:r>
    </w:p>
    <w:p w:rsidR="007E5A0D" w:rsidP="007E5A0D" w:rsidRDefault="007E5A0D">
      <w:pPr>
        <w:pStyle w:val="Huisstijl-Aanhef"/>
        <w:rPr>
          <w:szCs w:val="17"/>
        </w:rPr>
      </w:pPr>
      <w:r>
        <w:rPr>
          <w:szCs w:val="17"/>
        </w:rPr>
        <w:t xml:space="preserve">Geachte </w:t>
      </w:r>
      <w:r w:rsidR="00F2104F">
        <w:rPr>
          <w:szCs w:val="17"/>
        </w:rPr>
        <w:t>leden en plaatsvervangend leden van de vaste commissie voor Veiligheid en Justitie, geachte collegae,</w:t>
      </w:r>
    </w:p>
    <w:p w:rsidR="00F2104F" w:rsidP="007E5A0D" w:rsidRDefault="00F2104F">
      <w:r>
        <w:t xml:space="preserve">In de procedurevergadering van 15 oktober jl. heeft u mij </w:t>
      </w:r>
      <w:r w:rsidR="00821200">
        <w:t xml:space="preserve">in meerderheid </w:t>
      </w:r>
      <w:r w:rsidR="003A28DE">
        <w:t>verzocht</w:t>
      </w:r>
      <w:r>
        <w:t xml:space="preserve"> het </w:t>
      </w:r>
      <w:proofErr w:type="spellStart"/>
      <w:r>
        <w:t>position</w:t>
      </w:r>
      <w:proofErr w:type="spellEnd"/>
      <w:r>
        <w:t xml:space="preserve"> paper inzake het voorstel voor een Europees Openbaar Ministerie (EOM) nader </w:t>
      </w:r>
      <w:r w:rsidR="00821200">
        <w:t xml:space="preserve">concreet </w:t>
      </w:r>
      <w:r>
        <w:t>uit te werken.</w:t>
      </w:r>
    </w:p>
    <w:p w:rsidR="00F2104F" w:rsidP="007E5A0D" w:rsidRDefault="00F2104F"/>
    <w:p w:rsidR="00F2104F" w:rsidP="007E5A0D" w:rsidRDefault="00F2104F">
      <w:r>
        <w:t>Hierbij wil ik u er graag van op de hoogte stellen dat ik in mijn hoedanigheid als rapporteur</w:t>
      </w:r>
      <w:r w:rsidR="002525C3">
        <w:t xml:space="preserve"> EOM</w:t>
      </w:r>
      <w:r>
        <w:t xml:space="preserve"> de minister van Veiligheid en Justitie</w:t>
      </w:r>
      <w:r w:rsidR="002525C3">
        <w:t xml:space="preserve"> heb</w:t>
      </w:r>
      <w:r w:rsidR="00821200">
        <w:t xml:space="preserve"> verzocht</w:t>
      </w:r>
      <w:r>
        <w:t xml:space="preserve"> technis</w:t>
      </w:r>
      <w:r w:rsidR="00040CA4">
        <w:t>che ondersteuning</w:t>
      </w:r>
      <w:r w:rsidR="002525C3">
        <w:t xml:space="preserve"> te verlenen</w:t>
      </w:r>
      <w:r w:rsidR="00040CA4">
        <w:t xml:space="preserve"> in het proces om tot een </w:t>
      </w:r>
      <w:r w:rsidR="00821200">
        <w:t xml:space="preserve">concrete </w:t>
      </w:r>
      <w:r w:rsidR="00040CA4">
        <w:t xml:space="preserve">uitwerking van het </w:t>
      </w:r>
      <w:proofErr w:type="spellStart"/>
      <w:r w:rsidR="00040CA4">
        <w:t>position</w:t>
      </w:r>
      <w:proofErr w:type="spellEnd"/>
      <w:r w:rsidR="00040CA4">
        <w:t xml:space="preserve"> paper te komen. De minister van Veiligheid en Justitie heeft dit verzoek ingewilligd.</w:t>
      </w:r>
    </w:p>
    <w:p w:rsidR="00040CA4" w:rsidP="007E5A0D" w:rsidRDefault="00040CA4"/>
    <w:p w:rsidR="00040CA4" w:rsidP="007E5A0D" w:rsidRDefault="00040CA4">
      <w:r>
        <w:t>Ik zal u z.s.m. een uitge</w:t>
      </w:r>
      <w:r w:rsidR="00E72E02">
        <w:t xml:space="preserve">werkt </w:t>
      </w:r>
      <w:proofErr w:type="spellStart"/>
      <w:r w:rsidR="00E72E02">
        <w:t>position</w:t>
      </w:r>
      <w:proofErr w:type="spellEnd"/>
      <w:r w:rsidR="00E72E02">
        <w:t xml:space="preserve"> paper voor uw meningsvorming daarover voorleggen.</w:t>
      </w:r>
    </w:p>
    <w:p w:rsidR="00F2104F" w:rsidP="007E5A0D" w:rsidRDefault="00F2104F"/>
    <w:p w:rsidR="00F2104F" w:rsidP="007E5A0D" w:rsidRDefault="00F2104F"/>
    <w:p w:rsidR="007E5A0D" w:rsidP="007E5A0D" w:rsidRDefault="007E5A0D"/>
    <w:p w:rsidR="007E5A0D" w:rsidP="007E5A0D" w:rsidRDefault="007E5A0D">
      <w:r>
        <w:t>Hoogachtend,</w:t>
      </w:r>
    </w:p>
    <w:p w:rsidR="007E5A0D" w:rsidP="007E5A0D" w:rsidRDefault="007E5A0D"/>
    <w:p w:rsidR="007E5A0D" w:rsidP="007E5A0D" w:rsidRDefault="007E5A0D"/>
    <w:p w:rsidR="007E5A0D" w:rsidP="007E5A0D" w:rsidRDefault="007E5A0D">
      <w:r>
        <w:t>G. A. van der Steur</w:t>
      </w:r>
    </w:p>
    <w:p w:rsidRPr="00F01364" w:rsidR="00156D08" w:rsidP="007E5A0D" w:rsidRDefault="007E5A0D">
      <w:pPr>
        <w:rPr>
          <w:szCs w:val="18"/>
        </w:rPr>
      </w:pPr>
      <w:r>
        <w:t>Rapporteur Europees Openbaar Ministerie</w:t>
      </w:r>
    </w:p>
    <w:sectPr w:rsidRPr="00F01364" w:rsidR="00156D08">
      <w:headerReference w:type="default" r:id="rId11"/>
      <w:footerReference w:type="default" r:id="rId12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E9C" w:rsidRDefault="00D93E9C">
      <w:r>
        <w:separator/>
      </w:r>
    </w:p>
  </w:endnote>
  <w:endnote w:type="continuationSeparator" w:id="0">
    <w:p w:rsidR="00D93E9C" w:rsidRDefault="00D9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08" w:rsidRDefault="00E6061E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3790BD" wp14:editId="43B8778E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6D08" w:rsidRDefault="00E6061E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40CA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040CA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156D08" w:rsidRDefault="00E6061E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40CA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D93E9C">
                      <w:fldChar w:fldCharType="begin"/>
                    </w:r>
                    <w:r w:rsidR="00D93E9C">
                      <w:instrText xml:space="preserve"> NUMPAGES  \* Arabic  \* MERGEFORMAT </w:instrText>
                    </w:r>
                    <w:r w:rsidR="00D93E9C">
                      <w:fldChar w:fldCharType="separate"/>
                    </w:r>
                    <w:r w:rsidR="00040CA4">
                      <w:rPr>
                        <w:noProof/>
                      </w:rPr>
                      <w:t>2</w:t>
                    </w:r>
                    <w:r w:rsidR="00D93E9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E9C" w:rsidRDefault="00D93E9C">
      <w:r>
        <w:separator/>
      </w:r>
    </w:p>
  </w:footnote>
  <w:footnote w:type="continuationSeparator" w:id="0">
    <w:p w:rsidR="00D93E9C" w:rsidRDefault="00D93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08" w:rsidRDefault="00E6061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08" w:rsidRDefault="00E6061E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3F134A" wp14:editId="0DD3A4ED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6D08" w:rsidRDefault="00E6061E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451443044"/>
                              <w:dataBinding w:prefixMappings="xmlns:dg='http://docgen.org/date' " w:xpath="/dg:DocgenData[1]/dg:Memo_Datum[1]" w:storeItemID="{023E08F7-9F2B-4B0F-8A59-38A652A23A91}"/>
                              <w:date w:fullDate="2014-11-0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2104F">
                                <w:t>6 november 2014</w:t>
                              </w:r>
                            </w:sdtContent>
                          </w:sdt>
                        </w:p>
                        <w:p w:rsidR="001D435B" w:rsidRDefault="00E6061E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 xml:space="preserve">Aanbieding position paper Tweede Kamer der Staten-Generaal over het voorstel voor een verordening van de </w:t>
                          </w:r>
                          <w:r w:rsidR="001D435B">
                            <w:t>Raad tot</w:t>
                          </w:r>
                        </w:p>
                        <w:p w:rsidR="00156D08" w:rsidRDefault="001D435B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</w:r>
                          <w:r>
                            <w:tab/>
                          </w:r>
                          <w:r w:rsidR="00E6061E">
                            <w:t>instelling van het Europees Openbaar</w:t>
                          </w:r>
                          <w:r>
                            <w:t xml:space="preserve"> Ministerie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156D08" w:rsidRDefault="00E6061E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451443044"/>
                        <w:dataBinding w:prefixMappings="xmlns:dg='http://docgen.org/date' " w:xpath="/dg:DocgenData[1]/dg:Memo_Datum[1]" w:storeItemID="{023E08F7-9F2B-4B0F-8A59-38A652A23A91}"/>
                        <w:date w:fullDate="2014-11-0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2104F">
                          <w:t>6 november 2014</w:t>
                        </w:r>
                      </w:sdtContent>
                    </w:sdt>
                  </w:p>
                  <w:p w:rsidR="001D435B" w:rsidRDefault="00E6061E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 xml:space="preserve">Aanbieding position paper Tweede Kamer der Staten-Generaal over het voorstel voor een verordening van de </w:t>
                    </w:r>
                    <w:r w:rsidR="001D435B">
                      <w:t>Raad tot</w:t>
                    </w:r>
                  </w:p>
                  <w:p w:rsidR="00156D08" w:rsidRDefault="001D435B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</w:r>
                    <w:r>
                      <w:tab/>
                    </w:r>
                    <w:r w:rsidR="00E6061E">
                      <w:t>instelling van het Europees Openbaar</w:t>
                    </w:r>
                    <w:r>
                      <w:t xml:space="preserve"> Ministerie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0B6ABD91" wp14:editId="18F7104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08"/>
    <w:rsid w:val="00040CA4"/>
    <w:rsid w:val="00064641"/>
    <w:rsid w:val="00124580"/>
    <w:rsid w:val="00156D08"/>
    <w:rsid w:val="00163C19"/>
    <w:rsid w:val="00173B08"/>
    <w:rsid w:val="001D435B"/>
    <w:rsid w:val="0022487F"/>
    <w:rsid w:val="002525C3"/>
    <w:rsid w:val="003A28DE"/>
    <w:rsid w:val="003C0BC5"/>
    <w:rsid w:val="004762FD"/>
    <w:rsid w:val="007E5A0D"/>
    <w:rsid w:val="00821200"/>
    <w:rsid w:val="0086281C"/>
    <w:rsid w:val="00871E16"/>
    <w:rsid w:val="00A27DDF"/>
    <w:rsid w:val="00AA5982"/>
    <w:rsid w:val="00BB3ACF"/>
    <w:rsid w:val="00C86999"/>
    <w:rsid w:val="00C95CF4"/>
    <w:rsid w:val="00CB4F7D"/>
    <w:rsid w:val="00D65245"/>
    <w:rsid w:val="00D93E9C"/>
    <w:rsid w:val="00DB4264"/>
    <w:rsid w:val="00E05A0C"/>
    <w:rsid w:val="00E6061E"/>
    <w:rsid w:val="00E72E02"/>
    <w:rsid w:val="00F01364"/>
    <w:rsid w:val="00F2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semiHidden="0" w:uiPriority="0" w:unhideWhenUsed="0"/>
    <w:lsdException w:name="heading 3" w:locked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footnote text" w:uiPriority="0"/>
    <w:lsdException w:name="annotation text" w:uiPriority="0"/>
    <w:lsdException w:name="caption" w:locked="1" w:qFormat="1"/>
    <w:lsdException w:name="footnote reference" w:uiPriority="0"/>
    <w:lsdException w:name="annotation reference" w:uiPriority="0"/>
    <w:lsdException w:name="Title" w:locked="1" w:semiHidden="0" w:unhideWhenUsed="0"/>
    <w:lsdException w:name="Default Paragraph Font" w:locked="1" w:semiHidden="0" w:uiPriority="0" w:unhideWhenUsed="0"/>
    <w:lsdException w:name="Subtitle" w:locked="1" w:semiHidden="0" w:unhideWhenUsed="0"/>
    <w:lsdException w:name="Strong" w:locked="1" w:semiHidden="0" w:unhideWhenUsed="0"/>
    <w:lsdException w:name="Emphasis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4641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Toezendgegevens-Huisstijl">
    <w:name w:val="Toezendgegevens - Huisstijl"/>
    <w:basedOn w:val="Standaard"/>
    <w:uiPriority w:val="1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Slotzin-Huisstijl">
    <w:name w:val="Slotzin - Huisstijl"/>
    <w:basedOn w:val="Standaard"/>
    <w:next w:val="Ondertekening-Huisstijl"/>
    <w:uiPriority w:val="5"/>
    <w:qFormat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-Huisstijl">
    <w:name w:val="Ondertekening - Huisstijl"/>
    <w:basedOn w:val="Standaard"/>
    <w:next w:val="Ondertekeningvervolg-Huisstijl"/>
    <w:uiPriority w:val="3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vervolg-Huisstijl">
    <w:name w:val="Ondertekening vervolg - Huisstijl"/>
    <w:basedOn w:val="Ondertekening-Huisstijl"/>
    <w:uiPriority w:val="4"/>
    <w:qFormat/>
    <w:rPr>
      <w:i/>
    </w:rPr>
  </w:style>
  <w:style w:type="paragraph" w:customStyle="1" w:styleId="Huisstijl-Ondertekeningvervolgtitel">
    <w:name w:val="Huisstijl - Ondertekening vervolg titel"/>
    <w:basedOn w:val="Ondertekeningvervolg-Huisstijl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Afzendgegevens-Huisstijl">
    <w:name w:val="Afzendgegevens - Huisstijl"/>
    <w:basedOn w:val="Standaard"/>
    <w:uiPriority w:val="2"/>
    <w:qFormat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Afzendgegevens-Huisstijl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uiPriority w:val="99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99"/>
    <w:rPr>
      <w:sz w:val="13"/>
      <w:szCs w:val="13"/>
    </w:rPr>
  </w:style>
  <w:style w:type="character" w:styleId="Verwijzingopmerking">
    <w:name w:val="annotation reference"/>
    <w:basedOn w:val="Standaardalinea-lettertype"/>
    <w:semiHidden/>
    <w:rsid w:val="00F0136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F01364"/>
    <w:rPr>
      <w:rFonts w:eastAsia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01364"/>
    <w:rPr>
      <w:rFonts w:ascii="Verdana" w:eastAsia="Times New Roman" w:hAnsi="Verdana"/>
      <w:sz w:val="20"/>
      <w:szCs w:val="20"/>
    </w:rPr>
  </w:style>
  <w:style w:type="paragraph" w:styleId="Voetnoottekst">
    <w:name w:val="footnote text"/>
    <w:basedOn w:val="Standaard"/>
    <w:link w:val="VoetnoottekstChar"/>
    <w:rsid w:val="00F01364"/>
    <w:rPr>
      <w:rFonts w:eastAsia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F01364"/>
    <w:rPr>
      <w:rFonts w:ascii="Verdana" w:eastAsia="Times New Roman" w:hAnsi="Verdana"/>
      <w:sz w:val="20"/>
      <w:szCs w:val="20"/>
    </w:rPr>
  </w:style>
  <w:style w:type="character" w:styleId="Voetnootmarkering">
    <w:name w:val="footnote reference"/>
    <w:basedOn w:val="Standaardalinea-lettertype"/>
    <w:rsid w:val="00F01364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F01364"/>
    <w:rPr>
      <w:color w:val="000080"/>
      <w:u w:val="single"/>
    </w:rPr>
  </w:style>
  <w:style w:type="character" w:customStyle="1" w:styleId="portlet-epdir-person-info-office">
    <w:name w:val="portlet-epdir-person-info-office"/>
    <w:basedOn w:val="Standaardalinea-lettertype"/>
    <w:rsid w:val="00DB4264"/>
  </w:style>
  <w:style w:type="character" w:styleId="HTML-acroniem">
    <w:name w:val="HTML Acronym"/>
    <w:basedOn w:val="Standaardalinea-lettertype"/>
    <w:uiPriority w:val="99"/>
    <w:semiHidden/>
    <w:unhideWhenUsed/>
    <w:rsid w:val="00DB4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semiHidden="0" w:uiPriority="0" w:unhideWhenUsed="0"/>
    <w:lsdException w:name="heading 3" w:locked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footnote text" w:uiPriority="0"/>
    <w:lsdException w:name="annotation text" w:uiPriority="0"/>
    <w:lsdException w:name="caption" w:locked="1" w:qFormat="1"/>
    <w:lsdException w:name="footnote reference" w:uiPriority="0"/>
    <w:lsdException w:name="annotation reference" w:uiPriority="0"/>
    <w:lsdException w:name="Title" w:locked="1" w:semiHidden="0" w:unhideWhenUsed="0"/>
    <w:lsdException w:name="Default Paragraph Font" w:locked="1" w:semiHidden="0" w:uiPriority="0" w:unhideWhenUsed="0"/>
    <w:lsdException w:name="Subtitle" w:locked="1" w:semiHidden="0" w:unhideWhenUsed="0"/>
    <w:lsdException w:name="Strong" w:locked="1" w:semiHidden="0" w:unhideWhenUsed="0"/>
    <w:lsdException w:name="Emphasis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4641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Toezendgegevens-Huisstijl">
    <w:name w:val="Toezendgegevens - Huisstijl"/>
    <w:basedOn w:val="Standaard"/>
    <w:uiPriority w:val="1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Slotzin-Huisstijl">
    <w:name w:val="Slotzin - Huisstijl"/>
    <w:basedOn w:val="Standaard"/>
    <w:next w:val="Ondertekening-Huisstijl"/>
    <w:uiPriority w:val="5"/>
    <w:qFormat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-Huisstijl">
    <w:name w:val="Ondertekening - Huisstijl"/>
    <w:basedOn w:val="Standaard"/>
    <w:next w:val="Ondertekeningvervolg-Huisstijl"/>
    <w:uiPriority w:val="3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vervolg-Huisstijl">
    <w:name w:val="Ondertekening vervolg - Huisstijl"/>
    <w:basedOn w:val="Ondertekening-Huisstijl"/>
    <w:uiPriority w:val="4"/>
    <w:qFormat/>
    <w:rPr>
      <w:i/>
    </w:rPr>
  </w:style>
  <w:style w:type="paragraph" w:customStyle="1" w:styleId="Huisstijl-Ondertekeningvervolgtitel">
    <w:name w:val="Huisstijl - Ondertekening vervolg titel"/>
    <w:basedOn w:val="Ondertekeningvervolg-Huisstijl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Afzendgegevens-Huisstijl">
    <w:name w:val="Afzendgegevens - Huisstijl"/>
    <w:basedOn w:val="Standaard"/>
    <w:uiPriority w:val="2"/>
    <w:qFormat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Afzendgegevens-Huisstijl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uiPriority w:val="99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99"/>
    <w:rPr>
      <w:sz w:val="13"/>
      <w:szCs w:val="13"/>
    </w:rPr>
  </w:style>
  <w:style w:type="character" w:styleId="Verwijzingopmerking">
    <w:name w:val="annotation reference"/>
    <w:basedOn w:val="Standaardalinea-lettertype"/>
    <w:semiHidden/>
    <w:rsid w:val="00F0136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F01364"/>
    <w:rPr>
      <w:rFonts w:eastAsia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01364"/>
    <w:rPr>
      <w:rFonts w:ascii="Verdana" w:eastAsia="Times New Roman" w:hAnsi="Verdana"/>
      <w:sz w:val="20"/>
      <w:szCs w:val="20"/>
    </w:rPr>
  </w:style>
  <w:style w:type="paragraph" w:styleId="Voetnoottekst">
    <w:name w:val="footnote text"/>
    <w:basedOn w:val="Standaard"/>
    <w:link w:val="VoetnoottekstChar"/>
    <w:rsid w:val="00F01364"/>
    <w:rPr>
      <w:rFonts w:eastAsia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F01364"/>
    <w:rPr>
      <w:rFonts w:ascii="Verdana" w:eastAsia="Times New Roman" w:hAnsi="Verdana"/>
      <w:sz w:val="20"/>
      <w:szCs w:val="20"/>
    </w:rPr>
  </w:style>
  <w:style w:type="character" w:styleId="Voetnootmarkering">
    <w:name w:val="footnote reference"/>
    <w:basedOn w:val="Standaardalinea-lettertype"/>
    <w:rsid w:val="00F01364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F01364"/>
    <w:rPr>
      <w:color w:val="000080"/>
      <w:u w:val="single"/>
    </w:rPr>
  </w:style>
  <w:style w:type="character" w:customStyle="1" w:styleId="portlet-epdir-person-info-office">
    <w:name w:val="portlet-epdir-person-info-office"/>
    <w:basedOn w:val="Standaardalinea-lettertype"/>
    <w:rsid w:val="00DB4264"/>
  </w:style>
  <w:style w:type="character" w:styleId="HTML-acroniem">
    <w:name w:val="HTML Acronym"/>
    <w:basedOn w:val="Standaardalinea-lettertype"/>
    <w:uiPriority w:val="99"/>
    <w:semiHidden/>
    <w:unhideWhenUsed/>
    <w:rsid w:val="00DB4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774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2014-08-27T14:33:00.0000000Z</lastPrinted>
  <dcterms:created xsi:type="dcterms:W3CDTF">2014-11-11T13:29:00.0000000Z</dcterms:created>
  <dcterms:modified xsi:type="dcterms:W3CDTF">2014-11-11T13:29:00.0000000Z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0x01010064A16BBA6C2E40428A23A833E187D03A</vt:lpwstr>
  </property>
</Properties>
</file>