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457" w:rsidP="006F6457" w:rsidRDefault="006F6457">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Zeeuw,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28 oktober 2014 19:46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Schouw G.; Tempelman D.D.; Kuiken A.H.</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uitstel AO Opvang &amp; terugkeer</w:t>
      </w:r>
    </w:p>
    <w:p w:rsidR="006F6457" w:rsidP="006F6457" w:rsidRDefault="006F6457"/>
    <w:p w:rsidR="006F6457" w:rsidP="006F6457" w:rsidRDefault="006F6457">
      <w:r>
        <w:t>Beste griffie,</w:t>
      </w:r>
    </w:p>
    <w:p w:rsidR="006F6457" w:rsidP="006F6457" w:rsidRDefault="006F6457"/>
    <w:p w:rsidR="006F6457" w:rsidP="006F6457" w:rsidRDefault="006F6457">
      <w:r>
        <w:t>Graag zou ik namens de leden Schouw (D66) en Kuiken (PvdA) het volgende verzoek aan de commissie willen voorleggen. Er wordt verwacht dat 10 november de uitspraak van het ECSR bekend gemaakt wordt en dat 12 november de aanbeveling van het aanbeveling van Comité van Ministers komt over de opvang van uitgeprocedeerde asielzoekers. Daarom zouden deze leden graag willen voorstellen het AO Opvang &amp; terugkeer (gepland voor 6 november) uit te stellen tot ná deze uitspraken, zodat deze meegenomen kunnen worden tijdens het AO.</w:t>
      </w:r>
    </w:p>
    <w:p w:rsidR="006F6457" w:rsidP="006F6457" w:rsidRDefault="006F6457">
      <w:pPr>
        <w:spacing w:before="100" w:beforeAutospacing="1" w:after="100" w:afterAutospacing="1"/>
      </w:pPr>
      <w:r>
        <w:t>Omdat de eerstvolgende procedurevergadering pas op 5 november plaats zal vinden zou ik u willen vragen dit verzoek via een emailprocedure aan de commissie voor te leggen.</w:t>
      </w:r>
    </w:p>
    <w:p w:rsidR="006F6457" w:rsidP="006F6457" w:rsidRDefault="006F6457">
      <w:pPr>
        <w:spacing w:before="100" w:beforeAutospacing="1" w:after="100" w:afterAutospacing="1"/>
      </w:pPr>
      <w:r>
        <w:t xml:space="preserve">Alvast veel dank. </w:t>
      </w:r>
    </w:p>
    <w:p w:rsidR="006F6457" w:rsidP="006F6457" w:rsidRDefault="006F6457">
      <w:pPr>
        <w:spacing w:before="100" w:beforeAutospacing="1" w:after="100" w:afterAutospacing="1"/>
        <w:rPr>
          <w:color w:val="1F497D"/>
          <w:lang w:eastAsia="nl-NL"/>
        </w:rPr>
      </w:pPr>
      <w:r>
        <w:rPr>
          <w:color w:val="1F497D"/>
          <w:lang w:eastAsia="nl-NL"/>
        </w:rPr>
        <w:t>Met vriendelijke groet, </w:t>
      </w:r>
    </w:p>
    <w:p w:rsidR="006F6457" w:rsidP="006F6457" w:rsidRDefault="006F6457">
      <w:pPr>
        <w:spacing w:before="100" w:beforeAutospacing="1" w:after="100" w:afterAutospacing="1"/>
        <w:rPr>
          <w:color w:val="1F497D"/>
          <w:lang w:eastAsia="nl-NL"/>
        </w:rPr>
      </w:pPr>
      <w:r>
        <w:rPr>
          <w:color w:val="1F497D"/>
          <w:lang w:eastAsia="nl-NL"/>
        </w:rPr>
        <w:t>Maaike Zeeuw</w:t>
      </w:r>
      <w:r>
        <w:rPr>
          <w:color w:val="1F497D"/>
          <w:lang w:eastAsia="nl-NL"/>
        </w:rPr>
        <w:br/>
        <w:t>Beleidsmedewerker  Tweede Kamerfractie D66</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57"/>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6F6457"/>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F645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F645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124715">
      <w:bodyDiv w:val="1"/>
      <w:marLeft w:val="0"/>
      <w:marRight w:val="0"/>
      <w:marTop w:val="0"/>
      <w:marBottom w:val="0"/>
      <w:divBdr>
        <w:top w:val="none" w:sz="0" w:space="0" w:color="auto"/>
        <w:left w:val="none" w:sz="0" w:space="0" w:color="auto"/>
        <w:bottom w:val="none" w:sz="0" w:space="0" w:color="auto"/>
        <w:right w:val="none" w:sz="0" w:space="0" w:color="auto"/>
      </w:divBdr>
    </w:div>
    <w:div w:id="17756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830</ap:Characters>
  <ap:DocSecurity>0</ap:DocSecurity>
  <ap:Lines>6</ap:Lines>
  <ap:Paragraphs>1</ap:Paragraphs>
  <ap:ScaleCrop>false</ap:ScaleCrop>
  <ap:LinksUpToDate>false</ap:LinksUpToDate>
  <ap:CharactersWithSpaces>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2014-10-29T10:18:00.0000000Z</dcterms:created>
  <dcterms:modified xsi:type="dcterms:W3CDTF">2014-10-29T10:19:00.0000000Z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0x010100CAAF5B32D72D6E489F7E4C6E9ADCE255</vt:lpwstr>
  </property>
</Properties>
</file>