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60" w:rsidP="009E3060" w:rsidRDefault="009E306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22 oktober 2014 15:29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Werkbezoek commissie V&amp;J aan de Fraudehelpdesk</w:t>
      </w:r>
    </w:p>
    <w:p w:rsidR="009E3060" w:rsidP="009E3060" w:rsidRDefault="009E3060"/>
    <w:p w:rsidR="009E3060" w:rsidP="009E3060" w:rsidRDefault="009E3060">
      <w:r>
        <w:t>Beste griffiers,</w:t>
      </w:r>
    </w:p>
    <w:p w:rsidR="009E3060" w:rsidP="009E3060" w:rsidRDefault="009E3060"/>
    <w:p w:rsidR="009E3060" w:rsidP="009E3060" w:rsidRDefault="009E3060">
      <w:r>
        <w:t>Tijdens de procedurevergadering van 15 oktober is Sharon Gesthuizen gevraagd om met een toelichting te komen op het voorgenomen werkbezoek aan de Fraudehelpdesk. Volgens haar is het belangrijk dat de Kamer op de hoogte wordt gebracht van de wijze waarop de Fraudehelpdesk op dit moment invulling geeft aan haar rol in de fraudebestrijding en wat de helpdesk hierin nog meer kan en wil betekenen. De helpdesk heeft aangegeven met de commissie in gesprek te gaan over onder andere de verdere invulling van hun rol in de fraudebestrijding en het mandaat en middelen en die daarvoor nodig zijn. Tijdens eerdere fraudebijeenkomsten waar de Fraudehelpdesk bij aanwezig was is hierover niet gesproken.</w:t>
      </w:r>
    </w:p>
    <w:p w:rsidR="009E3060" w:rsidP="009E3060" w:rsidRDefault="009E3060"/>
    <w:p w:rsidR="009E3060" w:rsidP="009E3060" w:rsidRDefault="009E3060">
      <w:r>
        <w:t>Sharon wil de commissie verzoeken dit werkbezoek te houden voor aanvang van het kerstreces. Het (ochtend)programmavoorstel blijft overigens hetzelfde:</w:t>
      </w:r>
    </w:p>
    <w:p w:rsidR="009E3060" w:rsidP="009E3060" w:rsidRDefault="009E3060"/>
    <w:p w:rsidR="009E3060" w:rsidP="009E3060" w:rsidRDefault="009E3060">
      <w:pPr>
        <w:pStyle w:val="Lijstalinea"/>
        <w:numPr>
          <w:ilvl w:val="0"/>
          <w:numId w:val="1"/>
        </w:numPr>
      </w:pPr>
      <w:r>
        <w:t xml:space="preserve">Welkom en koffie; korte rondleiding – Van Eck. </w:t>
      </w:r>
    </w:p>
    <w:p w:rsidR="009E3060" w:rsidP="009E3060" w:rsidRDefault="009E3060">
      <w:pPr>
        <w:pStyle w:val="Lijstalinea"/>
      </w:pPr>
    </w:p>
    <w:p w:rsidR="009E3060" w:rsidP="009E3060" w:rsidRDefault="009E3060">
      <w:pPr>
        <w:pStyle w:val="Lijstalinea"/>
        <w:numPr>
          <w:ilvl w:val="0"/>
          <w:numId w:val="1"/>
        </w:numPr>
      </w:pPr>
      <w:r>
        <w:t>Visie op de door te ontwikkelen rol van de Fraudehelpdesk: korte, middellange, lange termijn – Van Eck</w:t>
      </w:r>
    </w:p>
    <w:p w:rsidR="009E3060" w:rsidP="009E3060" w:rsidRDefault="009E3060">
      <w:pPr>
        <w:pStyle w:val="Lijstalinea"/>
      </w:pPr>
    </w:p>
    <w:p w:rsidR="009E3060" w:rsidP="009E3060" w:rsidRDefault="009E3060">
      <w:pPr>
        <w:pStyle w:val="Lijstalinea"/>
        <w:numPr>
          <w:ilvl w:val="0"/>
          <w:numId w:val="1"/>
        </w:numPr>
      </w:pPr>
      <w:r>
        <w:t xml:space="preserve">Presentatie en toelichting op de inrichting van (systematiek voor) een </w:t>
      </w:r>
      <w:proofErr w:type="spellStart"/>
      <w:r>
        <w:t>infodesk</w:t>
      </w:r>
      <w:proofErr w:type="spellEnd"/>
      <w:r>
        <w:t xml:space="preserve"> (hit/no hit systematiek) – Fred </w:t>
      </w:r>
      <w:proofErr w:type="spellStart"/>
      <w:r>
        <w:t>Speijers</w:t>
      </w:r>
      <w:proofErr w:type="spellEnd"/>
      <w:r>
        <w:t xml:space="preserve">, adviseur (voormalig landelijk fraude officier voor het OM, thans o.a. nog </w:t>
      </w:r>
      <w:proofErr w:type="spellStart"/>
      <w:r>
        <w:t>pltsverv</w:t>
      </w:r>
      <w:proofErr w:type="spellEnd"/>
      <w:r>
        <w:t xml:space="preserve">. AG voor het College van </w:t>
      </w:r>
      <w:proofErr w:type="spellStart"/>
      <w:r>
        <w:t>PG’s</w:t>
      </w:r>
      <w:proofErr w:type="spellEnd"/>
    </w:p>
    <w:p w:rsidR="009E3060" w:rsidP="009E3060" w:rsidRDefault="009E3060"/>
    <w:p w:rsidR="009E3060" w:rsidP="009E3060" w:rsidRDefault="009E3060">
      <w:pPr>
        <w:pStyle w:val="Lijstalinea"/>
        <w:numPr>
          <w:ilvl w:val="0"/>
          <w:numId w:val="1"/>
        </w:numPr>
        <w:rPr>
          <w:sz w:val="24"/>
          <w:szCs w:val="24"/>
          <w:lang w:eastAsia="nl-NL"/>
        </w:rPr>
      </w:pPr>
      <w:r>
        <w:t xml:space="preserve">Visie vanuit “De </w:t>
      </w:r>
      <w:proofErr w:type="spellStart"/>
      <w:r>
        <w:t>Malietoren</w:t>
      </w:r>
      <w:proofErr w:type="spellEnd"/>
      <w:r>
        <w:t xml:space="preserve">” - Els Prins, </w:t>
      </w:r>
      <w:r>
        <w:rPr>
          <w:rFonts w:ascii="Verdana" w:hAnsi="Verdana"/>
          <w:sz w:val="20"/>
          <w:szCs w:val="20"/>
          <w:lang w:eastAsia="nl-NL"/>
        </w:rPr>
        <w:t>Secretaris auteursrecht, betalingsverkeer, criminaliteit VNO-NCW - MKB-Nederland</w:t>
      </w:r>
    </w:p>
    <w:p w:rsidR="009E3060" w:rsidP="009E3060" w:rsidRDefault="009E3060">
      <w:pPr>
        <w:pStyle w:val="Lijstalinea"/>
      </w:pPr>
    </w:p>
    <w:p w:rsidR="009E3060" w:rsidP="009E3060" w:rsidRDefault="009E3060">
      <w:pPr>
        <w:pStyle w:val="Lijstalinea"/>
        <w:numPr>
          <w:ilvl w:val="0"/>
          <w:numId w:val="1"/>
        </w:numPr>
      </w:pPr>
      <w:r>
        <w:t xml:space="preserve">Interactieve sessie aan tafel; gezamenlijke lunch </w:t>
      </w:r>
    </w:p>
    <w:p w:rsidR="009E3060" w:rsidP="009E3060" w:rsidRDefault="009E3060"/>
    <w:p w:rsidR="009E3060" w:rsidP="009E3060" w:rsidRDefault="009E3060">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9E3060" w:rsidP="009E3060" w:rsidRDefault="009E3060"/>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C57A3"/>
    <w:multiLevelType w:val="hybridMultilevel"/>
    <w:tmpl w:val="944244BA"/>
    <w:lvl w:ilvl="0" w:tplc="FD8A4634">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6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060"/>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306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306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306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30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1433</ap:Characters>
  <ap:DocSecurity>0</ap:DocSecurity>
  <ap:Lines>11</ap:Lines>
  <ap:Paragraphs>3</ap:Paragraphs>
  <ap:ScaleCrop>false</ap:ScaleCrop>
  <ap:LinksUpToDate>false</ap:LinksUpToDate>
  <ap:CharactersWithSpaces>1674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2014-10-28T11:24:00.0000000Z</dcterms:created>
  <dcterms:modified xsi:type="dcterms:W3CDTF">2014-10-28T11:24:00.0000000Z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