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20C" w:rsidP="00AD020C" w:rsidRDefault="00AD020C">
      <w:r>
        <w:t>Geachte commissie EZ,</w:t>
      </w:r>
    </w:p>
    <w:p w:rsidR="00AD020C" w:rsidP="00AD020C" w:rsidRDefault="00AD020C">
      <w:r>
        <w:t>Hierbij wil ik voor het PV van EZ van morgen 15-10 het volgende aanmelden: Naar aanleiding van het besluit over fusie (</w:t>
      </w:r>
      <w:hyperlink w:history="1" r:id="rId5">
        <w:r>
          <w:rPr>
            <w:rStyle w:val="Hyperlink"/>
          </w:rPr>
          <w:t>http://www.rtlnieuws.nl/economie/home/fusie-ziggo-en-upc-mag-onder-voorwaarden</w:t>
        </w:r>
      </w:hyperlink>
      <w:r>
        <w:t xml:space="preserve">) wil Sharon </w:t>
      </w:r>
      <w:proofErr w:type="spellStart"/>
      <w:r>
        <w:t>Gesthuizen</w:t>
      </w:r>
      <w:proofErr w:type="spellEnd"/>
      <w:r>
        <w:t xml:space="preserve"> een graag een SO voeren. Onderstaande vragen zijn een basis voor het SO dat t.z.t. hopelijk wordt gevoerd.</w:t>
      </w:r>
    </w:p>
    <w:p w:rsidR="00AD020C" w:rsidP="00AD020C" w:rsidRDefault="00AD020C">
      <w:r>
        <w:t> </w:t>
      </w:r>
    </w:p>
    <w:p w:rsidR="00AD020C" w:rsidP="00AD020C" w:rsidRDefault="00AD020C">
      <w:r>
        <w:t xml:space="preserve">1.       U </w:t>
      </w:r>
      <w:proofErr w:type="gramStart"/>
      <w:r>
        <w:t>heeft</w:t>
      </w:r>
      <w:proofErr w:type="gramEnd"/>
      <w:r>
        <w:t xml:space="preserve"> eerder de wens uitgesproken dat zowel het netwerk van KPN als dat van de kabel open toegang moeten bieden voor concurrenten. Wanneer kunt u de TK berichten dat u dat kunt bereiken?</w:t>
      </w:r>
    </w:p>
    <w:p w:rsidR="00AD020C" w:rsidP="00AD020C" w:rsidRDefault="00AD020C">
      <w:r>
        <w:t> </w:t>
      </w:r>
    </w:p>
    <w:p w:rsidR="00AD020C" w:rsidP="00AD020C" w:rsidRDefault="00AD020C">
      <w:r>
        <w:t>2.       Vindt u het wenselijk dat in de nu ontstane situatie KPN nog gereguleerd gaat worden?  Valt uit te sluiten dat KPN in de problemen zou komen door ongelijke behandeling ten opzicht van kabel door Europa of door ACM; zo nee, wat kunt u dan doen?</w:t>
      </w:r>
    </w:p>
    <w:p w:rsidR="00AD020C" w:rsidP="00AD020C" w:rsidRDefault="00AD020C">
      <w:r>
        <w:t> </w:t>
      </w:r>
    </w:p>
    <w:p w:rsidR="00AD020C" w:rsidP="00AD020C" w:rsidRDefault="00AD020C">
      <w:r>
        <w:t>4.       Sluit u uit dat LIBERTY/ZIGGO (met een marktaandeel op de TV distributiemarkt van meer dan vijftig procent) ten opzichte van omroepen en NPO een dominante positie krijgt? Zou nee, zou dit een reden kunnen zijn voor regulering van LIBERTY/ZIGGO op de tv markt?</w:t>
      </w:r>
    </w:p>
    <w:p w:rsidR="00AD020C" w:rsidP="00AD020C" w:rsidRDefault="00AD020C">
      <w:r>
        <w:t> </w:t>
      </w:r>
    </w:p>
    <w:p w:rsidR="00AD020C" w:rsidP="00AD020C" w:rsidRDefault="00AD020C">
      <w:r>
        <w:t>5.       Bent u bereid op korte termijn, in ieder geval binnen een maand na de beslissingen van ACM, de Kamer te informeren over wat u gaat doen als er een ongelijke reguleringsbehandeling van KPN en Liberty/ZIGGO ontstaat?</w:t>
      </w:r>
    </w:p>
    <w:p w:rsidR="00AD020C" w:rsidP="00AD020C" w:rsidRDefault="00AD020C">
      <w:r>
        <w:t> </w:t>
      </w:r>
    </w:p>
    <w:p w:rsidR="00AD020C" w:rsidP="00AD020C" w:rsidRDefault="00AD020C">
      <w:r>
        <w:t>6.       Kunt u daarin meenemen wat u in Brussel aan de orde gaat stellen om eventuele ongewenste situaties duurzaam te voorkomen?</w:t>
      </w:r>
    </w:p>
    <w:p w:rsidR="00AD020C" w:rsidP="00AD020C" w:rsidRDefault="00AD020C">
      <w:r>
        <w:t> </w:t>
      </w:r>
    </w:p>
    <w:p w:rsidR="00AD020C" w:rsidP="00AD020C" w:rsidRDefault="00AD020C">
      <w:r>
        <w:t> </w:t>
      </w:r>
    </w:p>
    <w:p w:rsidR="00AD020C" w:rsidP="00AD020C" w:rsidRDefault="00AD020C">
      <w:r>
        <w:t>Ik hoop u zo voldoende geïnformeerd te hebben,</w:t>
      </w:r>
    </w:p>
    <w:p w:rsidR="00AD020C" w:rsidP="00AD020C" w:rsidRDefault="00AD020C">
      <w:r>
        <w:t>Met vriendelijke groet,</w:t>
      </w:r>
    </w:p>
    <w:p w:rsidR="00AD020C" w:rsidP="00AD020C" w:rsidRDefault="00AD020C">
      <w:r>
        <w:t> </w:t>
      </w:r>
    </w:p>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0C"/>
    <w:rsid w:val="00433D6E"/>
    <w:rsid w:val="005E049A"/>
    <w:rsid w:val="00782A56"/>
    <w:rsid w:val="00AA4764"/>
    <w:rsid w:val="00AD020C"/>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02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02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D02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02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60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rtlnieuws.nl/economie/home/fusie-ziggo-en-upc-mag-onder-voorwaard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1368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2014-10-15T13:34:00.0000000Z</dcterms:created>
  <dcterms:modified xsi:type="dcterms:W3CDTF">2014-10-15T13:34:00.0000000Z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