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2" w:rsidP="00DD0552" w:rsidRDefault="00DD055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22 april 2014 20:32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bookmarkStart w:name="_GoBack" w:id="1"/>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Gesthuizen (SP) en Rebel (PvdA) AO hulp slachtoffers misbruik en </w:t>
      </w:r>
      <w:bookmarkEnd w:id="1"/>
      <w:r>
        <w:rPr>
          <w:rFonts w:ascii="Tahoma" w:hAnsi="Tahoma" w:eastAsia="Times New Roman" w:cs="Tahoma"/>
          <w:sz w:val="20"/>
          <w:szCs w:val="20"/>
          <w:lang w:eastAsia="nl-NL"/>
        </w:rPr>
        <w:t>mishandeling RKK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Pv 23/4)</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DD0552" w:rsidP="00DD0552" w:rsidRDefault="00DD0552"/>
    <w:p w:rsidR="00DD0552" w:rsidP="00DD0552" w:rsidRDefault="00DD0552">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DD0552" w:rsidP="00DD0552" w:rsidRDefault="00DD0552">
      <w:pPr>
        <w:rPr>
          <w:rFonts w:ascii="Arial" w:hAnsi="Arial" w:cs="Arial"/>
          <w:color w:val="1F497D"/>
          <w:sz w:val="20"/>
          <w:szCs w:val="20"/>
        </w:rPr>
      </w:pPr>
    </w:p>
    <w:p w:rsidR="00DD0552" w:rsidP="00DD0552" w:rsidRDefault="00DD0552">
      <w:pPr>
        <w:rPr>
          <w:rFonts w:ascii="Arial" w:hAnsi="Arial" w:cs="Arial"/>
          <w:color w:val="1F497D"/>
          <w:sz w:val="20"/>
          <w:szCs w:val="20"/>
        </w:rPr>
      </w:pPr>
      <w:r>
        <w:rPr>
          <w:rFonts w:ascii="Arial" w:hAnsi="Arial" w:cs="Arial"/>
          <w:color w:val="1F497D"/>
          <w:sz w:val="20"/>
          <w:szCs w:val="20"/>
        </w:rPr>
        <w:t>Bijgaand treft u een verzoek van de leden Gesthuizen (SP) en Rebel (PvdA) om een schriftelijk en algemeen overleg te voeren met de minister van Veiligheid en Justitie over de hulp aan slachtoffers van misbruik en mishandeling binnen de RKK. Dit verzoek zal worden besproken tijdens de procedurevergadering van uw commissie op 23 april 2014 (morgen).</w:t>
      </w:r>
    </w:p>
    <w:p w:rsidR="00DD0552" w:rsidP="00DD0552" w:rsidRDefault="00DD0552">
      <w:pPr>
        <w:rPr>
          <w:rFonts w:ascii="Arial" w:hAnsi="Arial" w:cs="Arial"/>
          <w:color w:val="1F497D"/>
          <w:sz w:val="20"/>
          <w:szCs w:val="20"/>
        </w:rPr>
      </w:pPr>
    </w:p>
    <w:p w:rsidR="00DD0552" w:rsidP="00DD0552" w:rsidRDefault="00DD055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DD0552" w:rsidP="00DD0552" w:rsidRDefault="00DD0552">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DD0552" w:rsidP="00DD0552" w:rsidRDefault="00DD0552">
      <w:pPr>
        <w:spacing w:after="240"/>
        <w:rPr>
          <w:rFonts w:ascii="Arial" w:hAnsi="Arial" w:cs="Arial"/>
          <w:color w:val="1F497D"/>
          <w:sz w:val="20"/>
          <w:szCs w:val="20"/>
          <w:lang w:val="en-GB"/>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p>
    <w:p w:rsidR="00DD0552" w:rsidP="00DD0552" w:rsidRDefault="00DD055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Gesthuizen S.M.J.G.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22 april 2014 19:24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Doorn van P.</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Rebel, M.; Arib K.; </w:t>
      </w:r>
      <w:hyperlink w:history="1" r:id="rId5">
        <w:r>
          <w:rPr>
            <w:rStyle w:val="Hyperlink"/>
            <w:rFonts w:ascii="Tahoma" w:hAnsi="Tahoma" w:cs="Tahoma"/>
            <w:sz w:val="20"/>
            <w:szCs w:val="20"/>
            <w:lang w:eastAsia="nl-NL"/>
          </w:rPr>
          <w:t>cwiskerke@sp.nl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punt voor PV: debat over hulp aan slachtoffers Seksueel Misbruik RKK</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DD0552" w:rsidP="00DD0552" w:rsidRDefault="00DD0552"/>
    <w:p w:rsidR="00DD0552" w:rsidP="00DD0552" w:rsidRDefault="00DD0552">
      <w:r>
        <w:t>Beste Paul,</w:t>
      </w:r>
    </w:p>
    <w:p w:rsidR="00DD0552" w:rsidP="00DD0552" w:rsidRDefault="00DD0552">
      <w:r>
        <w:t xml:space="preserve">Voor de PV van morgen meld ik graag, mede namens de PvdA, een voorstel tot het houden van een debat – nog voor het zomerreces – aan over de hulp aan slachtoffers van het Misbruik en de mishandeling binnen de RKK. Dit uiteraard met de minister van V&amp;J. Morgen zullen we toelichten welke zaken daarbij geagendeerd zouden moeten worden. </w:t>
      </w:r>
    </w:p>
    <w:p w:rsidR="00DD0552" w:rsidP="00DD0552" w:rsidRDefault="00DD0552">
      <w:r>
        <w:t xml:space="preserve">Tevens willen we voorstellen voor het </w:t>
      </w:r>
      <w:proofErr w:type="spellStart"/>
      <w:r>
        <w:t>ao</w:t>
      </w:r>
      <w:proofErr w:type="spellEnd"/>
      <w:r>
        <w:t xml:space="preserve"> een schriftelijke ronde te houden waarvan de antwoorden bij het </w:t>
      </w:r>
      <w:proofErr w:type="spellStart"/>
      <w:r>
        <w:t>ao</w:t>
      </w:r>
      <w:proofErr w:type="spellEnd"/>
      <w:r>
        <w:t xml:space="preserve"> betrokken dienen te worden.</w:t>
      </w:r>
    </w:p>
    <w:p w:rsidR="00DD0552" w:rsidP="00DD0552" w:rsidRDefault="00DD0552"/>
    <w:p w:rsidR="00DD0552" w:rsidP="00DD0552" w:rsidRDefault="00DD0552">
      <w:r>
        <w:t>Zou jij het verzoek kunnen agenderen en desgewenst nog kunnen verspreiden? Hartelijk dank mede namens Marit Rebel.</w:t>
      </w:r>
    </w:p>
    <w:p w:rsidR="00DD0552" w:rsidP="00DD0552" w:rsidRDefault="00DD0552"/>
    <w:p w:rsidR="00DD0552" w:rsidP="00DD0552" w:rsidRDefault="00DD0552">
      <w:pPr>
        <w:spacing w:before="100" w:beforeAutospacing="1" w:after="100" w:afterAutospacing="1"/>
        <w:rPr>
          <w:rFonts w:ascii="Arial" w:hAnsi="Arial" w:cs="Arial"/>
          <w:sz w:val="20"/>
          <w:szCs w:val="20"/>
          <w:lang w:eastAsia="nl-NL"/>
        </w:rPr>
      </w:pPr>
      <w:r>
        <w:rPr>
          <w:rFonts w:ascii="Arial" w:hAnsi="Arial" w:cs="Arial"/>
          <w:sz w:val="20"/>
          <w:szCs w:val="20"/>
          <w:lang w:eastAsia="nl-NL"/>
        </w:rPr>
        <w:t>Met vriendelijke groet,</w:t>
      </w:r>
    </w:p>
    <w:p w:rsidR="00DD0552" w:rsidP="00DD0552" w:rsidRDefault="00DD0552">
      <w:pPr>
        <w:rPr>
          <w:lang w:eastAsia="nl-NL"/>
        </w:rPr>
      </w:pPr>
      <w:r>
        <w:rPr>
          <w:rFonts w:ascii="Arial" w:hAnsi="Arial" w:cs="Arial"/>
          <w:sz w:val="20"/>
          <w:szCs w:val="20"/>
          <w:lang w:eastAsia="nl-NL"/>
        </w:rPr>
        <w:t>Sharon Gesthuizen</w:t>
      </w:r>
      <w:r>
        <w:rPr>
          <w:lang w:eastAsia="nl-NL"/>
        </w:rPr>
        <w:t xml:space="preserve"> </w:t>
      </w:r>
      <w:r>
        <w:rPr>
          <w:lang w:eastAsia="nl-NL"/>
        </w:rPr>
        <w:br/>
      </w:r>
      <w:r>
        <w:rPr>
          <w:rFonts w:ascii="Arial" w:hAnsi="Arial" w:cs="Arial"/>
          <w:sz w:val="20"/>
          <w:szCs w:val="20"/>
          <w:lang w:eastAsia="nl-NL"/>
        </w:rPr>
        <w:t>SP Tweede Kamerlid</w:t>
      </w:r>
      <w:r>
        <w:rPr>
          <w:lang w:eastAsia="nl-NL"/>
        </w:rPr>
        <w:t xml:space="preserve"> </w:t>
      </w:r>
      <w:r>
        <w:rPr>
          <w:lang w:eastAsia="nl-NL"/>
        </w:rPr>
        <w:br/>
      </w:r>
      <w:r>
        <w:rPr>
          <w:rFonts w:ascii="Arial" w:hAnsi="Arial" w:cs="Arial"/>
          <w:sz w:val="20"/>
          <w:szCs w:val="20"/>
          <w:lang w:eastAsia="nl-NL"/>
        </w:rPr>
        <w:t>Woordvoerder Economische Zaken, Justitie en Immigratie &amp; Asiel</w:t>
      </w:r>
      <w:r>
        <w:rPr>
          <w:lang w:eastAsia="nl-NL"/>
        </w:rPr>
        <w:t xml:space="preserve"> </w:t>
      </w:r>
    </w:p>
    <w:p w:rsidR="00DD0552" w:rsidP="00DD0552" w:rsidRDefault="00DD0552">
      <w:pPr>
        <w:rPr>
          <w:rFonts w:ascii="Arial" w:hAnsi="Arial" w:cs="Arial"/>
          <w:b/>
          <w:bCs/>
          <w:sz w:val="20"/>
          <w:szCs w:val="20"/>
          <w:lang w:eastAsia="nl-NL"/>
        </w:rPr>
      </w:pPr>
    </w:p>
    <w:bookmarkEnd w:id="0"/>
    <w:sectPr w:rsidR="00DD055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5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D0552"/>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055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D05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055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D0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wiskerke@sp.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1467</ap:Characters>
  <ap:DocSecurity>0</ap:DocSecurity>
  <ap:Lines>12</ap:Lines>
  <ap:Paragraphs>3</ap:Paragraphs>
  <ap:ScaleCrop>false</ap:ScaleCrop>
  <ap:LinksUpToDate>false</ap:LinksUpToDate>
  <ap:CharactersWithSpaces>1722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2014-04-23T09:22:00.0000000Z</dcterms:created>
  <dcterms:modified xsi:type="dcterms:W3CDTF">2014-04-23T09:23:00.0000000Z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0x010100AAEAA8310CD26048824DCB8E5A63797C</vt:lpwstr>
  </property>
</Properties>
</file>