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05" w:rsidP="00187C05" w:rsidRDefault="00187C05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Verzoekschriften</w:t>
      </w:r>
    </w:p>
    <w:p w:rsidR="00187C05" w:rsidP="00187C05" w:rsidRDefault="00187C05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Aan de orde is de behandeling van:</w:t>
      </w:r>
    </w:p>
    <w:p w:rsidR="00187C05" w:rsidP="00187C05" w:rsidRDefault="00187C05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verslagen van de commissie voor de Verzoekschriften en de Burgerinitiatieven (33758, </w:t>
      </w:r>
      <w:proofErr w:type="spellStart"/>
      <w:r>
        <w:rPr>
          <w:rFonts w:ascii="Arial" w:hAnsi="Arial" w:cs="Arial"/>
        </w:rPr>
        <w:t>nrs</w:t>
      </w:r>
      <w:proofErr w:type="spellEnd"/>
      <w:r>
        <w:rPr>
          <w:rFonts w:ascii="Arial" w:hAnsi="Arial" w:cs="Arial"/>
        </w:rPr>
        <w:t>. 18 tot en met 20);</w:t>
      </w:r>
    </w:p>
    <w:p w:rsidR="00187C05" w:rsidP="00187C05" w:rsidRDefault="00187C05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het verslag van de commissie voor de Verzoekschriften en de Burgerinitiatieven over het burgerinitiatief "Stop de overvolle klassen" (33758, nr. 22).</w:t>
      </w:r>
    </w:p>
    <w:p w:rsidR="00187C05" w:rsidP="00187C05" w:rsidRDefault="00187C05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br/>
        <w:t xml:space="preserve">De </w:t>
      </w:r>
      <w:r>
        <w:rPr>
          <w:rStyle w:val="Zwaar"/>
          <w:rFonts w:ascii="Arial" w:hAnsi="Arial" w:cs="Arial"/>
        </w:rPr>
        <w:t>voorzitter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br/>
        <w:t>Ik stel voor, overeenkomstig de voorstellen van de commissie voor de Verzoekschriften en de Burgerinitiatieven te besluiten.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Daartoe wordt besloten.</w:t>
      </w:r>
    </w:p>
    <w:p w:rsidR="00E82953" w:rsidRDefault="00E82953">
      <w:bookmarkStart w:name="_GoBack" w:id="0"/>
      <w:bookmarkEnd w:id="0"/>
    </w:p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14EAB"/>
    <w:multiLevelType w:val="multilevel"/>
    <w:tmpl w:val="96804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05"/>
    <w:rsid w:val="00187C05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87C05"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187C05"/>
    <w:pPr>
      <w:spacing w:before="100" w:beforeAutospacing="1" w:after="100" w:afterAutospacing="1"/>
      <w:outlineLvl w:val="0"/>
    </w:pPr>
    <w:rPr>
      <w:rFonts w:eastAsiaTheme="minorEastAsia"/>
      <w:b/>
      <w:bCs/>
      <w:kern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7C05"/>
    <w:rPr>
      <w:rFonts w:eastAsiaTheme="minorEastAsia"/>
      <w:b/>
      <w:bCs/>
      <w:kern w:val="36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187C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87C05"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187C05"/>
    <w:pPr>
      <w:spacing w:before="100" w:beforeAutospacing="1" w:after="100" w:afterAutospacing="1"/>
      <w:outlineLvl w:val="0"/>
    </w:pPr>
    <w:rPr>
      <w:rFonts w:eastAsiaTheme="minorEastAsia"/>
      <w:b/>
      <w:bCs/>
      <w:kern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7C05"/>
    <w:rPr>
      <w:rFonts w:eastAsiaTheme="minorEastAsia"/>
      <w:b/>
      <w:bCs/>
      <w:kern w:val="36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187C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2015-03-06T15:09:00.0000000Z</dcterms:created>
  <dcterms:modified xsi:type="dcterms:W3CDTF">2015-03-06T15:09:00.0000000Z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0x0101002628DD69FEE1AD409D781860BE4018A1</vt:lpwstr>
  </property>
</Properties>
</file>