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 w:rsidR="001753CA">
      <w:bookmarkStart w:id="0" w:name="_GoBack"/>
      <w:bookmarkEnd w:id="0"/>
    </w:p>
    <w:p w:rsidR="001753CA"/>
    <w:p w:rsidR="001753CA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1753CA">
      <w:pPr>
        <w:pStyle w:val="Huisstijl-Ondertekeningvervolg"/>
        <w:rPr>
          <w:i w:val="0"/>
        </w:rPr>
      </w:pPr>
    </w:p>
    <w:p w:rsidR="008149E5" w:rsidP="002E611A">
      <w:r>
        <w:t>Hierbij bied ik u d</w:t>
      </w:r>
      <w:r w:rsidRPr="00893B94">
        <w:t>e antwoorden aan op de schriftelijke vragen die zijn gesteld door de</w:t>
      </w:r>
      <w:r w:rsidR="00A43AE3">
        <w:t xml:space="preserve"> algemene</w:t>
      </w:r>
      <w:r w:rsidRPr="00893B94">
        <w:t xml:space="preserve"> </w:t>
      </w:r>
      <w:r>
        <w:t>commissie voor Wonen en Rijksdienst o</w:t>
      </w:r>
      <w:r w:rsidRPr="00893B94">
        <w:t xml:space="preserve">ver </w:t>
      </w:r>
      <w:r w:rsidR="002E611A">
        <w:t xml:space="preserve">de </w:t>
      </w:r>
      <w:r w:rsidR="00A43AE3">
        <w:t>wijziging Bouwbesluit </w:t>
      </w:r>
      <w:r w:rsidRPr="002E611A">
        <w:t>2012,  brandveiligheid van bedrijfsmatig houden van dieren</w:t>
      </w:r>
      <w:r w:rsidR="002E611A">
        <w:t xml:space="preserve">. </w:t>
      </w:r>
      <w:r w:rsidRPr="00893B94">
        <w:t xml:space="preserve">Deze vragen werden ingezonden op </w:t>
      </w:r>
      <w:r w:rsidR="002E611A">
        <w:t xml:space="preserve">4 juli 2013 </w:t>
      </w:r>
      <w:r w:rsidRPr="00893B94">
        <w:t xml:space="preserve">met kenmerk </w:t>
      </w:r>
      <w:r w:rsidR="002E611A">
        <w:t>32757-70/2013D28604</w:t>
      </w:r>
      <w:r w:rsidR="00A43AE3">
        <w:t>.</w:t>
      </w:r>
    </w:p>
    <w:p w:rsidR="008149E5" w:rsidP="008149E5">
      <w:pPr>
        <w:rPr>
          <w:szCs w:val="19"/>
        </w:rPr>
      </w:pPr>
    </w:p>
    <w:p w:rsidR="008149E5" w:rsidP="008149E5">
      <w:pPr>
        <w:rPr>
          <w:szCs w:val="19"/>
        </w:rPr>
      </w:pPr>
      <w:r>
        <w:rPr>
          <w:szCs w:val="19"/>
        </w:rPr>
        <w:t>De minister v</w:t>
      </w:r>
      <w:r w:rsidR="002E611A">
        <w:rPr>
          <w:szCs w:val="19"/>
        </w:rPr>
        <w:t>oor Wonen en Rijksdienst</w:t>
      </w:r>
      <w:r>
        <w:rPr>
          <w:szCs w:val="19"/>
        </w:rPr>
        <w:t>,</w:t>
      </w:r>
    </w:p>
    <w:p w:rsidR="008149E5" w:rsidP="008149E5">
      <w:pPr>
        <w:rPr>
          <w:szCs w:val="19"/>
        </w:rPr>
      </w:pPr>
    </w:p>
    <w:p w:rsidR="008149E5" w:rsidP="008149E5">
      <w:pPr>
        <w:rPr>
          <w:szCs w:val="19"/>
        </w:rPr>
      </w:pPr>
    </w:p>
    <w:p w:rsidR="008149E5" w:rsidP="008149E5">
      <w:pPr>
        <w:rPr>
          <w:szCs w:val="19"/>
        </w:rPr>
      </w:pPr>
    </w:p>
    <w:p w:rsidR="002E611A" w:rsidP="002E611A">
      <w:pPr>
        <w:pStyle w:val="Huisstijl-Ondertekeningvervolg"/>
        <w:rPr>
          <w:i w:val="0"/>
        </w:rPr>
      </w:pPr>
    </w:p>
    <w:p w:rsidR="002E611A" w:rsidP="002E611A">
      <w:pPr>
        <w:pStyle w:val="Huisstijl-Ondertekeningvervolg"/>
        <w:rPr>
          <w:i w:val="0"/>
        </w:rPr>
      </w:pPr>
      <w:r>
        <w:rPr>
          <w:i w:val="0"/>
        </w:rPr>
        <w:t>drs. S.A. Blok</w:t>
      </w:r>
    </w:p>
    <w:p w:rsidR="001753CA">
      <w:pPr>
        <w:pStyle w:val="Huisstijl-Ondertekeningvervolg"/>
        <w:rPr>
          <w:i w:val="0"/>
        </w:rPr>
      </w:pPr>
    </w:p>
    <w:p w:rsidR="001753CA">
      <w:pPr>
        <w:pStyle w:val="Huisstijl-Ondertekeningvervolg"/>
        <w:rPr>
          <w:i w:val="0"/>
        </w:rPr>
      </w:pPr>
    </w:p>
    <w:p w:rsidR="001753CA">
      <w:pPr>
        <w:pStyle w:val="Huisstijl-Ondertekeningvervolg"/>
        <w:rPr>
          <w:i w:val="0"/>
        </w:rPr>
      </w:pPr>
    </w:p>
    <w:sectPr w:rsidSect="001753CA">
      <w:headerReference w:type="default" r:id="rId14"/>
      <w:headerReference w:type="first" r:id="rId15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E5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8149E5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149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A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E5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8149E5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D650B">
      <w:t>Turfmarkt</w:t>
    </w:r>
    <w:r w:rsidRPr="006D650B">
      <w:t xml:space="preserve"> 147</w:t>
    </w:r>
  </w:p>
  <w:p w:rsidR="008149E5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8149E5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8149E5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>
      <w:t xml:space="preserve">  </w:t>
    </w:r>
    <w:r w:rsidRPr="007F45CB">
      <w:t>Den Haag</w:t>
    </w:r>
  </w:p>
  <w:p w:rsidR="008149E5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8149E5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9C5DD5">
      <w:t>2013-0000494321</w:t>
    </w:r>
    <w:r w:rsidR="009C5DD5">
      <w:fldChar w:fldCharType="end"/>
    </w:r>
  </w:p>
  <w:p w:rsidR="008149E5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8149E5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32757-70/2013D28604</w:t>
    </w:r>
  </w:p>
  <w:p w:rsidR="008149E5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149E5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Tr="008149E5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8149E5" w:rsidRPr="004818B0" w:rsidP="008149E5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8149E5" w:rsidRPr="004818B0" w:rsidP="008149E5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Tr="008149E5"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8149E5" w:rsidP="008149E5">
          <w:pPr>
            <w:pStyle w:val="Huisstijl-Datumenbetreft"/>
            <w:framePr w:w="6469" w:h="98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8149E5" w:rsidP="008149E5">
          <w:pPr>
            <w:pStyle w:val="Huisstijl-Datumenbetreft"/>
            <w:framePr w:w="6469" w:h="981" w:hRule="exact" w:wrap="around" w:vAnchor="page" w:hAnchor="page" w:x="1600" w:y="5733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9C5DD5">
            <w:t>28 augustus 2013</w:t>
          </w:r>
          <w:r w:rsidR="009C5DD5">
            <w:fldChar w:fldCharType="end"/>
          </w:r>
        </w:p>
      </w:tc>
    </w:tr>
    <w:tr w:rsidTr="008149E5"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8149E5" w:rsidP="008149E5">
          <w:pPr>
            <w:pStyle w:val="Huisstijl-Datumenbetreft"/>
            <w:framePr w:w="6469" w:h="98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8149E5" w:rsidP="008149E5">
          <w:pPr>
            <w:pStyle w:val="Huisstijl-Datumenbetreft"/>
            <w:framePr w:w="6469" w:h="981" w:hRule="exact" w:wrap="around" w:vAnchor="page" w:hAnchor="page" w:x="1600" w:y="5733"/>
          </w:pPr>
          <w:r>
            <w:t>Antwoord op schriftelijke vragen met kenmerk 32757-70/2013D28604</w:t>
          </w:r>
        </w:p>
      </w:tc>
    </w:tr>
    <w:tr w:rsidTr="008149E5"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70"/>
      </w:trPr>
      <w:tc>
        <w:tcPr>
          <w:tcW w:w="1134" w:type="dxa"/>
        </w:tcPr>
        <w:p w:rsidR="008149E5" w:rsidP="008149E5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8149E5" w:rsidP="008149E5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8149E5" w:rsidP="00446788">
    <w:pPr>
      <w:framePr w:w="6469" w:h="98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9C5DD5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149E5">
      <w:instrText xml:space="preserve"> DOCPROPERTY  Aan  \* MERGEFORMAT </w:instrText>
    </w:r>
    <w:r>
      <w:fldChar w:fldCharType="separate"/>
    </w:r>
    <w:r>
      <w:t>Aan de Voorzitter van de Tweede Kamer</w:t>
    </w:r>
  </w:p>
  <w:p w:rsidR="009C5DD5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9C5DD5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8149E5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D640EF">
      <w:fldChar w:fldCharType="end"/>
    </w:r>
  </w:p>
  <w:p w:rsidR="008149E5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>
      <w:t xml:space="preserve"> </w:t>
    </w:r>
    <w:r w:rsidRPr="007F45CB">
      <w:t>Postbus 20011</w:t>
    </w:r>
    <w:r>
      <w:t xml:space="preserve"> </w:t>
    </w:r>
    <w:r w:rsidRPr="007F45CB">
      <w:t>2500 EA</w:t>
    </w:r>
    <w:r>
      <w:t xml:space="preserve"> </w:t>
    </w:r>
    <w:r w:rsidRPr="007F45CB">
      <w:t>Den Haag</w:t>
    </w:r>
  </w:p>
  <w:p w:rsidR="008149E5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8149E5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49" type="#_x0000_t202" style="width:99.2pt;height:14.6pt;margin-top:805.15pt;margin-left:466.35pt;mso-height-relative:margin;mso-position-horizontal-relative:page;mso-position-vertical-relative:page;mso-width-relative:margin;position:absolute;visibility:visible;z-index:251662336" filled="f" strokecolor="white">
          <v:textbox inset="0,0,0,0">
            <w:txbxContent>
              <w:p w:rsidR="008149E5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9C5DD5">
                  <w:rPr>
                    <w:noProof/>
                  </w:rPr>
                  <w:t>1</w:t>
                </w:r>
                <w:r w:rsidR="009C5DD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9C5DD5">
                  <w:rPr>
                    <w:noProof/>
                  </w:rPr>
                  <w:t>1</w:t>
                </w:r>
                <w:r w:rsidR="009C5DD5">
                  <w:rPr>
                    <w:noProof/>
                  </w:rP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A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E5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8149E5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8149E5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8149E5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8149E5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Datum  \* MERGEFORMAT </w:instrText>
    </w:r>
    <w:r>
      <w:fldChar w:fldCharType="separate"/>
    </w:r>
    <w:r w:rsidR="009C5DD5">
      <w:t>28 augustus 2013</w:t>
    </w:r>
    <w:r w:rsidR="009C5DD5">
      <w:fldChar w:fldCharType="end"/>
    </w:r>
  </w:p>
  <w:p w:rsidR="008149E5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8149E5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9C5DD5">
      <w:t>2013-0000494321</w:t>
    </w:r>
    <w:r w:rsidR="009C5DD5">
      <w:fldChar w:fldCharType="end"/>
    </w:r>
  </w:p>
  <w:p w:rsidR="008149E5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>
      <w:t xml:space="preserve"> </w:t>
    </w:r>
    <w:r>
      <w:fldChar w:fldCharType="begin"/>
    </w:r>
    <w:r>
      <w:instrText xml:space="preserve"> PAGE    \* MERGEFORMAT </w:instrText>
    </w:r>
    <w:r>
      <w:fldChar w:fldCharType="separate"/>
    </w:r>
    <w:r w:rsidR="00A43AE3">
      <w:rPr>
        <w:noProof/>
      </w:rPr>
      <w:t>1</w:t>
    </w:r>
    <w:r w:rsidR="00A43AE3">
      <w:rPr>
        <w:noProof/>
      </w:rPr>
      <w:fldChar w:fldCharType="end"/>
    </w:r>
    <w:r>
      <w:t xml:space="preserve"> </w:t>
    </w:r>
    <w:r w:rsidRPr="007F45CB">
      <w:t>van</w:t>
    </w:r>
    <w:r>
      <w:t xml:space="preserve"> </w:t>
    </w:r>
    <w:r>
      <w:fldChar w:fldCharType="begin"/>
    </w:r>
    <w:r>
      <w:instrText xml:space="preserve"> SECTIONPAGES   \* MERGEFORMAT </w:instrText>
    </w:r>
    <w:r>
      <w:fldChar w:fldCharType="separate"/>
    </w:r>
    <w:r w:rsidR="00A43AE3">
      <w:rPr>
        <w:noProof/>
      </w:rPr>
      <w:t>1</w:t>
    </w:r>
    <w:r w:rsidR="00A43AE3">
      <w:rPr>
        <w:noProof/>
      </w:rPr>
      <w:fldChar w:fldCharType="end"/>
    </w:r>
  </w:p>
  <w:p w:rsidR="008149E5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E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0" type="#_x0000_t202" style="width:323.1pt;height:36pt;margin-top:296.75pt;margin-left:79.5pt;mso-height-relative:margin;mso-position-horizontal-relative:page;mso-position-vertical-relative:page;mso-width-relative:margin;position:absolute;visibility:visible;z-index:251666432" strokecolor="white">
          <v:textbox style="mso-fit-shape-to-text:t" inset="0,0,0,0">
            <w:txbxContent>
              <w:p w:rsidR="008149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19 augustus 2013</w:t>
                </w:r>
              </w:p>
              <w:p w:rsidR="008149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Vragen wijziging Bouwbesluit 2012, brandveiligheid bedrijfsmatig houden van dieren</w:t>
                </w:r>
              </w:p>
              <w:p w:rsidR="008149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1" type="#_x0000_t202" style="width:99.2pt;height:630.7pt;margin-top:154.7pt;margin-left:466.35pt;mso-height-relative:margin;mso-position-horizontal-relative:page;mso-position-vertical-relative:page;mso-width-relative:margin;position:absolute;visibility:visible;z-index:251667456" strokecolor="white">
          <v:textbox inset="0,0,0,0">
            <w:txbxContent>
              <w:p w:rsidR="008149E5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8149E5">
                <w:pPr>
                  <w:pStyle w:val="Huisstijl-Afzendgegevens"/>
                </w:pPr>
                <w:r w:rsidRPr="007F45CB">
                  <w:t>Turfmarkt</w:t>
                </w:r>
                <w:r w:rsidRPr="007F45CB">
                  <w:t xml:space="preserve"> 147</w:t>
                </w:r>
              </w:p>
              <w:p w:rsidR="008149E5">
                <w:pPr>
                  <w:pStyle w:val="Huisstijl-Afzendgegevens"/>
                </w:pPr>
                <w:r w:rsidRPr="007F45CB">
                  <w:t>Den Haag</w:t>
                </w:r>
              </w:p>
              <w:p w:rsidR="008149E5">
                <w:pPr>
                  <w:pStyle w:val="Huisstijl-Afzendgegevens"/>
                </w:pPr>
                <w:r w:rsidRPr="007F45CB">
                  <w:t>Postbus 20011</w:t>
                </w:r>
              </w:p>
              <w:p w:rsidR="008149E5">
                <w:pPr>
                  <w:pStyle w:val="Huisstijl-ReferentiegegevenskopW2"/>
                </w:pPr>
                <w:r>
                  <w:t>Ons kenmerk</w:t>
                </w:r>
              </w:p>
              <w:p w:rsidR="008149E5">
                <w:pPr>
                  <w:pStyle w:val="Huisstijl-Referentiegegevens"/>
                </w:pPr>
                <w:r>
                  <w:t>-</w:t>
                </w:r>
              </w:p>
              <w:p w:rsidR="008149E5">
                <w:pPr>
                  <w:pStyle w:val="Huisstijl-ReferentiegegevenskopW1"/>
                </w:pPr>
                <w:r>
                  <w:t>Uw kenmerk</w:t>
                </w:r>
              </w:p>
              <w:p w:rsidR="008149E5">
                <w:pPr>
                  <w:pStyle w:val="Huisstijl-Referentiegegevens"/>
                </w:pPr>
                <w:r>
                  <w:t>-</w:t>
                </w:r>
              </w:p>
            </w:txbxContent>
          </v:textbox>
        </v:shape>
      </w:pict>
    </w:r>
    <w:r>
      <w:rPr>
        <w:lang w:eastAsia="nl-NL" w:bidi="ar-SA"/>
      </w:rPr>
      <w:pict>
        <v:shape id="_x0000_s2052" type="#_x0000_t202" style="width:235.3pt;height:85.05pt;margin-top:152.95pt;margin-left:79.4pt;mso-height-relative:margin;mso-position-horizontal-relative:page;mso-position-vertical-relative:page;mso-width-relative:margin;position:absolute;visibility:visible;z-index:251664384" strokecolor="white">
          <v:textbox inset="0,0,0,0">
            <w:txbxContent>
              <w:p w:rsidR="008149E5">
                <w:pPr>
                  <w:pStyle w:val="Huisstijl-Toezendgegevens"/>
                </w:pPr>
                <w:r w:rsidRPr="007F45CB">
                  <w:t>2500 EA  DEN HAAG</w:t>
                </w:r>
              </w:p>
            </w:txbxContent>
          </v:textbox>
        </v:shape>
      </w:pict>
    </w:r>
    <w:r>
      <w:rPr>
        <w:lang w:eastAsia="nl-NL" w:bidi="ar-SA"/>
      </w:rPr>
      <w:pict>
        <v:shape id="_x0000_s2053" type="#_x0000_t202" style="width:57.55pt;height:8.5pt;margin-top:805.1pt;margin-left:466.35pt;mso-height-relative:margin;mso-position-horizontal-relative:page;mso-position-vertical-relative:page;mso-width-relative:margin;position:absolute;visibility:visible;z-index:251668480" strokecolor="white">
          <v:textbox inset="0,0,0,0">
            <w:txbxContent>
              <w:p w:rsidR="008149E5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  <w:r>
      <w:rPr>
        <w:lang w:eastAsia="nl-NL" w:bidi="ar-SA"/>
      </w:rPr>
      <w:pict>
        <v:shape id="_x0000_s2054" type="#_x0000_t202" style="width:323.15pt;height:14.15pt;margin-top:266.5pt;margin-left:79.4pt;mso-height-relative:margin;mso-position-horizontal-relative:page;mso-position-vertical-relative:page;mso-width-relative:margin;position:absolute;visibility:visible;z-index:251665408" strokecolor="white">
          <v:textbox inset="0,0,0,0">
            <w:txbxContent>
              <w:p w:rsidR="008149E5">
                <w:pPr>
                  <w:pStyle w:val="Huisstijl-Toezendgegevens"/>
                </w:pPr>
              </w:p>
            </w:txbxContent>
          </v:textbox>
        </v:shape>
      </w:pict>
    </w:r>
    <w:r>
      <w:rPr>
        <w:lang w:eastAsia="nl-NL" w:bidi="ar-SA"/>
      </w:rPr>
      <w:pict>
        <v:shape id="_x0000_s2055" type="#_x0000_t202" style="width:282.75pt;height:11.35pt;margin-top:135.05pt;margin-left:79.4pt;mso-height-relative:margin;mso-position-horizontal-relative:page;mso-position-vertical-relative:page;mso-width-relative:margin;position:absolute;visibility:visible;z-index:251663360" strokecolor="white">
          <o:lock v:ext="edit" aspectratio="t"/>
          <v:textbox inset="0,0,0,0">
            <w:txbxContent>
              <w:p w:rsidR="008149E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F51421"/>
    <w:rsid w:val="0000102E"/>
    <w:rsid w:val="000C0B5E"/>
    <w:rsid w:val="000E1B24"/>
    <w:rsid w:val="00106E82"/>
    <w:rsid w:val="001753CA"/>
    <w:rsid w:val="001C281B"/>
    <w:rsid w:val="0023662E"/>
    <w:rsid w:val="00240496"/>
    <w:rsid w:val="00243B1A"/>
    <w:rsid w:val="002E611A"/>
    <w:rsid w:val="003D6C5D"/>
    <w:rsid w:val="004074F8"/>
    <w:rsid w:val="00446788"/>
    <w:rsid w:val="004818B0"/>
    <w:rsid w:val="00483CDB"/>
    <w:rsid w:val="00511341"/>
    <w:rsid w:val="006D650B"/>
    <w:rsid w:val="007C78F7"/>
    <w:rsid w:val="007F2D76"/>
    <w:rsid w:val="007F45CB"/>
    <w:rsid w:val="008149E5"/>
    <w:rsid w:val="00855E04"/>
    <w:rsid w:val="008803B9"/>
    <w:rsid w:val="00893B94"/>
    <w:rsid w:val="009B0C09"/>
    <w:rsid w:val="009C5DD5"/>
    <w:rsid w:val="00A43AE3"/>
    <w:rsid w:val="00AD73CD"/>
    <w:rsid w:val="00BE1938"/>
    <w:rsid w:val="00C34077"/>
    <w:rsid w:val="00C41315"/>
    <w:rsid w:val="00C52FED"/>
    <w:rsid w:val="00C94907"/>
    <w:rsid w:val="00CE665C"/>
    <w:rsid w:val="00D30FAC"/>
    <w:rsid w:val="00D36C34"/>
    <w:rsid w:val="00D4018C"/>
    <w:rsid w:val="00D61A56"/>
    <w:rsid w:val="00D640EF"/>
    <w:rsid w:val="00DC50A6"/>
    <w:rsid w:val="00EC69BC"/>
    <w:rsid w:val="00F51421"/>
    <w:rsid w:val="00F9704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1753CA"/>
    <w:pPr>
      <w:spacing w:after="120"/>
    </w:pPr>
  </w:style>
  <w:style w:type="paragraph" w:styleId="List">
    <w:name w:val="List"/>
    <w:basedOn w:val="Textbody"/>
    <w:rsid w:val="001753CA"/>
  </w:style>
  <w:style w:type="paragraph" w:customStyle="1" w:styleId="Caption1">
    <w:name w:val="Caption1"/>
    <w:basedOn w:val="Normal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1753CA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1753CA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Normal"/>
    <w:rsid w:val="001753CA"/>
  </w:style>
  <w:style w:type="paragraph" w:customStyle="1" w:styleId="Huisstijl-Datumenbetreft">
    <w:name w:val="Huisstijl - Datum en betreft"/>
    <w:basedOn w:val="Normal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1753CA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1753CA"/>
    <w:pPr>
      <w:spacing w:before="240"/>
    </w:pPr>
  </w:style>
  <w:style w:type="paragraph" w:customStyle="1" w:styleId="Header1">
    <w:name w:val="Header1"/>
    <w:basedOn w:val="Normal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Normal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Normal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1753CA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1753CA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leGrid">
    <w:name w:val="Table Grid"/>
    <w:basedOn w:val="TableNorma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  <w:style w:type="paragraph" w:customStyle="1" w:styleId="Huisstijl-Kopje">
    <w:name w:val="Huisstijl-Kopje"/>
    <w:basedOn w:val="Normal"/>
    <w:link w:val="Huisstijl-KopjeChar"/>
    <w:rsid w:val="008149E5"/>
    <w:pPr>
      <w:widowControl/>
      <w:suppressAutoHyphens w:val="0"/>
      <w:overflowPunct w:val="0"/>
      <w:autoSpaceDE w:val="0"/>
      <w:adjustRightInd w:val="0"/>
      <w:spacing w:line="180" w:lineRule="exact"/>
    </w:pPr>
    <w:rPr>
      <w:rFonts w:eastAsia="Times New Roman" w:cs="Times New Roman"/>
      <w:b/>
      <w:noProof/>
      <w:kern w:val="0"/>
      <w:sz w:val="13"/>
      <w:szCs w:val="20"/>
      <w:lang w:eastAsia="nl-NL" w:bidi="ar-SA"/>
    </w:rPr>
  </w:style>
  <w:style w:type="character" w:customStyle="1" w:styleId="Huisstijl-KopjeChar">
    <w:name w:val="Huisstijl-Kopje Char"/>
    <w:basedOn w:val="DefaultParagraphFont"/>
    <w:link w:val="Huisstijl-Kopje"/>
    <w:rsid w:val="008149E5"/>
    <w:rPr>
      <w:rFonts w:ascii="Verdana" w:eastAsia="Times New Roman" w:hAnsi="Verdana" w:cs="Times New Roman"/>
      <w:b/>
      <w:noProof/>
      <w:kern w:val="0"/>
      <w:sz w:val="13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0790129C7454C821626C9E8F5EE3A" ma:contentTypeVersion="0" ma:contentTypeDescription="Een nieuw document maken." ma:contentTypeScope="" ma:versionID="aaf3ab221b588b14a25fe50e05e80c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169CE-FFC3-4A45-B65D-5FA3C8722879}">
  <ds:schemaRefs/>
</ds:datastoreItem>
</file>

<file path=customXml/itemProps2.xml><?xml version="1.0" encoding="utf-8"?>
<ds:datastoreItem xmlns:ds="http://schemas.openxmlformats.org/officeDocument/2006/customXml" ds:itemID="{52F860CA-0E97-4D74-8C55-D728BA20EC79}">
  <ds:schemaRefs/>
</ds:datastoreItem>
</file>

<file path=customXml/itemProps3.xml><?xml version="1.0" encoding="utf-8"?>
<ds:datastoreItem xmlns:ds="http://schemas.openxmlformats.org/officeDocument/2006/customXml" ds:itemID="{86B343D8-FF6F-479E-AE49-5A488DED3A9A}">
  <ds:schemaRefs/>
</ds:datastoreItem>
</file>

<file path=customXml/itemProps4.xml><?xml version="1.0" encoding="utf-8"?>
<ds:datastoreItem xmlns:ds="http://schemas.openxmlformats.org/officeDocument/2006/customXml" ds:itemID="{DC505CF2-946F-447E-B184-D15093177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2013-08-28T07:36:00Z</cp:lastPrinted>
  <dcterms:created xsi:type="dcterms:W3CDTF">2013-08-28T07:36:00Z</dcterms:created>
  <dcterms:modified xsi:type="dcterms:W3CDTF">2013-08-28T07:36:00Z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Aan de Voorzitter van de Tweede Kamer
der Staten-Generaal
Postbus 20018
2500 EA  DEN HAAG</vt:lpwstr>
  </property>
  <property fmtid="{D5CDD505-2E9C-101B-9397-08002B2CF9AE}" pid="3" name="ContentTypeId">
    <vt:lpwstr>0x0101005910790129C7454C821626C9E8F5EE3A</vt:lpwstr>
  </property>
  <property fmtid="{D5CDD505-2E9C-101B-9397-08002B2CF9AE}" pid="4" name="Datum">
    <vt:lpwstr>28 augustus 2013</vt:lpwstr>
  </property>
  <property fmtid="{D5CDD505-2E9C-101B-9397-08002B2CF9AE}" pid="5" name="Docgensjabloon">
    <vt:lpwstr>DocGen_Brief aan Eerste of Tweede Kamer_nl_NL</vt:lpwstr>
  </property>
  <property fmtid="{D5CDD505-2E9C-101B-9397-08002B2CF9AE}" pid="6" name="Kenmerk">
    <vt:lpwstr>2013-0000494321</vt:lpwstr>
  </property>
  <property fmtid="{D5CDD505-2E9C-101B-9397-08002B2CF9AE}" pid="7" name="Onderwerp">
    <vt:lpwstr>Vragen wijziging Bouwbesluit 2012, brandveiligheid bedrijfsmatig houden van dieren</vt:lpwstr>
  </property>
  <property fmtid="{D5CDD505-2E9C-101B-9397-08002B2CF9AE}" pid="8" name="Rubricering">
    <vt:lpwstr/>
  </property>
  <property fmtid="{D5CDD505-2E9C-101B-9397-08002B2CF9AE}" pid="9" name="UwKenmerk">
    <vt:lpwstr/>
  </property>
</Properties>
</file>