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WithEffects.xml" ContentType="application/vnd.ms-word.stylesWithEffect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AC5" w:rsidP="00E520DB" w:rsidRDefault="00921AC5">
      <w:pPr>
        <w:rPr>
          <w:b/>
          <w:lang w:val="nl-NL"/>
        </w:rPr>
      </w:pPr>
      <w:bookmarkStart w:name="_GoBack" w:id="0"/>
      <w:bookmarkEnd w:id="0"/>
    </w:p>
    <w:p w:rsidR="00921AC5" w:rsidP="00E520DB" w:rsidRDefault="008671A0">
      <w:pPr>
        <w:rPr>
          <w:b/>
          <w:lang w:val="nl-NL"/>
        </w:rPr>
      </w:pPr>
      <w:r>
        <w:rPr>
          <w:b/>
          <w:lang w:val="nl-NL"/>
        </w:rPr>
        <w:t>Inleiding</w:t>
      </w:r>
    </w:p>
    <w:p w:rsidRPr="00B90413" w:rsidR="008671A0" w:rsidP="00E520DB" w:rsidRDefault="00B90413">
      <w:pPr>
        <w:rPr>
          <w:lang w:val="nl-NL"/>
        </w:rPr>
      </w:pPr>
      <w:r>
        <w:rPr>
          <w:lang w:val="nl-NL"/>
        </w:rPr>
        <w:t>Op 16 april</w:t>
      </w:r>
      <w:r w:rsidR="008F7B0E">
        <w:rPr>
          <w:lang w:val="nl-NL"/>
        </w:rPr>
        <w:t xml:space="preserve"> jl.</w:t>
      </w:r>
      <w:r>
        <w:rPr>
          <w:lang w:val="nl-NL"/>
        </w:rPr>
        <w:t xml:space="preserve"> ontving het kabinet het AIV-advies </w:t>
      </w:r>
      <w:r w:rsidRPr="00B90413">
        <w:rPr>
          <w:lang w:val="nl-NL"/>
        </w:rPr>
        <w:t>No. 83 “Tussen woord en daad, perspectieven op duurzame vrede in het Midden-Oosten”</w:t>
      </w:r>
      <w:r>
        <w:rPr>
          <w:lang w:val="nl-NL"/>
        </w:rPr>
        <w:t xml:space="preserve">, dat is opgesteld op verzoek van de Eerste Kamer. </w:t>
      </w:r>
    </w:p>
    <w:p w:rsidR="00B90413" w:rsidP="00E520DB" w:rsidRDefault="00B90413">
      <w:pPr>
        <w:rPr>
          <w:b/>
          <w:lang w:val="nl-NL"/>
        </w:rPr>
      </w:pPr>
      <w:r>
        <w:rPr>
          <w:b/>
          <w:lang w:val="nl-NL"/>
        </w:rPr>
        <w:t>Algemeen</w:t>
      </w:r>
    </w:p>
    <w:p w:rsidR="00B90413" w:rsidP="00E520DB" w:rsidRDefault="00DF367B">
      <w:pPr>
        <w:rPr>
          <w:lang w:val="nl-NL"/>
        </w:rPr>
      </w:pPr>
      <w:r>
        <w:rPr>
          <w:lang w:val="nl-NL"/>
        </w:rPr>
        <w:t xml:space="preserve">Net als </w:t>
      </w:r>
      <w:r w:rsidR="00B90413">
        <w:rPr>
          <w:lang w:val="nl-NL"/>
        </w:rPr>
        <w:t>de A</w:t>
      </w:r>
      <w:r>
        <w:rPr>
          <w:lang w:val="nl-NL"/>
        </w:rPr>
        <w:t xml:space="preserve">dviesraad voor </w:t>
      </w:r>
      <w:r w:rsidR="008F7B0E">
        <w:rPr>
          <w:lang w:val="nl-NL"/>
        </w:rPr>
        <w:t>I</w:t>
      </w:r>
      <w:r>
        <w:rPr>
          <w:lang w:val="nl-NL"/>
        </w:rPr>
        <w:t xml:space="preserve">nternationale </w:t>
      </w:r>
      <w:r w:rsidR="008F7B0E">
        <w:rPr>
          <w:lang w:val="nl-NL"/>
        </w:rPr>
        <w:t>V</w:t>
      </w:r>
      <w:r>
        <w:rPr>
          <w:lang w:val="nl-NL"/>
        </w:rPr>
        <w:t xml:space="preserve">raagstukken </w:t>
      </w:r>
      <w:r w:rsidR="008F7B0E">
        <w:rPr>
          <w:lang w:val="nl-NL"/>
        </w:rPr>
        <w:t xml:space="preserve">(AIV) </w:t>
      </w:r>
      <w:r w:rsidR="00B90413">
        <w:rPr>
          <w:lang w:val="nl-NL"/>
        </w:rPr>
        <w:t xml:space="preserve">is het kabinet van mening dat een </w:t>
      </w:r>
      <w:r w:rsidR="00E520DB">
        <w:rPr>
          <w:lang w:val="nl-NL"/>
        </w:rPr>
        <w:t xml:space="preserve">oplossing </w:t>
      </w:r>
      <w:r w:rsidR="00B90413">
        <w:rPr>
          <w:lang w:val="nl-NL"/>
        </w:rPr>
        <w:t>van het Israëlisch-Palestijns conflict urgent is en dat</w:t>
      </w:r>
      <w:r w:rsidR="00045BD9">
        <w:rPr>
          <w:lang w:val="nl-NL"/>
        </w:rPr>
        <w:t xml:space="preserve"> alleen een vredesakkoord </w:t>
      </w:r>
      <w:r w:rsidR="00235893">
        <w:rPr>
          <w:lang w:val="nl-NL"/>
        </w:rPr>
        <w:t xml:space="preserve">op basis van </w:t>
      </w:r>
      <w:r w:rsidR="00045BD9">
        <w:rPr>
          <w:lang w:val="nl-NL"/>
        </w:rPr>
        <w:t>de</w:t>
      </w:r>
      <w:r w:rsidR="00235893">
        <w:rPr>
          <w:lang w:val="nl-NL"/>
        </w:rPr>
        <w:t xml:space="preserve"> twee-statenoplossing recht doet aan de nationale aspiraties van Israëli’s en Palestijnen. </w:t>
      </w:r>
    </w:p>
    <w:p w:rsidR="00D7557C" w:rsidP="00D7557C" w:rsidRDefault="00775397">
      <w:pPr>
        <w:rPr>
          <w:rFonts w:cs="Verdana"/>
          <w:szCs w:val="18"/>
          <w:lang w:val="nl-NL"/>
        </w:rPr>
      </w:pPr>
      <w:r>
        <w:rPr>
          <w:lang w:val="nl-NL"/>
        </w:rPr>
        <w:t xml:space="preserve">Het </w:t>
      </w:r>
      <w:r w:rsidR="009003BC">
        <w:rPr>
          <w:lang w:val="nl-NL"/>
        </w:rPr>
        <w:t xml:space="preserve">diplomatieke </w:t>
      </w:r>
      <w:r>
        <w:rPr>
          <w:lang w:val="nl-NL"/>
        </w:rPr>
        <w:t xml:space="preserve">initiatief van </w:t>
      </w:r>
      <w:r w:rsidR="00B529CD">
        <w:rPr>
          <w:lang w:val="nl-NL"/>
        </w:rPr>
        <w:t xml:space="preserve">de Verenigde Staten </w:t>
      </w:r>
      <w:r>
        <w:rPr>
          <w:lang w:val="nl-NL"/>
        </w:rPr>
        <w:t xml:space="preserve">onder leiding van </w:t>
      </w:r>
      <w:r w:rsidRPr="009003BC">
        <w:rPr>
          <w:i/>
          <w:lang w:val="nl-NL"/>
        </w:rPr>
        <w:t>Secretary of State</w:t>
      </w:r>
      <w:r>
        <w:rPr>
          <w:lang w:val="nl-NL"/>
        </w:rPr>
        <w:t xml:space="preserve"> Kerry </w:t>
      </w:r>
      <w:r w:rsidR="00B529CD">
        <w:rPr>
          <w:lang w:val="nl-NL"/>
        </w:rPr>
        <w:t>bied</w:t>
      </w:r>
      <w:r>
        <w:rPr>
          <w:lang w:val="nl-NL"/>
        </w:rPr>
        <w:t>t</w:t>
      </w:r>
      <w:r w:rsidR="008F7B0E">
        <w:rPr>
          <w:lang w:val="nl-NL"/>
        </w:rPr>
        <w:t xml:space="preserve"> momenteel het</w:t>
      </w:r>
      <w:r w:rsidR="00B529CD">
        <w:rPr>
          <w:lang w:val="nl-NL"/>
        </w:rPr>
        <w:t xml:space="preserve"> enige realistische </w:t>
      </w:r>
      <w:r>
        <w:rPr>
          <w:lang w:val="nl-NL"/>
        </w:rPr>
        <w:t>perspectie</w:t>
      </w:r>
      <w:r w:rsidR="008F7B0E">
        <w:rPr>
          <w:lang w:val="nl-NL"/>
        </w:rPr>
        <w:t>f</w:t>
      </w:r>
      <w:r w:rsidR="000E192B">
        <w:rPr>
          <w:lang w:val="nl-NL"/>
        </w:rPr>
        <w:t xml:space="preserve"> op het bereiken van </w:t>
      </w:r>
      <w:proofErr w:type="gramStart"/>
      <w:r w:rsidR="000E192B">
        <w:rPr>
          <w:lang w:val="nl-NL"/>
        </w:rPr>
        <w:t>zo’n</w:t>
      </w:r>
      <w:proofErr w:type="gramEnd"/>
      <w:r w:rsidR="000E192B">
        <w:rPr>
          <w:lang w:val="nl-NL"/>
        </w:rPr>
        <w:t xml:space="preserve"> akkoord</w:t>
      </w:r>
      <w:r w:rsidR="00B529CD">
        <w:rPr>
          <w:lang w:val="nl-NL"/>
        </w:rPr>
        <w:t xml:space="preserve">. </w:t>
      </w:r>
      <w:r w:rsidR="00FC508D">
        <w:rPr>
          <w:lang w:val="nl-NL"/>
        </w:rPr>
        <w:t xml:space="preserve">De inzet van het kabinet is daarom gericht op het </w:t>
      </w:r>
      <w:r w:rsidR="00BF044F">
        <w:rPr>
          <w:lang w:val="nl-NL"/>
        </w:rPr>
        <w:t xml:space="preserve">helpen </w:t>
      </w:r>
      <w:r w:rsidR="00FC508D">
        <w:rPr>
          <w:lang w:val="nl-NL"/>
        </w:rPr>
        <w:t>creëren van een</w:t>
      </w:r>
      <w:r w:rsidR="00FC508D">
        <w:rPr>
          <w:rFonts w:cs="Verdana"/>
          <w:szCs w:val="18"/>
          <w:lang w:val="nl-NL"/>
        </w:rPr>
        <w:t xml:space="preserve"> zo gunstig mogelijk klimaat voor het welslagen van d</w:t>
      </w:r>
      <w:r w:rsidR="00D7557C">
        <w:rPr>
          <w:rFonts w:cs="Verdana"/>
          <w:szCs w:val="18"/>
          <w:lang w:val="nl-NL"/>
        </w:rPr>
        <w:t>it initiatief</w:t>
      </w:r>
      <w:r w:rsidR="00FC508D">
        <w:rPr>
          <w:rFonts w:cs="Verdana"/>
          <w:szCs w:val="18"/>
          <w:lang w:val="nl-NL"/>
        </w:rPr>
        <w:t>.</w:t>
      </w:r>
      <w:r w:rsidR="00D7557C">
        <w:rPr>
          <w:rFonts w:cs="Verdana"/>
          <w:szCs w:val="18"/>
          <w:lang w:val="nl-NL"/>
        </w:rPr>
        <w:t xml:space="preserve"> </w:t>
      </w:r>
    </w:p>
    <w:p w:rsidR="00D7557C" w:rsidP="00D7557C" w:rsidRDefault="00D7557C">
      <w:pPr>
        <w:rPr>
          <w:color w:val="000000" w:themeColor="text1"/>
          <w:lang w:val="nl-NL"/>
        </w:rPr>
      </w:pPr>
      <w:r>
        <w:rPr>
          <w:color w:val="000000" w:themeColor="text1"/>
          <w:lang w:val="nl-NL"/>
        </w:rPr>
        <w:t xml:space="preserve">Het is daarvoor van </w:t>
      </w:r>
      <w:r>
        <w:rPr>
          <w:lang w:val="nl-NL"/>
        </w:rPr>
        <w:t xml:space="preserve">groot belang </w:t>
      </w:r>
      <w:r w:rsidRPr="00332E05">
        <w:rPr>
          <w:color w:val="000000" w:themeColor="text1"/>
          <w:lang w:val="nl-NL"/>
        </w:rPr>
        <w:t xml:space="preserve">dat de internationale gemeenschap </w:t>
      </w:r>
      <w:r>
        <w:rPr>
          <w:color w:val="000000" w:themeColor="text1"/>
          <w:lang w:val="nl-NL"/>
        </w:rPr>
        <w:t xml:space="preserve">zich eensgezind achter Secretary Kerry schaart. </w:t>
      </w:r>
      <w:r w:rsidR="00625132">
        <w:rPr>
          <w:color w:val="000000" w:themeColor="text1"/>
          <w:lang w:val="nl-NL"/>
        </w:rPr>
        <w:t xml:space="preserve">Tegelijkertijd </w:t>
      </w:r>
      <w:r>
        <w:rPr>
          <w:lang w:val="nl-NL"/>
        </w:rPr>
        <w:t xml:space="preserve">moeten </w:t>
      </w:r>
      <w:r w:rsidRPr="00CE6CED">
        <w:rPr>
          <w:lang w:val="nl-NL"/>
        </w:rPr>
        <w:t xml:space="preserve">de gematigde krachten aan beide zijden </w:t>
      </w:r>
      <w:r>
        <w:rPr>
          <w:lang w:val="nl-NL"/>
        </w:rPr>
        <w:t>worden versterkt</w:t>
      </w:r>
      <w:r w:rsidR="003C1AB8">
        <w:rPr>
          <w:lang w:val="nl-NL"/>
        </w:rPr>
        <w:t xml:space="preserve">. </w:t>
      </w:r>
      <w:r w:rsidRPr="00CE6CED">
        <w:rPr>
          <w:lang w:val="nl-NL"/>
        </w:rPr>
        <w:t>Alleen op die manier kan het wederzijdse vertrouwen groeien</w:t>
      </w:r>
      <w:r w:rsidR="008E1AEC">
        <w:rPr>
          <w:lang w:val="nl-NL"/>
        </w:rPr>
        <w:t xml:space="preserve"> dat</w:t>
      </w:r>
      <w:r w:rsidRPr="00CE6CED">
        <w:rPr>
          <w:lang w:val="nl-NL"/>
        </w:rPr>
        <w:t xml:space="preserve"> </w:t>
      </w:r>
      <w:r w:rsidR="008E1AEC">
        <w:rPr>
          <w:lang w:val="nl-NL"/>
        </w:rPr>
        <w:t xml:space="preserve">nodig is </w:t>
      </w:r>
      <w:r w:rsidRPr="00CE6CED">
        <w:rPr>
          <w:lang w:val="nl-NL"/>
        </w:rPr>
        <w:t>voor het samenwerken aan een betere toekomst</w:t>
      </w:r>
      <w:r w:rsidR="008F7B0E">
        <w:rPr>
          <w:lang w:val="nl-NL"/>
        </w:rPr>
        <w:t>, voor zowel de Israëli’s en de Palestijnen,</w:t>
      </w:r>
      <w:r w:rsidRPr="00CE6CED">
        <w:rPr>
          <w:lang w:val="nl-NL"/>
        </w:rPr>
        <w:t xml:space="preserve"> en een einde van het conflict. Het isoleren van partijen </w:t>
      </w:r>
      <w:r w:rsidR="003C1AB8">
        <w:rPr>
          <w:lang w:val="nl-NL"/>
        </w:rPr>
        <w:t>zou nu slechts radicalisering in de kaart spelen</w:t>
      </w:r>
      <w:r w:rsidRPr="00CE6CED">
        <w:rPr>
          <w:lang w:val="nl-NL"/>
        </w:rPr>
        <w:t xml:space="preserve">. Sancties of boycots zijn voor </w:t>
      </w:r>
      <w:r w:rsidR="00BF044F">
        <w:rPr>
          <w:lang w:val="nl-NL"/>
        </w:rPr>
        <w:t>he</w:t>
      </w:r>
      <w:r w:rsidRPr="00CE6CED">
        <w:rPr>
          <w:lang w:val="nl-NL"/>
        </w:rPr>
        <w:t xml:space="preserve">t kabinet </w:t>
      </w:r>
      <w:r>
        <w:rPr>
          <w:lang w:val="nl-NL"/>
        </w:rPr>
        <w:t xml:space="preserve">dan ook </w:t>
      </w:r>
      <w:r w:rsidRPr="00CE6CED">
        <w:rPr>
          <w:lang w:val="nl-NL"/>
        </w:rPr>
        <w:t>niet aan de orde</w:t>
      </w:r>
      <w:r>
        <w:rPr>
          <w:lang w:val="nl-NL"/>
        </w:rPr>
        <w:t>, die kunnen de inspanningen van Secretary Kerry slechts doorkruisen.</w:t>
      </w:r>
    </w:p>
    <w:p w:rsidR="00D7557C" w:rsidP="00527D54" w:rsidRDefault="00D7557C">
      <w:pPr>
        <w:rPr>
          <w:rFonts w:cs="Verdana"/>
          <w:szCs w:val="18"/>
          <w:lang w:val="nl-NL"/>
        </w:rPr>
      </w:pPr>
      <w:r>
        <w:rPr>
          <w:color w:val="000000" w:themeColor="text1"/>
          <w:lang w:val="nl-NL"/>
        </w:rPr>
        <w:t>Het kabinet</w:t>
      </w:r>
      <w:r w:rsidR="00625132">
        <w:rPr>
          <w:color w:val="000000" w:themeColor="text1"/>
          <w:lang w:val="nl-NL"/>
        </w:rPr>
        <w:t>sbeleid wordt z</w:t>
      </w:r>
      <w:r>
        <w:rPr>
          <w:color w:val="000000" w:themeColor="text1"/>
          <w:lang w:val="nl-NL"/>
        </w:rPr>
        <w:t xml:space="preserve">owel bilateraal </w:t>
      </w:r>
      <w:r w:rsidR="00625132">
        <w:rPr>
          <w:color w:val="000000" w:themeColor="text1"/>
          <w:lang w:val="nl-NL"/>
        </w:rPr>
        <w:t xml:space="preserve">– met </w:t>
      </w:r>
      <w:r>
        <w:rPr>
          <w:color w:val="000000" w:themeColor="text1"/>
          <w:lang w:val="nl-NL"/>
        </w:rPr>
        <w:t>Israël en de Palestijnse Autoriteit</w:t>
      </w:r>
      <w:r w:rsidR="00625132">
        <w:rPr>
          <w:color w:val="000000" w:themeColor="text1"/>
          <w:lang w:val="nl-NL"/>
        </w:rPr>
        <w:t xml:space="preserve"> - </w:t>
      </w:r>
      <w:r>
        <w:rPr>
          <w:color w:val="000000" w:themeColor="text1"/>
          <w:lang w:val="nl-NL"/>
        </w:rPr>
        <w:t>als in EU-kader</w:t>
      </w:r>
      <w:r w:rsidR="00625132">
        <w:rPr>
          <w:color w:val="000000" w:themeColor="text1"/>
          <w:lang w:val="nl-NL"/>
        </w:rPr>
        <w:t xml:space="preserve"> vormgegeven</w:t>
      </w:r>
      <w:r w:rsidR="00527D54">
        <w:rPr>
          <w:color w:val="000000" w:themeColor="text1"/>
          <w:lang w:val="nl-NL"/>
        </w:rPr>
        <w:t xml:space="preserve">. </w:t>
      </w:r>
      <w:r w:rsidR="00527D54">
        <w:rPr>
          <w:rFonts w:cs="Verdana"/>
          <w:szCs w:val="18"/>
          <w:lang w:val="nl-NL"/>
        </w:rPr>
        <w:t xml:space="preserve">Nederland benut hierbij de goede relaties met </w:t>
      </w:r>
      <w:r w:rsidR="008F7B0E">
        <w:rPr>
          <w:rFonts w:cs="Verdana"/>
          <w:szCs w:val="18"/>
          <w:lang w:val="nl-NL"/>
        </w:rPr>
        <w:t xml:space="preserve">zowel </w:t>
      </w:r>
      <w:r w:rsidR="00527D54">
        <w:rPr>
          <w:rFonts w:cs="Verdana"/>
          <w:szCs w:val="18"/>
          <w:lang w:val="nl-NL"/>
        </w:rPr>
        <w:t xml:space="preserve">Israël </w:t>
      </w:r>
      <w:r w:rsidR="008F7B0E">
        <w:rPr>
          <w:rFonts w:cs="Verdana"/>
          <w:szCs w:val="18"/>
          <w:lang w:val="nl-NL"/>
        </w:rPr>
        <w:t>als</w:t>
      </w:r>
      <w:r w:rsidR="00527D54">
        <w:rPr>
          <w:rFonts w:cs="Verdana"/>
          <w:szCs w:val="18"/>
          <w:lang w:val="nl-NL"/>
        </w:rPr>
        <w:t xml:space="preserve"> de Palestijnse Autoriteit en neemt hun zorgen en belangen zorgvuldig in acht. </w:t>
      </w:r>
      <w:r>
        <w:rPr>
          <w:lang w:val="nl-NL"/>
        </w:rPr>
        <w:t xml:space="preserve">Het kabinet spreekt de Israëlische en Palestijnse gesprekspartners </w:t>
      </w:r>
      <w:r w:rsidR="00527D54">
        <w:rPr>
          <w:lang w:val="nl-NL"/>
        </w:rPr>
        <w:t>a</w:t>
      </w:r>
      <w:r>
        <w:rPr>
          <w:lang w:val="nl-NL"/>
        </w:rPr>
        <w:t>an op hun verantwoordelijkheden en verplichtingen</w:t>
      </w:r>
      <w:r w:rsidR="00F61722">
        <w:rPr>
          <w:lang w:val="nl-NL"/>
        </w:rPr>
        <w:t xml:space="preserve"> </w:t>
      </w:r>
      <w:r w:rsidR="00380688">
        <w:rPr>
          <w:lang w:val="nl-NL"/>
        </w:rPr>
        <w:t>op grond van het</w:t>
      </w:r>
      <w:r>
        <w:rPr>
          <w:lang w:val="nl-NL"/>
        </w:rPr>
        <w:t xml:space="preserve"> internationaal recht. </w:t>
      </w:r>
      <w:r w:rsidR="00180581">
        <w:rPr>
          <w:rFonts w:cs="Verdana"/>
          <w:szCs w:val="18"/>
          <w:lang w:val="nl-NL"/>
        </w:rPr>
        <w:t>Ten aanzien van</w:t>
      </w:r>
      <w:r w:rsidR="00D40691">
        <w:rPr>
          <w:rFonts w:cs="Verdana"/>
          <w:szCs w:val="18"/>
          <w:lang w:val="nl-NL"/>
        </w:rPr>
        <w:t xml:space="preserve"> contacten met </w:t>
      </w:r>
      <w:r w:rsidR="00180581">
        <w:rPr>
          <w:rFonts w:cs="Verdana"/>
          <w:szCs w:val="18"/>
          <w:lang w:val="nl-NL"/>
        </w:rPr>
        <w:t>Hamas en een eventuele Palestijnse eenheidsregering blijven de zogenaamde Kwartetbeginselen gelden.</w:t>
      </w:r>
      <w:r w:rsidRPr="00527D54" w:rsidR="00527D54">
        <w:rPr>
          <w:rFonts w:cs="Verdana"/>
          <w:szCs w:val="18"/>
          <w:lang w:val="nl-NL"/>
        </w:rPr>
        <w:t xml:space="preserve"> </w:t>
      </w:r>
      <w:r w:rsidR="00527D54">
        <w:rPr>
          <w:rFonts w:cs="Verdana"/>
          <w:szCs w:val="18"/>
          <w:lang w:val="nl-NL"/>
        </w:rPr>
        <w:t xml:space="preserve">Om de effectiviteit van het Nederlandse en EU-beleid te maximaliseren streeft het kabinet naar eensgezind en </w:t>
      </w:r>
      <w:proofErr w:type="gramStart"/>
      <w:r w:rsidR="00527D54">
        <w:rPr>
          <w:rFonts w:cs="Verdana"/>
          <w:szCs w:val="18"/>
          <w:lang w:val="nl-NL"/>
        </w:rPr>
        <w:t>evenwichtig</w:t>
      </w:r>
      <w:proofErr w:type="gramEnd"/>
      <w:r w:rsidR="00527D54">
        <w:rPr>
          <w:rFonts w:cs="Verdana"/>
          <w:szCs w:val="18"/>
          <w:lang w:val="nl-NL"/>
        </w:rPr>
        <w:t xml:space="preserve"> EU-optreden.</w:t>
      </w:r>
    </w:p>
    <w:p w:rsidR="00B90413" w:rsidP="00E520DB" w:rsidRDefault="00927C02">
      <w:pPr>
        <w:rPr>
          <w:lang w:val="nl-NL"/>
        </w:rPr>
      </w:pPr>
      <w:r>
        <w:rPr>
          <w:lang w:val="nl-NL"/>
        </w:rPr>
        <w:t xml:space="preserve">Ten aanzien van de </w:t>
      </w:r>
      <w:r w:rsidR="00B90413">
        <w:rPr>
          <w:lang w:val="nl-NL"/>
        </w:rPr>
        <w:t>specifieke aanbevelingen</w:t>
      </w:r>
      <w:r>
        <w:rPr>
          <w:lang w:val="nl-NL"/>
        </w:rPr>
        <w:t xml:space="preserve"> merkt het kabinet het volgende op</w:t>
      </w:r>
      <w:r w:rsidR="00B90413">
        <w:rPr>
          <w:lang w:val="nl-NL"/>
        </w:rPr>
        <w:t>.</w:t>
      </w:r>
    </w:p>
    <w:p w:rsidRPr="00C11609" w:rsidR="00C11609" w:rsidP="00C11609" w:rsidRDefault="00C11609">
      <w:pPr>
        <w:rPr>
          <w:i/>
          <w:lang w:val="nl-NL"/>
        </w:rPr>
      </w:pPr>
      <w:r w:rsidRPr="00C11609">
        <w:rPr>
          <w:i/>
          <w:lang w:val="nl-NL"/>
        </w:rPr>
        <w:t>AIV-Aanbeveling 1 t/m 3</w:t>
      </w:r>
    </w:p>
    <w:p w:rsidR="00CE6CED" w:rsidP="00C11609" w:rsidRDefault="00CE6CED">
      <w:pPr>
        <w:pStyle w:val="ListParagraph"/>
        <w:numPr>
          <w:ilvl w:val="0"/>
          <w:numId w:val="8"/>
        </w:numPr>
        <w:rPr>
          <w:lang w:val="nl-NL"/>
        </w:rPr>
      </w:pPr>
      <w:r w:rsidRPr="00CE6CED">
        <w:rPr>
          <w:lang w:val="nl-NL"/>
        </w:rPr>
        <w:t>Nederland moet zich inspannen om de EU-lidstaten te doordringen van de noodzaak om op korte termijn een gezamenlijk initiatief te nemen om de twee</w:t>
      </w:r>
      <w:r w:rsidR="001C5EE2">
        <w:rPr>
          <w:lang w:val="nl-NL"/>
        </w:rPr>
        <w:t>-</w:t>
      </w:r>
      <w:r w:rsidRPr="00CE6CED">
        <w:rPr>
          <w:lang w:val="nl-NL"/>
        </w:rPr>
        <w:t xml:space="preserve">statenoplossing naderbij te brengen. Om een maximaal effect te bereiken dient dit initiatief </w:t>
      </w:r>
      <w:proofErr w:type="gramStart"/>
      <w:r w:rsidRPr="00CE6CED">
        <w:rPr>
          <w:lang w:val="nl-NL"/>
        </w:rPr>
        <w:t>zo mogelijk</w:t>
      </w:r>
      <w:proofErr w:type="gramEnd"/>
      <w:r w:rsidRPr="00CE6CED">
        <w:rPr>
          <w:lang w:val="nl-NL"/>
        </w:rPr>
        <w:t xml:space="preserve"> tezamen met de VS te worden genomen. Zo nodig moet de EU echter haar eigen verantwoordelijkheid nemen en zelfstandig proberen partijen bij elkaar te brengen. Nederland moet aanvaarden dat ter wille van een zo groot mogelijke effectiviteit van het Europese optreden het Verenigd Koninkrijk, Frankrijk en Duitsland, als grotere Europese landen, daarbij een voortrekkersrol vervullen.</w:t>
      </w:r>
      <w:r>
        <w:rPr>
          <w:lang w:val="nl-NL"/>
        </w:rPr>
        <w:br/>
      </w:r>
    </w:p>
    <w:p w:rsidR="00CE6CED" w:rsidP="00C11609" w:rsidRDefault="00CE6CED">
      <w:pPr>
        <w:pStyle w:val="ListParagraph"/>
        <w:numPr>
          <w:ilvl w:val="0"/>
          <w:numId w:val="8"/>
        </w:numPr>
        <w:rPr>
          <w:lang w:val="nl-NL"/>
        </w:rPr>
      </w:pPr>
      <w:r w:rsidRPr="00CE6CED">
        <w:rPr>
          <w:lang w:val="nl-NL"/>
        </w:rPr>
        <w:t>Bij de concretisering van een Europees initiatief kan Nederland zich sterk maken voor het voorstel tot het beleggen van een nieuwe (goed voorbereide) Midden-Oostenconferentie. Aan deze conferentie zouden logischerwijs niet alleen delegaties van Israël en de Palestijnen dienen deel te nemen, maar ook vertegenwoordigers van geïnteresseerde landen uit de regio. Doel van deze conferentie zou zijn het bereiken van overeenstemming over de parameters (eindtermen) van een vredesregeling. Een alternatief voor een conferentie zou een speciale zitting van de Veiligheidsraad kunnen zijn die op verzoek van het VK en Frankrijk en met deelname van de conflictpartijen, bijeen wordt geroepen. Beide Europese landen zouden namens de EU een ontwerpresolutie kunnen indienen waarin de eindtermen zijn vervat.</w:t>
      </w:r>
      <w:r>
        <w:rPr>
          <w:lang w:val="nl-NL"/>
        </w:rPr>
        <w:br/>
      </w:r>
    </w:p>
    <w:p w:rsidR="00CE6CED" w:rsidP="00C11609" w:rsidRDefault="00CE6CED">
      <w:pPr>
        <w:pStyle w:val="ListParagraph"/>
        <w:numPr>
          <w:ilvl w:val="0"/>
          <w:numId w:val="8"/>
        </w:numPr>
        <w:rPr>
          <w:lang w:val="nl-NL"/>
        </w:rPr>
      </w:pPr>
      <w:r w:rsidRPr="00CE6CED">
        <w:rPr>
          <w:lang w:val="nl-NL"/>
        </w:rPr>
        <w:t xml:space="preserve">Indien bedoeld initiatief onvoldoende steun zou verwerven, kan Nederland overwegen om naar het voorbeeld van Noorwegen in de eerste helft van de jaren negentig (vorige eeuw) het </w:t>
      </w:r>
      <w:proofErr w:type="gramStart"/>
      <w:r w:rsidRPr="00CE6CED">
        <w:rPr>
          <w:lang w:val="nl-NL"/>
        </w:rPr>
        <w:t>voortouw</w:t>
      </w:r>
      <w:proofErr w:type="gramEnd"/>
      <w:r w:rsidRPr="00CE6CED">
        <w:rPr>
          <w:lang w:val="nl-NL"/>
        </w:rPr>
        <w:t xml:space="preserve"> te nemen, door zijn goede diensten aan te bieden om met als uitgangspunt de internationale rechtsorde – al dan niet achter de schermen – partijen in ons land weer aan tafel te brengen. Al </w:t>
      </w:r>
      <w:r w:rsidRPr="00CE6CED">
        <w:rPr>
          <w:lang w:val="nl-NL"/>
        </w:rPr>
        <w:lastRenderedPageBreak/>
        <w:t>naar gelang de behoeften en wensen van partijen kan de Nederlandse rol zich hierbij beperken tot facilitator dan wel meer gewicht krijgen in de richting van bemiddelaar.</w:t>
      </w:r>
    </w:p>
    <w:p w:rsidRPr="00CE6CED" w:rsidR="00CE6CED" w:rsidP="00CE6CED" w:rsidRDefault="00CE6CED">
      <w:pPr>
        <w:rPr>
          <w:i/>
          <w:lang w:val="nl-NL"/>
        </w:rPr>
      </w:pPr>
      <w:r w:rsidRPr="00CE6CED">
        <w:rPr>
          <w:i/>
          <w:lang w:val="nl-NL"/>
        </w:rPr>
        <w:t>Reactie Kabinet:</w:t>
      </w:r>
    </w:p>
    <w:p w:rsidRPr="00C11609" w:rsidR="00C11609" w:rsidP="00C11609" w:rsidRDefault="00CE6CED">
      <w:pPr>
        <w:rPr>
          <w:i/>
          <w:lang w:val="nl-NL"/>
        </w:rPr>
      </w:pPr>
      <w:r w:rsidRPr="00332E05">
        <w:rPr>
          <w:color w:val="000000" w:themeColor="text1"/>
          <w:lang w:val="nl-NL"/>
        </w:rPr>
        <w:t xml:space="preserve">De huidige inspanningen van Secretary Kerry bieden </w:t>
      </w:r>
      <w:r w:rsidRPr="00332E05" w:rsidR="00B529CD">
        <w:rPr>
          <w:color w:val="000000" w:themeColor="text1"/>
          <w:lang w:val="nl-NL"/>
        </w:rPr>
        <w:t xml:space="preserve">in de ogen van het kabinet </w:t>
      </w:r>
      <w:r w:rsidR="008F7B0E">
        <w:rPr>
          <w:color w:val="000000" w:themeColor="text1"/>
          <w:lang w:val="nl-NL"/>
        </w:rPr>
        <w:t xml:space="preserve">het </w:t>
      </w:r>
      <w:r w:rsidRPr="00332E05">
        <w:rPr>
          <w:color w:val="000000" w:themeColor="text1"/>
          <w:lang w:val="nl-NL"/>
        </w:rPr>
        <w:t>enige realistische perspectie</w:t>
      </w:r>
      <w:r w:rsidR="008F7B0E">
        <w:rPr>
          <w:color w:val="000000" w:themeColor="text1"/>
          <w:lang w:val="nl-NL"/>
        </w:rPr>
        <w:t>f</w:t>
      </w:r>
      <w:r w:rsidRPr="00332E05">
        <w:rPr>
          <w:color w:val="000000" w:themeColor="text1"/>
          <w:lang w:val="nl-NL"/>
        </w:rPr>
        <w:t xml:space="preserve"> </w:t>
      </w:r>
      <w:r w:rsidR="00D7557C">
        <w:rPr>
          <w:color w:val="000000" w:themeColor="text1"/>
          <w:lang w:val="nl-NL"/>
        </w:rPr>
        <w:t>op</w:t>
      </w:r>
      <w:r w:rsidRPr="00332E05">
        <w:rPr>
          <w:color w:val="000000" w:themeColor="text1"/>
          <w:lang w:val="nl-NL"/>
        </w:rPr>
        <w:t xml:space="preserve"> voortgang.</w:t>
      </w:r>
      <w:r w:rsidRPr="00332E05" w:rsidR="00DF35AE">
        <w:rPr>
          <w:color w:val="000000" w:themeColor="text1"/>
          <w:lang w:val="nl-NL"/>
        </w:rPr>
        <w:t xml:space="preserve"> </w:t>
      </w:r>
      <w:r w:rsidR="00D11392">
        <w:rPr>
          <w:color w:val="000000" w:themeColor="text1"/>
          <w:lang w:val="nl-NL"/>
        </w:rPr>
        <w:t xml:space="preserve">De eigen verantwoordelijkheid van de EU ligt vooral in </w:t>
      </w:r>
      <w:r w:rsidR="00AB56C9">
        <w:rPr>
          <w:color w:val="000000" w:themeColor="text1"/>
          <w:lang w:val="nl-NL"/>
        </w:rPr>
        <w:t xml:space="preserve">het vergroten van </w:t>
      </w:r>
      <w:proofErr w:type="gramStart"/>
      <w:r w:rsidR="00AB56C9">
        <w:rPr>
          <w:color w:val="000000" w:themeColor="text1"/>
          <w:lang w:val="nl-NL"/>
        </w:rPr>
        <w:t>het</w:t>
      </w:r>
      <w:proofErr w:type="gramEnd"/>
      <w:r w:rsidR="00AB56C9">
        <w:rPr>
          <w:color w:val="000000" w:themeColor="text1"/>
          <w:lang w:val="nl-NL"/>
        </w:rPr>
        <w:t xml:space="preserve"> internationale momentum ten gunste van het Kerry-</w:t>
      </w:r>
      <w:r w:rsidR="00BF044F">
        <w:rPr>
          <w:color w:val="000000" w:themeColor="text1"/>
          <w:lang w:val="nl-NL"/>
        </w:rPr>
        <w:t>initiatief</w:t>
      </w:r>
      <w:r w:rsidR="00AB56C9">
        <w:rPr>
          <w:color w:val="000000" w:themeColor="text1"/>
          <w:lang w:val="nl-NL"/>
        </w:rPr>
        <w:t>.</w:t>
      </w:r>
      <w:r w:rsidR="006F4F1B">
        <w:rPr>
          <w:color w:val="000000" w:themeColor="text1"/>
          <w:lang w:val="nl-NL"/>
        </w:rPr>
        <w:t xml:space="preserve"> </w:t>
      </w:r>
      <w:r w:rsidR="00235893">
        <w:rPr>
          <w:color w:val="000000" w:themeColor="text1"/>
          <w:lang w:val="nl-NL"/>
        </w:rPr>
        <w:t xml:space="preserve">Het </w:t>
      </w:r>
      <w:r w:rsidR="00D11392">
        <w:rPr>
          <w:color w:val="000000" w:themeColor="text1"/>
          <w:lang w:val="nl-NL"/>
        </w:rPr>
        <w:t xml:space="preserve">bieden van een </w:t>
      </w:r>
      <w:r w:rsidR="00235893">
        <w:rPr>
          <w:color w:val="000000" w:themeColor="text1"/>
          <w:lang w:val="nl-NL"/>
        </w:rPr>
        <w:t>alternatief</w:t>
      </w:r>
      <w:r w:rsidR="00D11392">
        <w:rPr>
          <w:color w:val="000000" w:themeColor="text1"/>
          <w:lang w:val="nl-NL"/>
        </w:rPr>
        <w:t xml:space="preserve"> zou verstorend werken</w:t>
      </w:r>
      <w:r w:rsidR="00235893">
        <w:rPr>
          <w:color w:val="000000" w:themeColor="text1"/>
          <w:lang w:val="nl-NL"/>
        </w:rPr>
        <w:t xml:space="preserve">. </w:t>
      </w:r>
      <w:r w:rsidR="00D11392">
        <w:rPr>
          <w:color w:val="000000" w:themeColor="text1"/>
          <w:lang w:val="nl-NL"/>
        </w:rPr>
        <w:t xml:space="preserve">Het </w:t>
      </w:r>
      <w:r w:rsidR="00235893">
        <w:rPr>
          <w:color w:val="000000" w:themeColor="text1"/>
          <w:lang w:val="nl-NL"/>
        </w:rPr>
        <w:t xml:space="preserve">zou </w:t>
      </w:r>
      <w:r w:rsidRPr="00332E05" w:rsidR="00235893">
        <w:rPr>
          <w:color w:val="000000" w:themeColor="text1"/>
          <w:lang w:val="nl-NL"/>
        </w:rPr>
        <w:t xml:space="preserve">voor partijen </w:t>
      </w:r>
      <w:r w:rsidR="00235893">
        <w:rPr>
          <w:color w:val="000000" w:themeColor="text1"/>
          <w:lang w:val="nl-NL"/>
        </w:rPr>
        <w:t xml:space="preserve">een </w:t>
      </w:r>
      <w:r w:rsidRPr="00332E05" w:rsidR="00235893">
        <w:rPr>
          <w:color w:val="000000" w:themeColor="text1"/>
          <w:lang w:val="nl-NL"/>
        </w:rPr>
        <w:t xml:space="preserve">reden </w:t>
      </w:r>
      <w:r w:rsidR="00235893">
        <w:rPr>
          <w:color w:val="000000" w:themeColor="text1"/>
          <w:lang w:val="nl-NL"/>
        </w:rPr>
        <w:t xml:space="preserve">kunnen </w:t>
      </w:r>
      <w:r w:rsidRPr="00332E05" w:rsidR="00235893">
        <w:rPr>
          <w:color w:val="000000" w:themeColor="text1"/>
          <w:lang w:val="nl-NL"/>
        </w:rPr>
        <w:t>zijn niet volledig met Kerry te engageren, bijvoorbeeld op basis van een inschatting dat hun onderhandelingspositie</w:t>
      </w:r>
      <w:r w:rsidR="00235893">
        <w:rPr>
          <w:color w:val="000000" w:themeColor="text1"/>
          <w:lang w:val="nl-NL"/>
        </w:rPr>
        <w:t xml:space="preserve"> in een a</w:t>
      </w:r>
      <w:r w:rsidR="003C1AB8">
        <w:rPr>
          <w:color w:val="000000" w:themeColor="text1"/>
          <w:lang w:val="nl-NL"/>
        </w:rPr>
        <w:t xml:space="preserve">lternatief </w:t>
      </w:r>
      <w:r w:rsidR="00235893">
        <w:rPr>
          <w:color w:val="000000" w:themeColor="text1"/>
          <w:lang w:val="nl-NL"/>
        </w:rPr>
        <w:t>proces sterker zou zijn.</w:t>
      </w:r>
      <w:r w:rsidRPr="00332E05">
        <w:rPr>
          <w:color w:val="000000" w:themeColor="text1"/>
          <w:lang w:val="nl-NL"/>
        </w:rPr>
        <w:t xml:space="preserve"> Een zelfstandig Nederlands of EU-initiatief is voor het kabinet daarom niet aan de orde. </w:t>
      </w:r>
      <w:r w:rsidR="00C11609">
        <w:rPr>
          <w:color w:val="000000" w:themeColor="text1"/>
          <w:lang w:val="nl-NL"/>
        </w:rPr>
        <w:br/>
      </w:r>
      <w:r w:rsidR="00C11609">
        <w:rPr>
          <w:color w:val="000000" w:themeColor="text1"/>
          <w:lang w:val="nl-NL"/>
        </w:rPr>
        <w:br/>
      </w:r>
      <w:r w:rsidRPr="00C11609" w:rsidR="00C11609">
        <w:rPr>
          <w:i/>
          <w:lang w:val="nl-NL"/>
        </w:rPr>
        <w:t>AIV-Aanbeveling</w:t>
      </w:r>
      <w:r w:rsidR="00C11609">
        <w:rPr>
          <w:i/>
          <w:lang w:val="nl-NL"/>
        </w:rPr>
        <w:t xml:space="preserve"> 4</w:t>
      </w:r>
    </w:p>
    <w:p w:rsidRPr="00C11609" w:rsidR="00CE6CED" w:rsidP="00C11609" w:rsidRDefault="00CE6CED">
      <w:pPr>
        <w:rPr>
          <w:lang w:val="nl-NL"/>
        </w:rPr>
      </w:pPr>
      <w:r w:rsidRPr="00C11609">
        <w:rPr>
          <w:lang w:val="nl-NL"/>
        </w:rPr>
        <w:t>Nederland zou zich hoe dan ook nuttig kunnen maken door vormen van second-track diplomacy actief te bevorderen. Naast uitwisselingen tussen opinieleiders uit Israël en de Palestijnse gebieden moet vooral een dialoog worden geïnstitutionaliseerd waarbij vertegenwoordigers van (gematigde) maatschappelijke organisaties van beide partijen kwesties van wederzijds belang bespreken in het perspectief van het zoeken naar gezamenlijke oplossingen.</w:t>
      </w:r>
    </w:p>
    <w:p w:rsidRPr="002303BB" w:rsidR="002303BB" w:rsidP="00CE6CED" w:rsidRDefault="00CE6CED">
      <w:pPr>
        <w:rPr>
          <w:i/>
          <w:color w:val="000000" w:themeColor="text1"/>
          <w:lang w:val="nl-NL"/>
        </w:rPr>
      </w:pPr>
      <w:r w:rsidRPr="002303BB">
        <w:rPr>
          <w:i/>
          <w:color w:val="000000" w:themeColor="text1"/>
          <w:lang w:val="nl-NL"/>
        </w:rPr>
        <w:t>Reactie Kabinet:</w:t>
      </w:r>
    </w:p>
    <w:p w:rsidRPr="002303BB" w:rsidR="002303BB" w:rsidP="00CE6CED" w:rsidRDefault="002303BB">
      <w:pPr>
        <w:rPr>
          <w:i/>
          <w:color w:val="000000" w:themeColor="text1"/>
          <w:lang w:val="nl-NL"/>
        </w:rPr>
      </w:pPr>
      <w:r w:rsidRPr="002303BB">
        <w:rPr>
          <w:color w:val="000000" w:themeColor="text1"/>
          <w:lang w:val="nl-NL"/>
        </w:rPr>
        <w:t xml:space="preserve">Het kabinet hecht evenals de AIV belang aan </w:t>
      </w:r>
      <w:r w:rsidR="003D2330">
        <w:rPr>
          <w:color w:val="000000" w:themeColor="text1"/>
          <w:lang w:val="nl-NL"/>
        </w:rPr>
        <w:t>h</w:t>
      </w:r>
      <w:r w:rsidRPr="002303BB">
        <w:rPr>
          <w:color w:val="000000" w:themeColor="text1"/>
          <w:lang w:val="nl-NL"/>
        </w:rPr>
        <w:t xml:space="preserve">et bevorderen van maatschappelijke contacten </w:t>
      </w:r>
      <w:r w:rsidR="003D2330">
        <w:rPr>
          <w:color w:val="000000" w:themeColor="text1"/>
          <w:lang w:val="nl-NL"/>
        </w:rPr>
        <w:t>tussen Israël en de Palestijnse Gebieden</w:t>
      </w:r>
      <w:r w:rsidRPr="002303BB">
        <w:rPr>
          <w:color w:val="000000" w:themeColor="text1"/>
          <w:lang w:val="nl-NL"/>
        </w:rPr>
        <w:t xml:space="preserve">. </w:t>
      </w:r>
      <w:r w:rsidR="003D2330">
        <w:rPr>
          <w:color w:val="000000" w:themeColor="text1"/>
          <w:lang w:val="nl-NL"/>
        </w:rPr>
        <w:t>Waar mogelijk en opportuun steunt het kabinet ngo’s hier bij.</w:t>
      </w:r>
      <w:r w:rsidR="006F4F1B">
        <w:rPr>
          <w:color w:val="000000" w:themeColor="text1"/>
          <w:lang w:val="nl-NL"/>
        </w:rPr>
        <w:t xml:space="preserve"> Zo heeft de Nederlandse Vertegenwoordiging in Ramallah onlangs een </w:t>
      </w:r>
      <w:r w:rsidRPr="006F4F1B" w:rsidR="006F4F1B">
        <w:rPr>
          <w:color w:val="000000" w:themeColor="text1"/>
          <w:lang w:val="nl-NL"/>
        </w:rPr>
        <w:t xml:space="preserve">editie van het </w:t>
      </w:r>
      <w:r w:rsidRPr="006F4F1B" w:rsidR="006F4F1B">
        <w:rPr>
          <w:i/>
          <w:color w:val="000000" w:themeColor="text1"/>
          <w:lang w:val="nl-NL"/>
        </w:rPr>
        <w:t>Palestine–Israel Journal</w:t>
      </w:r>
      <w:r w:rsidRPr="006F4F1B" w:rsidR="006F4F1B">
        <w:rPr>
          <w:color w:val="000000" w:themeColor="text1"/>
          <w:lang w:val="nl-NL"/>
        </w:rPr>
        <w:t xml:space="preserve"> gefinancierd</w:t>
      </w:r>
      <w:r w:rsidR="006F4F1B">
        <w:rPr>
          <w:color w:val="000000" w:themeColor="text1"/>
          <w:lang w:val="nl-NL"/>
        </w:rPr>
        <w:t>,</w:t>
      </w:r>
      <w:r w:rsidRPr="006F4F1B" w:rsidR="006F4F1B">
        <w:rPr>
          <w:color w:val="000000" w:themeColor="text1"/>
          <w:lang w:val="nl-NL"/>
        </w:rPr>
        <w:t xml:space="preserve"> waar</w:t>
      </w:r>
      <w:r w:rsidR="006F4F1B">
        <w:rPr>
          <w:color w:val="000000" w:themeColor="text1"/>
          <w:lang w:val="nl-NL"/>
        </w:rPr>
        <w:t>bij Palestijnse en Israë</w:t>
      </w:r>
      <w:r w:rsidRPr="006F4F1B" w:rsidR="006F4F1B">
        <w:rPr>
          <w:color w:val="000000" w:themeColor="text1"/>
          <w:lang w:val="nl-NL"/>
        </w:rPr>
        <w:t>lische j</w:t>
      </w:r>
      <w:r w:rsidR="00BF044F">
        <w:rPr>
          <w:color w:val="000000" w:themeColor="text1"/>
          <w:lang w:val="nl-NL"/>
        </w:rPr>
        <w:t xml:space="preserve">ongeren </w:t>
      </w:r>
      <w:r w:rsidRPr="006F4F1B" w:rsidR="006F4F1B">
        <w:rPr>
          <w:color w:val="000000" w:themeColor="text1"/>
          <w:lang w:val="nl-NL"/>
        </w:rPr>
        <w:t xml:space="preserve">hebben samengewerkt door artikelen te publiceren over het MOVP en </w:t>
      </w:r>
      <w:r w:rsidR="00380688">
        <w:rPr>
          <w:color w:val="000000" w:themeColor="text1"/>
          <w:lang w:val="nl-NL"/>
        </w:rPr>
        <w:t xml:space="preserve">de </w:t>
      </w:r>
      <w:r w:rsidRPr="006F4F1B" w:rsidR="006F4F1B">
        <w:rPr>
          <w:color w:val="000000" w:themeColor="text1"/>
          <w:lang w:val="nl-NL"/>
        </w:rPr>
        <w:t>noodzaak tot samenwerking</w:t>
      </w:r>
      <w:r w:rsidR="006F4F1B">
        <w:rPr>
          <w:color w:val="000000" w:themeColor="text1"/>
          <w:lang w:val="nl-NL"/>
        </w:rPr>
        <w:t>.</w:t>
      </w:r>
    </w:p>
    <w:p w:rsidR="00C11609" w:rsidP="00C11609" w:rsidRDefault="00C11609">
      <w:pPr>
        <w:rPr>
          <w:color w:val="000000" w:themeColor="text1"/>
          <w:lang w:val="nl-NL"/>
        </w:rPr>
      </w:pPr>
      <w:r w:rsidRPr="00C11609">
        <w:rPr>
          <w:i/>
          <w:lang w:val="nl-NL"/>
        </w:rPr>
        <w:t>AIV-Aanbeveling</w:t>
      </w:r>
      <w:r>
        <w:rPr>
          <w:i/>
          <w:lang w:val="nl-NL"/>
        </w:rPr>
        <w:t xml:space="preserve"> 5</w:t>
      </w:r>
    </w:p>
    <w:p w:rsidRPr="00C11609" w:rsidR="00B529CD" w:rsidP="00C11609" w:rsidRDefault="00CE6CED">
      <w:pPr>
        <w:rPr>
          <w:lang w:val="nl-NL"/>
        </w:rPr>
      </w:pPr>
      <w:r w:rsidRPr="00C11609">
        <w:rPr>
          <w:color w:val="000000" w:themeColor="text1"/>
          <w:lang w:val="nl-NL"/>
        </w:rPr>
        <w:t xml:space="preserve">Naar de mening van de AIV moet de EU er veel strikter dan thans het geval is op toezien dat Israël voor </w:t>
      </w:r>
      <w:r w:rsidRPr="00C11609">
        <w:rPr>
          <w:lang w:val="nl-NL"/>
        </w:rPr>
        <w:t>producten gemaakt in de nederzettingen geen voordeel behaalt op basis van het Associatieverdrag tussen de EU en Israël. Daarnaast bepleit de AIV dat Nederland zich ervoor inzet dat Nederlandse en Europese bedrijven actief worden ontmoedigd om zaken te doen met Israëlische bedrijven die zijn gevestigd in de nederzettingen.</w:t>
      </w:r>
    </w:p>
    <w:p w:rsidRPr="00B529CD" w:rsidR="00B529CD" w:rsidP="00B529CD" w:rsidRDefault="00B529CD">
      <w:pPr>
        <w:rPr>
          <w:i/>
          <w:lang w:val="nl-NL"/>
        </w:rPr>
      </w:pPr>
      <w:r w:rsidRPr="00B529CD">
        <w:rPr>
          <w:i/>
          <w:lang w:val="nl-NL"/>
        </w:rPr>
        <w:t>Reactie Kabinet:</w:t>
      </w:r>
    </w:p>
    <w:p w:rsidR="00B529CD" w:rsidP="00D44016" w:rsidRDefault="00D44016">
      <w:pPr>
        <w:rPr>
          <w:lang w:val="nl-NL"/>
        </w:rPr>
      </w:pPr>
      <w:r w:rsidRPr="00D44016">
        <w:rPr>
          <w:lang w:val="nl-NL"/>
        </w:rPr>
        <w:t xml:space="preserve">Sinds 2000 gelden onder het EU-Israël Associatieakkoord gunstige invoertarieven voor producten uit Israël. </w:t>
      </w:r>
      <w:r w:rsidR="002414FC">
        <w:rPr>
          <w:lang w:val="nl-NL"/>
        </w:rPr>
        <w:t>P</w:t>
      </w:r>
      <w:r w:rsidRPr="00D44016">
        <w:rPr>
          <w:lang w:val="nl-NL"/>
        </w:rPr>
        <w:t xml:space="preserve">roducten uit </w:t>
      </w:r>
      <w:r w:rsidR="002414FC">
        <w:rPr>
          <w:lang w:val="nl-NL"/>
        </w:rPr>
        <w:t xml:space="preserve">de </w:t>
      </w:r>
      <w:r w:rsidRPr="00D44016">
        <w:rPr>
          <w:lang w:val="nl-NL"/>
        </w:rPr>
        <w:t xml:space="preserve">nederzettingen </w:t>
      </w:r>
      <w:r w:rsidR="002414FC">
        <w:rPr>
          <w:lang w:val="nl-NL"/>
        </w:rPr>
        <w:t xml:space="preserve">komen </w:t>
      </w:r>
      <w:r w:rsidRPr="00D44016">
        <w:rPr>
          <w:lang w:val="nl-NL"/>
        </w:rPr>
        <w:t xml:space="preserve">niet voor deze preferentiële tarieven in aanmerking. Israël werkt eraan mee dat producten uit nederzettingen als zodanig door de douanes van EU-lidstaten kunnen worden herkend. </w:t>
      </w:r>
      <w:r w:rsidR="00BF044F">
        <w:rPr>
          <w:lang w:val="nl-NL"/>
        </w:rPr>
        <w:t>De</w:t>
      </w:r>
      <w:r w:rsidR="00380688">
        <w:rPr>
          <w:lang w:val="nl-NL"/>
        </w:rPr>
        <w:t xml:space="preserve"> Nederlandse overheid </w:t>
      </w:r>
      <w:r w:rsidR="00BF044F">
        <w:rPr>
          <w:lang w:val="nl-NL"/>
        </w:rPr>
        <w:t xml:space="preserve">ontmoedigt </w:t>
      </w:r>
      <w:r w:rsidR="006F4F1B">
        <w:rPr>
          <w:lang w:val="nl-NL"/>
        </w:rPr>
        <w:t xml:space="preserve">economische relaties van </w:t>
      </w:r>
      <w:r w:rsidRPr="00D44016">
        <w:rPr>
          <w:lang w:val="nl-NL"/>
        </w:rPr>
        <w:t xml:space="preserve">Nederlandse bedrijven met bedrijven in </w:t>
      </w:r>
      <w:r w:rsidR="006F4F1B">
        <w:rPr>
          <w:lang w:val="nl-NL"/>
        </w:rPr>
        <w:t xml:space="preserve">de </w:t>
      </w:r>
      <w:r w:rsidRPr="00D44016">
        <w:rPr>
          <w:lang w:val="nl-NL"/>
        </w:rPr>
        <w:t xml:space="preserve">nederzettingen in de bezette gebieden. </w:t>
      </w:r>
      <w:r w:rsidR="006F4F1B">
        <w:rPr>
          <w:lang w:val="nl-NL"/>
        </w:rPr>
        <w:t xml:space="preserve">Nederlandse overheidsinstellingen verlenen </w:t>
      </w:r>
      <w:r w:rsidR="008E1AEC">
        <w:rPr>
          <w:lang w:val="nl-NL"/>
        </w:rPr>
        <w:t>geen</w:t>
      </w:r>
      <w:r w:rsidRPr="00D44016">
        <w:rPr>
          <w:lang w:val="nl-NL"/>
        </w:rPr>
        <w:t xml:space="preserve"> diensten aan bedrijven die gevestigd zijn in Israëlische nederzettingen. De Nederlandse ambassade in Tel Aviv </w:t>
      </w:r>
      <w:r w:rsidR="008E1AEC">
        <w:rPr>
          <w:lang w:val="nl-NL"/>
        </w:rPr>
        <w:t xml:space="preserve">informeert </w:t>
      </w:r>
      <w:r w:rsidRPr="00D44016">
        <w:rPr>
          <w:lang w:val="nl-NL"/>
        </w:rPr>
        <w:t xml:space="preserve">Nederlandse bedrijven over de internationaalrechtelijke aspecten van ondernemen in bezet gebied. Nederlandse bedrijven </w:t>
      </w:r>
      <w:r w:rsidR="006F4F1B">
        <w:rPr>
          <w:lang w:val="nl-NL"/>
        </w:rPr>
        <w:t xml:space="preserve">worden </w:t>
      </w:r>
      <w:r w:rsidRPr="00D44016">
        <w:rPr>
          <w:lang w:val="nl-NL"/>
        </w:rPr>
        <w:t>waar nodig aangesproken.</w:t>
      </w:r>
    </w:p>
    <w:p w:rsidR="000D378C" w:rsidP="000D378C" w:rsidRDefault="00E142F1">
      <w:pPr>
        <w:rPr>
          <w:lang w:val="nl-NL"/>
        </w:rPr>
      </w:pPr>
      <w:r>
        <w:rPr>
          <w:lang w:val="nl-NL"/>
        </w:rPr>
        <w:t xml:space="preserve">Daarnaast werkt het kabinet met EU-partners aan </w:t>
      </w:r>
      <w:r w:rsidRPr="000D378C" w:rsidR="000D378C">
        <w:rPr>
          <w:lang w:val="nl-NL"/>
        </w:rPr>
        <w:t>voorlichting over correcte etikettering van producten</w:t>
      </w:r>
      <w:r>
        <w:rPr>
          <w:lang w:val="nl-NL"/>
        </w:rPr>
        <w:t xml:space="preserve"> uit nederzettingen. </w:t>
      </w:r>
      <w:r w:rsidRPr="000D378C" w:rsidR="000D378C">
        <w:rPr>
          <w:lang w:val="nl-NL"/>
        </w:rPr>
        <w:t xml:space="preserve">Hiermee wordt gehoor gegeven aan een uitdrukkelijk verzoek van het Nederlandse bedrijfsleven om voorlichting over bestaande EU-regelgeving </w:t>
      </w:r>
      <w:proofErr w:type="gramStart"/>
      <w:r w:rsidRPr="000D378C" w:rsidR="000D378C">
        <w:rPr>
          <w:lang w:val="nl-NL"/>
        </w:rPr>
        <w:t>alsmede</w:t>
      </w:r>
      <w:proofErr w:type="gramEnd"/>
      <w:r w:rsidRPr="000D378C" w:rsidR="000D378C">
        <w:rPr>
          <w:lang w:val="nl-NL"/>
        </w:rPr>
        <w:t xml:space="preserve"> aan afspraken gemaakt door de Raad van ministers van de EU in mei vorig jaar.</w:t>
      </w:r>
    </w:p>
    <w:p w:rsidR="00C11609" w:rsidP="00D44016" w:rsidRDefault="00C11609">
      <w:pPr>
        <w:rPr>
          <w:lang w:val="nl-NL"/>
        </w:rPr>
      </w:pPr>
      <w:r w:rsidRPr="00C11609">
        <w:rPr>
          <w:i/>
          <w:lang w:val="nl-NL"/>
        </w:rPr>
        <w:t>AIV-Aanbeveling</w:t>
      </w:r>
      <w:r>
        <w:rPr>
          <w:i/>
          <w:lang w:val="nl-NL"/>
        </w:rPr>
        <w:t xml:space="preserve"> 6</w:t>
      </w:r>
    </w:p>
    <w:p w:rsidRPr="00C11609" w:rsidR="00CE6CED" w:rsidP="00C11609" w:rsidRDefault="00CE6CED">
      <w:pPr>
        <w:rPr>
          <w:lang w:val="nl-NL"/>
        </w:rPr>
      </w:pPr>
      <w:r w:rsidRPr="00C11609">
        <w:rPr>
          <w:lang w:val="nl-NL"/>
        </w:rPr>
        <w:t>In het kader van de gewenste capaciteitsontwikkeling en rechtsvorming in een nieuwe staat Palestina moet Nederland zijn inspanningen opvoeren op het terrein van de opleiding van politiepersoneel, rechters en bestuursambtenaren.</w:t>
      </w:r>
    </w:p>
    <w:p w:rsidRPr="00787320" w:rsidR="00787320" w:rsidP="00787320" w:rsidRDefault="00787320">
      <w:pPr>
        <w:rPr>
          <w:i/>
          <w:lang w:val="nl-NL"/>
        </w:rPr>
      </w:pPr>
      <w:r w:rsidRPr="00787320">
        <w:rPr>
          <w:i/>
          <w:lang w:val="nl-NL"/>
        </w:rPr>
        <w:lastRenderedPageBreak/>
        <w:t>Reactie Kabinet:</w:t>
      </w:r>
    </w:p>
    <w:p w:rsidR="00787320" w:rsidP="00CE6CED" w:rsidRDefault="00D11392">
      <w:pPr>
        <w:rPr>
          <w:lang w:val="nl-NL"/>
        </w:rPr>
      </w:pPr>
      <w:r>
        <w:rPr>
          <w:lang w:val="nl-NL"/>
        </w:rPr>
        <w:t xml:space="preserve">Er is de afgelopen tien jaar voortgang geboekt </w:t>
      </w:r>
      <w:r w:rsidR="008E1AEC">
        <w:rPr>
          <w:lang w:val="nl-NL"/>
        </w:rPr>
        <w:t xml:space="preserve">met de ontwikkeling van de rechtsorde in de Palestijnse Gebieden. </w:t>
      </w:r>
      <w:r>
        <w:rPr>
          <w:lang w:val="nl-NL"/>
        </w:rPr>
        <w:t xml:space="preserve">Nederland heeft hierin een rol gespeeld. </w:t>
      </w:r>
      <w:r w:rsidR="00787320">
        <w:rPr>
          <w:lang w:val="nl-NL"/>
        </w:rPr>
        <w:t xml:space="preserve">Het kabinet zal het </w:t>
      </w:r>
      <w:r w:rsidR="005A6D63">
        <w:rPr>
          <w:lang w:val="nl-NL"/>
        </w:rPr>
        <w:t xml:space="preserve">bestaande </w:t>
      </w:r>
      <w:r w:rsidR="00787320">
        <w:rPr>
          <w:lang w:val="nl-NL"/>
        </w:rPr>
        <w:t xml:space="preserve">samenwerkingsprogramma </w:t>
      </w:r>
      <w:r w:rsidR="005A6D63">
        <w:rPr>
          <w:lang w:val="nl-NL"/>
        </w:rPr>
        <w:t>op het gebied van</w:t>
      </w:r>
      <w:r>
        <w:rPr>
          <w:lang w:val="nl-NL"/>
        </w:rPr>
        <w:t xml:space="preserve"> veiligheid en rechtsorde </w:t>
      </w:r>
      <w:r w:rsidR="00787320">
        <w:rPr>
          <w:lang w:val="nl-NL"/>
        </w:rPr>
        <w:t>met de Palestijnse Autoriteit voortzetten.</w:t>
      </w:r>
      <w:r w:rsidR="00527D54">
        <w:rPr>
          <w:lang w:val="nl-NL"/>
        </w:rPr>
        <w:t xml:space="preserve"> </w:t>
      </w:r>
      <w:r w:rsidR="00066B47">
        <w:rPr>
          <w:lang w:val="nl-NL"/>
        </w:rPr>
        <w:t>Indien een vredesakkoord bereikt wordt</w:t>
      </w:r>
      <w:r w:rsidR="00BF044F">
        <w:rPr>
          <w:lang w:val="nl-NL"/>
        </w:rPr>
        <w:t>,</w:t>
      </w:r>
      <w:r w:rsidR="00066B47">
        <w:rPr>
          <w:lang w:val="nl-NL"/>
        </w:rPr>
        <w:t xml:space="preserve"> zal het kabinet mogelijkheden voor </w:t>
      </w:r>
      <w:r w:rsidR="000A486F">
        <w:rPr>
          <w:lang w:val="nl-NL"/>
        </w:rPr>
        <w:t xml:space="preserve">intensivering </w:t>
      </w:r>
      <w:r w:rsidR="005B2895">
        <w:rPr>
          <w:lang w:val="nl-NL"/>
        </w:rPr>
        <w:t>overwegen</w:t>
      </w:r>
      <w:r w:rsidR="000A486F">
        <w:rPr>
          <w:lang w:val="nl-NL"/>
        </w:rPr>
        <w:t>.</w:t>
      </w:r>
    </w:p>
    <w:p w:rsidRPr="00CE6CED" w:rsidR="00C11609" w:rsidP="00CE6CED" w:rsidRDefault="00C11609">
      <w:pPr>
        <w:rPr>
          <w:lang w:val="nl-NL"/>
        </w:rPr>
      </w:pPr>
      <w:r w:rsidRPr="00C11609">
        <w:rPr>
          <w:i/>
          <w:lang w:val="nl-NL"/>
        </w:rPr>
        <w:t>AIV-Aanbeveling</w:t>
      </w:r>
      <w:r>
        <w:rPr>
          <w:i/>
          <w:lang w:val="nl-NL"/>
        </w:rPr>
        <w:t xml:space="preserve"> 7</w:t>
      </w:r>
    </w:p>
    <w:p w:rsidRPr="00C11609" w:rsidR="00CE6CED" w:rsidP="00C11609" w:rsidRDefault="00CE6CED">
      <w:pPr>
        <w:rPr>
          <w:lang w:val="nl-NL"/>
        </w:rPr>
      </w:pPr>
      <w:r w:rsidRPr="00C11609">
        <w:rPr>
          <w:lang w:val="nl-NL"/>
        </w:rPr>
        <w:t>Evenzeer past bij Nederland een actievere rol op het gebied van ‘waterdiplomatie’. In het licht van technische doorbraken die zijn bereikt met ontziltingstechnieken kan Nederland met zijn ruime kennis van en ervaring met water ertoe bijdragen dat de mogelijkheden van een groter wateraanbod (ook) ten goede komen aan de Palestijnen.</w:t>
      </w:r>
    </w:p>
    <w:p w:rsidRPr="00787320" w:rsidR="005C3C30" w:rsidP="005C3C30" w:rsidRDefault="005C3C30">
      <w:pPr>
        <w:rPr>
          <w:i/>
          <w:lang w:val="nl-NL"/>
        </w:rPr>
      </w:pPr>
      <w:r w:rsidRPr="00787320">
        <w:rPr>
          <w:i/>
          <w:lang w:val="nl-NL"/>
        </w:rPr>
        <w:t>Reactie Kabinet:</w:t>
      </w:r>
    </w:p>
    <w:p w:rsidR="00D44016" w:rsidP="00CE6CED" w:rsidRDefault="005B2895">
      <w:pPr>
        <w:rPr>
          <w:lang w:val="nl-NL"/>
        </w:rPr>
      </w:pPr>
      <w:r>
        <w:rPr>
          <w:lang w:val="nl-NL"/>
        </w:rPr>
        <w:t xml:space="preserve">In 2002 speelde </w:t>
      </w:r>
      <w:r w:rsidRPr="00D44016" w:rsidR="00D44016">
        <w:rPr>
          <w:lang w:val="nl-NL"/>
        </w:rPr>
        <w:t xml:space="preserve">Nederland samen met de VS </w:t>
      </w:r>
      <w:r>
        <w:rPr>
          <w:lang w:val="nl-NL"/>
        </w:rPr>
        <w:t xml:space="preserve">al </w:t>
      </w:r>
      <w:r w:rsidRPr="00D44016" w:rsidR="00D44016">
        <w:rPr>
          <w:lang w:val="nl-NL"/>
        </w:rPr>
        <w:t xml:space="preserve">een leidende rol in het </w:t>
      </w:r>
      <w:r w:rsidRPr="005B2895" w:rsidR="00D44016">
        <w:rPr>
          <w:i/>
          <w:lang w:val="nl-NL"/>
        </w:rPr>
        <w:t>Executive Action Team Multilateral Working Group on Water Resources</w:t>
      </w:r>
      <w:r>
        <w:rPr>
          <w:lang w:val="nl-NL"/>
        </w:rPr>
        <w:t xml:space="preserve"> (EXACT)</w:t>
      </w:r>
      <w:r w:rsidR="00235893">
        <w:rPr>
          <w:lang w:val="nl-NL"/>
        </w:rPr>
        <w:t>. D</w:t>
      </w:r>
      <w:r w:rsidR="00527D54">
        <w:rPr>
          <w:lang w:val="nl-NL"/>
        </w:rPr>
        <w:t>i</w:t>
      </w:r>
      <w:r w:rsidR="00235893">
        <w:rPr>
          <w:lang w:val="nl-NL"/>
        </w:rPr>
        <w:t>t is e</w:t>
      </w:r>
      <w:r w:rsidRPr="00D44016" w:rsidR="00D44016">
        <w:rPr>
          <w:lang w:val="nl-NL"/>
        </w:rPr>
        <w:t>en internationaal samenwerkingsverband van landen d</w:t>
      </w:r>
      <w:r>
        <w:rPr>
          <w:lang w:val="nl-NL"/>
        </w:rPr>
        <w:t>at</w:t>
      </w:r>
      <w:r w:rsidRPr="00D44016" w:rsidR="00D44016">
        <w:rPr>
          <w:lang w:val="nl-NL"/>
        </w:rPr>
        <w:t xml:space="preserve"> door middel van innovatieve waterprojecten in de Palestijnse Gebieden, Jordanië en Israël een bijdrage probe</w:t>
      </w:r>
      <w:r w:rsidR="00527D54">
        <w:rPr>
          <w:lang w:val="nl-NL"/>
        </w:rPr>
        <w:t>e</w:t>
      </w:r>
      <w:r w:rsidRPr="00D44016" w:rsidR="00D44016">
        <w:rPr>
          <w:lang w:val="nl-NL"/>
        </w:rPr>
        <w:t>r</w:t>
      </w:r>
      <w:r w:rsidR="00527D54">
        <w:rPr>
          <w:lang w:val="nl-NL"/>
        </w:rPr>
        <w:t>t</w:t>
      </w:r>
      <w:r w:rsidRPr="00D44016" w:rsidR="00D44016">
        <w:rPr>
          <w:lang w:val="nl-NL"/>
        </w:rPr>
        <w:t xml:space="preserve"> te leveren aan de beschikbaarheid van water en daarmee aan het vredesproces. Tevens is Nederland sinds 2005 lid van het </w:t>
      </w:r>
      <w:r w:rsidRPr="005B2895" w:rsidR="00D44016">
        <w:rPr>
          <w:i/>
          <w:lang w:val="nl-NL"/>
        </w:rPr>
        <w:t xml:space="preserve">Middle East Desalination </w:t>
      </w:r>
      <w:proofErr w:type="gramStart"/>
      <w:r w:rsidRPr="005B2895" w:rsidR="00D44016">
        <w:rPr>
          <w:i/>
          <w:lang w:val="nl-NL"/>
        </w:rPr>
        <w:t>Research</w:t>
      </w:r>
      <w:proofErr w:type="gramEnd"/>
      <w:r w:rsidRPr="005B2895" w:rsidR="00D44016">
        <w:rPr>
          <w:i/>
          <w:lang w:val="nl-NL"/>
        </w:rPr>
        <w:t xml:space="preserve"> Center</w:t>
      </w:r>
      <w:r w:rsidRPr="00D44016" w:rsidR="00D44016">
        <w:rPr>
          <w:lang w:val="nl-NL"/>
        </w:rPr>
        <w:t xml:space="preserve"> (MEDRC), dat duurzame ontziltingstechnieken ontwikkelt met als doel de beschikbare hoeveelheid drinkwater in het Midden-Oosten te vergroten en de samenwerking tussen </w:t>
      </w:r>
      <w:r w:rsidRPr="00D44016">
        <w:rPr>
          <w:lang w:val="nl-NL"/>
        </w:rPr>
        <w:t>Israël</w:t>
      </w:r>
      <w:r w:rsidRPr="00D44016" w:rsidR="00D44016">
        <w:rPr>
          <w:lang w:val="nl-NL"/>
        </w:rPr>
        <w:t>, de Palestijnse Autoriteit en Jordanië op het gebied van water te bevorderen. N</w:t>
      </w:r>
      <w:r w:rsidR="00527D54">
        <w:rPr>
          <w:lang w:val="nl-NL"/>
        </w:rPr>
        <w:t>ederland</w:t>
      </w:r>
      <w:r w:rsidRPr="00D44016" w:rsidR="00D44016">
        <w:rPr>
          <w:lang w:val="nl-NL"/>
        </w:rPr>
        <w:t xml:space="preserve"> financiert via MEDRC trilaterale cursussen over ontzilting en hergebruik </w:t>
      </w:r>
      <w:r>
        <w:rPr>
          <w:lang w:val="nl-NL"/>
        </w:rPr>
        <w:t xml:space="preserve">van </w:t>
      </w:r>
      <w:r w:rsidRPr="00D44016" w:rsidR="00D44016">
        <w:rPr>
          <w:lang w:val="nl-NL"/>
        </w:rPr>
        <w:t xml:space="preserve">afvalwater voor Palestijnen en Jordaniërs, verzorgd door voornamelijk Israëlische waterprofessionals. </w:t>
      </w:r>
      <w:r>
        <w:rPr>
          <w:lang w:val="nl-NL"/>
        </w:rPr>
        <w:t xml:space="preserve">In 2013 is </w:t>
      </w:r>
      <w:r w:rsidR="008E1AEC">
        <w:rPr>
          <w:lang w:val="nl-NL"/>
        </w:rPr>
        <w:t xml:space="preserve">water als speerpunt </w:t>
      </w:r>
      <w:r w:rsidR="005849E7">
        <w:rPr>
          <w:lang w:val="nl-NL"/>
        </w:rPr>
        <w:t>toegevoegd a</w:t>
      </w:r>
      <w:r w:rsidR="008E1AEC">
        <w:rPr>
          <w:lang w:val="nl-NL"/>
        </w:rPr>
        <w:t xml:space="preserve">an het </w:t>
      </w:r>
      <w:r w:rsidR="005849E7">
        <w:rPr>
          <w:lang w:val="nl-NL"/>
        </w:rPr>
        <w:t>bilaterale samenwerkings</w:t>
      </w:r>
      <w:r w:rsidR="008E1AEC">
        <w:rPr>
          <w:lang w:val="nl-NL"/>
        </w:rPr>
        <w:t>programma</w:t>
      </w:r>
      <w:r w:rsidR="005849E7">
        <w:rPr>
          <w:lang w:val="nl-NL"/>
        </w:rPr>
        <w:t xml:space="preserve"> met de Palestijnse Autoriteit</w:t>
      </w:r>
      <w:r w:rsidRPr="00D44016" w:rsidR="00D44016">
        <w:rPr>
          <w:lang w:val="nl-NL"/>
        </w:rPr>
        <w:t>.</w:t>
      </w:r>
      <w:r w:rsidR="008E1AEC">
        <w:rPr>
          <w:lang w:val="nl-NL"/>
        </w:rPr>
        <w:t xml:space="preserve"> </w:t>
      </w:r>
    </w:p>
    <w:p w:rsidR="00C11609" w:rsidP="00C11609" w:rsidRDefault="00C11609">
      <w:pPr>
        <w:rPr>
          <w:lang w:val="nl-NL"/>
        </w:rPr>
      </w:pPr>
      <w:r w:rsidRPr="00C11609">
        <w:rPr>
          <w:i/>
          <w:lang w:val="nl-NL"/>
        </w:rPr>
        <w:t>AIV-Aanbeveling</w:t>
      </w:r>
      <w:r>
        <w:rPr>
          <w:i/>
          <w:lang w:val="nl-NL"/>
        </w:rPr>
        <w:t xml:space="preserve"> 8</w:t>
      </w:r>
    </w:p>
    <w:p w:rsidRPr="00C11609" w:rsidR="00CE6CED" w:rsidP="00C11609" w:rsidRDefault="00CE6CED">
      <w:pPr>
        <w:rPr>
          <w:lang w:val="nl-NL"/>
        </w:rPr>
      </w:pPr>
      <w:r w:rsidRPr="00C11609">
        <w:rPr>
          <w:lang w:val="nl-NL"/>
        </w:rPr>
        <w:t xml:space="preserve">Tot slot moet Nederland er in algemene zin met gelijkgezinde landen op toezien dat beide partijen hun verplichtingen op grond van het internationale recht nakomen en dit zo nodig helpen effectueren. De historische banden en verbondenheid met Israël mogen geen reden zijn Israël </w:t>
      </w:r>
      <w:proofErr w:type="gramStart"/>
      <w:r w:rsidRPr="00C11609">
        <w:rPr>
          <w:lang w:val="nl-NL"/>
        </w:rPr>
        <w:t>te</w:t>
      </w:r>
      <w:proofErr w:type="gramEnd"/>
      <w:r w:rsidRPr="00C11609">
        <w:rPr>
          <w:lang w:val="nl-NL"/>
        </w:rPr>
        <w:t xml:space="preserve"> ontzien op het punt van het schenden van rechtsregels.</w:t>
      </w:r>
    </w:p>
    <w:p w:rsidRPr="005C3C30" w:rsidR="005C3C30" w:rsidP="005C3C30" w:rsidRDefault="005C3C30">
      <w:pPr>
        <w:rPr>
          <w:i/>
          <w:lang w:val="nl-NL"/>
        </w:rPr>
      </w:pPr>
      <w:r w:rsidRPr="005C3C30">
        <w:rPr>
          <w:i/>
          <w:lang w:val="nl-NL"/>
        </w:rPr>
        <w:t>Reactie Kabinet:</w:t>
      </w:r>
    </w:p>
    <w:p w:rsidRPr="00E520DB" w:rsidR="00D309B7" w:rsidRDefault="002303BB">
      <w:pPr>
        <w:rPr>
          <w:lang w:val="nl-NL"/>
        </w:rPr>
      </w:pPr>
      <w:r>
        <w:rPr>
          <w:lang w:val="nl-NL"/>
        </w:rPr>
        <w:t xml:space="preserve">Het kabinet </w:t>
      </w:r>
      <w:r w:rsidR="00ED4C64">
        <w:rPr>
          <w:lang w:val="nl-NL"/>
        </w:rPr>
        <w:t>spreekt b</w:t>
      </w:r>
      <w:r w:rsidRPr="00CE6CED" w:rsidR="00193643">
        <w:rPr>
          <w:lang w:val="nl-NL"/>
        </w:rPr>
        <w:t>eide partijen aan op hun verantwoordelijkheden</w:t>
      </w:r>
      <w:r w:rsidR="00F26CFA">
        <w:rPr>
          <w:lang w:val="nl-NL"/>
        </w:rPr>
        <w:t xml:space="preserve"> en </w:t>
      </w:r>
      <w:r w:rsidR="00762A32">
        <w:rPr>
          <w:lang w:val="nl-NL"/>
        </w:rPr>
        <w:t>verplichtingen</w:t>
      </w:r>
      <w:r w:rsidR="00380688">
        <w:rPr>
          <w:lang w:val="nl-NL"/>
        </w:rPr>
        <w:t xml:space="preserve"> op grond van het internationaal recht</w:t>
      </w:r>
      <w:r w:rsidRPr="00CE6CED" w:rsidR="00193643">
        <w:rPr>
          <w:lang w:val="nl-NL"/>
        </w:rPr>
        <w:t>, zowel ten aanzien van het vredesproces</w:t>
      </w:r>
      <w:r w:rsidR="00380688">
        <w:rPr>
          <w:lang w:val="nl-NL"/>
        </w:rPr>
        <w:t xml:space="preserve"> in algemene zin</w:t>
      </w:r>
      <w:r w:rsidRPr="00CE6CED" w:rsidR="00193643">
        <w:rPr>
          <w:lang w:val="nl-NL"/>
        </w:rPr>
        <w:t xml:space="preserve">, als </w:t>
      </w:r>
      <w:r w:rsidR="00380688">
        <w:rPr>
          <w:lang w:val="nl-NL"/>
        </w:rPr>
        <w:t xml:space="preserve">in relatie tot </w:t>
      </w:r>
      <w:r w:rsidR="00217E89">
        <w:rPr>
          <w:lang w:val="nl-NL"/>
        </w:rPr>
        <w:t>de naleving van</w:t>
      </w:r>
      <w:r w:rsidR="00380688">
        <w:rPr>
          <w:lang w:val="nl-NL"/>
        </w:rPr>
        <w:t xml:space="preserve"> het humanitair oorlogsrecht en de mensenrechten</w:t>
      </w:r>
      <w:r w:rsidRPr="00CE6CED" w:rsidR="00193643">
        <w:rPr>
          <w:lang w:val="nl-NL"/>
        </w:rPr>
        <w:t xml:space="preserve">. Minister Timmermans </w:t>
      </w:r>
      <w:r w:rsidR="00F26CFA">
        <w:rPr>
          <w:lang w:val="nl-NL"/>
        </w:rPr>
        <w:t xml:space="preserve">heeft </w:t>
      </w:r>
      <w:r w:rsidR="001A3263">
        <w:rPr>
          <w:lang w:val="nl-NL"/>
        </w:rPr>
        <w:t xml:space="preserve">dit nog gedaan </w:t>
      </w:r>
      <w:r w:rsidR="00F26CFA">
        <w:rPr>
          <w:lang w:val="nl-NL"/>
        </w:rPr>
        <w:t xml:space="preserve">tijdens zijn bezoek van 17 tot 19 juni jl. aan Israël en de Palestijnse Gebieden. Daarnaast </w:t>
      </w:r>
      <w:r w:rsidR="00380688">
        <w:rPr>
          <w:lang w:val="nl-NL"/>
        </w:rPr>
        <w:t>vormt de naleving van het internationaal recht, waaronder het humanitair oorlogsrecht en de mensenrechten een vast</w:t>
      </w:r>
      <w:r w:rsidR="001A3263">
        <w:rPr>
          <w:lang w:val="nl-NL"/>
        </w:rPr>
        <w:t xml:space="preserve"> </w:t>
      </w:r>
      <w:r w:rsidR="00F26CFA">
        <w:rPr>
          <w:lang w:val="nl-NL"/>
        </w:rPr>
        <w:t>onderdeel van de reguliere dialoog die Nederland voer</w:t>
      </w:r>
      <w:r w:rsidR="008E1AEC">
        <w:rPr>
          <w:lang w:val="nl-NL"/>
        </w:rPr>
        <w:t>t</w:t>
      </w:r>
      <w:r w:rsidR="00F26CFA">
        <w:rPr>
          <w:lang w:val="nl-NL"/>
        </w:rPr>
        <w:t xml:space="preserve"> met Israël</w:t>
      </w:r>
      <w:r w:rsidR="008E1AEC">
        <w:rPr>
          <w:lang w:val="nl-NL"/>
        </w:rPr>
        <w:t xml:space="preserve"> </w:t>
      </w:r>
      <w:r w:rsidR="00F26CFA">
        <w:rPr>
          <w:lang w:val="nl-NL"/>
        </w:rPr>
        <w:t xml:space="preserve">en </w:t>
      </w:r>
      <w:r w:rsidR="008E1AEC">
        <w:rPr>
          <w:lang w:val="nl-NL"/>
        </w:rPr>
        <w:t xml:space="preserve">de </w:t>
      </w:r>
      <w:r w:rsidR="00F26CFA">
        <w:rPr>
          <w:lang w:val="nl-NL"/>
        </w:rPr>
        <w:t xml:space="preserve">Palestijnse Autoriteit. Ook </w:t>
      </w:r>
      <w:r w:rsidR="00C33B5E">
        <w:rPr>
          <w:lang w:val="nl-NL"/>
        </w:rPr>
        <w:t xml:space="preserve">in </w:t>
      </w:r>
      <w:r w:rsidR="00F26CFA">
        <w:rPr>
          <w:lang w:val="nl-NL"/>
        </w:rPr>
        <w:t>E</w:t>
      </w:r>
      <w:r w:rsidR="00BF044F">
        <w:rPr>
          <w:lang w:val="nl-NL"/>
        </w:rPr>
        <w:t>U-</w:t>
      </w:r>
      <w:r w:rsidR="00F26CFA">
        <w:rPr>
          <w:lang w:val="nl-NL"/>
        </w:rPr>
        <w:t>verband komen de verantwoordelijkheden en verplichtingen van beide partijen aan bod in de bilaterale dialoog.</w:t>
      </w:r>
      <w:r w:rsidRPr="00CE6CED" w:rsidR="00CE6CED">
        <w:rPr>
          <w:lang w:val="nl-NL"/>
        </w:rPr>
        <w:t xml:space="preserve"> </w:t>
      </w:r>
    </w:p>
    <w:sectPr w:rsidRPr="00E520DB" w:rsidR="00D309B7">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A7246"/>
    <w:multiLevelType w:val="hybridMultilevel"/>
    <w:tmpl w:val="54C6BDA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164F1A77"/>
    <w:multiLevelType w:val="hybridMultilevel"/>
    <w:tmpl w:val="E7FC5C1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37C6741D"/>
    <w:multiLevelType w:val="hybridMultilevel"/>
    <w:tmpl w:val="28A6C010"/>
    <w:lvl w:ilvl="0" w:tplc="D3A0243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3BF5742B"/>
    <w:multiLevelType w:val="hybridMultilevel"/>
    <w:tmpl w:val="C3FE69B4"/>
    <w:lvl w:ilvl="0" w:tplc="F9CCAF5A">
      <w:start w:val="1"/>
      <w:numFmt w:val="bullet"/>
      <w:lvlText w:val="­"/>
      <w:lvlJc w:val="left"/>
      <w:pPr>
        <w:ind w:left="720" w:hanging="360"/>
      </w:pPr>
      <w:rPr>
        <w:rFonts w:ascii="Courier New" w:hAnsi="Courier New"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nsid w:val="4408297C"/>
    <w:multiLevelType w:val="hybridMultilevel"/>
    <w:tmpl w:val="7D34CC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54F3D9C"/>
    <w:multiLevelType w:val="hybridMultilevel"/>
    <w:tmpl w:val="4D2E65D0"/>
    <w:lvl w:ilvl="0" w:tplc="BA723A4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F566CA6"/>
    <w:multiLevelType w:val="hybridMultilevel"/>
    <w:tmpl w:val="BD2615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759E0C3D"/>
    <w:multiLevelType w:val="hybridMultilevel"/>
    <w:tmpl w:val="26BC4C2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4"/>
  </w:num>
  <w:num w:numId="2">
    <w:abstractNumId w:val="6"/>
  </w:num>
  <w:num w:numId="3">
    <w:abstractNumId w:val="2"/>
  </w:num>
  <w:num w:numId="4">
    <w:abstractNumId w:val="5"/>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doNotDisplayPageBoundaries/>
  <w:proofState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0DB"/>
    <w:rsid w:val="00006F8E"/>
    <w:rsid w:val="00045BD9"/>
    <w:rsid w:val="00066B47"/>
    <w:rsid w:val="000A340F"/>
    <w:rsid w:val="000A486F"/>
    <w:rsid w:val="000D378C"/>
    <w:rsid w:val="000E192B"/>
    <w:rsid w:val="00180581"/>
    <w:rsid w:val="00193643"/>
    <w:rsid w:val="001A3263"/>
    <w:rsid w:val="001C5EE2"/>
    <w:rsid w:val="001E63C8"/>
    <w:rsid w:val="00217E89"/>
    <w:rsid w:val="002303BB"/>
    <w:rsid w:val="00235893"/>
    <w:rsid w:val="002414FC"/>
    <w:rsid w:val="00284892"/>
    <w:rsid w:val="002C10B8"/>
    <w:rsid w:val="002E0E28"/>
    <w:rsid w:val="00332E05"/>
    <w:rsid w:val="00380688"/>
    <w:rsid w:val="00382F11"/>
    <w:rsid w:val="003C1AB8"/>
    <w:rsid w:val="003D2330"/>
    <w:rsid w:val="00430D60"/>
    <w:rsid w:val="004732C7"/>
    <w:rsid w:val="00512E3B"/>
    <w:rsid w:val="00527D54"/>
    <w:rsid w:val="005849E7"/>
    <w:rsid w:val="005A6D63"/>
    <w:rsid w:val="005B2895"/>
    <w:rsid w:val="005C3C30"/>
    <w:rsid w:val="005F19A9"/>
    <w:rsid w:val="00611EFC"/>
    <w:rsid w:val="00625132"/>
    <w:rsid w:val="006677C0"/>
    <w:rsid w:val="006806C7"/>
    <w:rsid w:val="00686BC5"/>
    <w:rsid w:val="006D4380"/>
    <w:rsid w:val="006F4F1B"/>
    <w:rsid w:val="00762A32"/>
    <w:rsid w:val="00775397"/>
    <w:rsid w:val="00787320"/>
    <w:rsid w:val="007F7351"/>
    <w:rsid w:val="008671A0"/>
    <w:rsid w:val="008E1AEC"/>
    <w:rsid w:val="008F7B0E"/>
    <w:rsid w:val="009003BC"/>
    <w:rsid w:val="00921AC5"/>
    <w:rsid w:val="00927C02"/>
    <w:rsid w:val="00966F50"/>
    <w:rsid w:val="009D5634"/>
    <w:rsid w:val="00A12D35"/>
    <w:rsid w:val="00A76D64"/>
    <w:rsid w:val="00AB56C9"/>
    <w:rsid w:val="00B529CD"/>
    <w:rsid w:val="00B90413"/>
    <w:rsid w:val="00BA7365"/>
    <w:rsid w:val="00BF044F"/>
    <w:rsid w:val="00C11609"/>
    <w:rsid w:val="00C33B5E"/>
    <w:rsid w:val="00CE6CED"/>
    <w:rsid w:val="00D11392"/>
    <w:rsid w:val="00D309B7"/>
    <w:rsid w:val="00D40691"/>
    <w:rsid w:val="00D44016"/>
    <w:rsid w:val="00D53BCA"/>
    <w:rsid w:val="00D7557C"/>
    <w:rsid w:val="00DF35AE"/>
    <w:rsid w:val="00DF367B"/>
    <w:rsid w:val="00E142F1"/>
    <w:rsid w:val="00E25E25"/>
    <w:rsid w:val="00E462E0"/>
    <w:rsid w:val="00E520DB"/>
    <w:rsid w:val="00E65BBD"/>
    <w:rsid w:val="00ED4C64"/>
    <w:rsid w:val="00F26CFA"/>
    <w:rsid w:val="00F61722"/>
    <w:rsid w:val="00F62325"/>
    <w:rsid w:val="00FC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E520DB"/>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DF35AE"/>
  </w:style>
  <w:style w:type="paragraph" w:styleId="BalloonText">
    <w:name w:val="Balloon Text"/>
    <w:basedOn w:val="Normal"/>
    <w:link w:val="BalloonTextChar"/>
    <w:uiPriority w:val="99"/>
    <w:semiHidden/>
    <w:unhideWhenUsed/>
    <w:rsid w:val="001A32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263"/>
    <w:rPr>
      <w:rFonts w:ascii="Tahoma" w:hAnsi="Tahoma" w:cs="Tahoma"/>
      <w:sz w:val="16"/>
      <w:szCs w:val="16"/>
    </w:rPr>
  </w:style>
  <w:style w:type="character" w:styleId="CommentReference">
    <w:name w:val="annotation reference"/>
    <w:basedOn w:val="DefaultParagraphFont"/>
    <w:uiPriority w:val="99"/>
    <w:semiHidden/>
    <w:unhideWhenUsed/>
    <w:rsid w:val="00380688"/>
    <w:rPr>
      <w:sz w:val="16"/>
      <w:szCs w:val="16"/>
    </w:rPr>
  </w:style>
  <w:style w:type="paragraph" w:styleId="CommentText">
    <w:name w:val="annotation text"/>
    <w:basedOn w:val="Normal"/>
    <w:link w:val="CommentTextChar"/>
    <w:uiPriority w:val="99"/>
    <w:semiHidden/>
    <w:unhideWhenUsed/>
    <w:rsid w:val="00380688"/>
    <w:rPr>
      <w:sz w:val="20"/>
      <w:szCs w:val="20"/>
    </w:rPr>
  </w:style>
  <w:style w:type="character" w:customStyle="1" w:styleId="CommentTextChar">
    <w:name w:val="Comment Text Char"/>
    <w:basedOn w:val="DefaultParagraphFont"/>
    <w:link w:val="CommentText"/>
    <w:uiPriority w:val="99"/>
    <w:semiHidden/>
    <w:rsid w:val="00380688"/>
    <w:rPr>
      <w:sz w:val="20"/>
      <w:szCs w:val="20"/>
    </w:rPr>
  </w:style>
  <w:style w:type="paragraph" w:styleId="CommentSubject">
    <w:name w:val="annotation subject"/>
    <w:basedOn w:val="CommentText"/>
    <w:next w:val="CommentText"/>
    <w:link w:val="CommentSubjectChar"/>
    <w:uiPriority w:val="99"/>
    <w:semiHidden/>
    <w:unhideWhenUsed/>
    <w:rsid w:val="00380688"/>
    <w:rPr>
      <w:b/>
      <w:bCs/>
    </w:rPr>
  </w:style>
  <w:style w:type="character" w:customStyle="1" w:styleId="CommentSubjectChar">
    <w:name w:val="Comment Subject Char"/>
    <w:basedOn w:val="CommentTextChar"/>
    <w:link w:val="CommentSubject"/>
    <w:uiPriority w:val="99"/>
    <w:semiHidden/>
    <w:rsid w:val="0038068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E520DB"/>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locked/>
    <w:rsid w:val="00DF35AE"/>
  </w:style>
  <w:style w:type="paragraph" w:styleId="BalloonText">
    <w:name w:val="Balloon Text"/>
    <w:basedOn w:val="Normal"/>
    <w:link w:val="BalloonTextChar"/>
    <w:uiPriority w:val="99"/>
    <w:semiHidden/>
    <w:unhideWhenUsed/>
    <w:rsid w:val="001A326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263"/>
    <w:rPr>
      <w:rFonts w:ascii="Tahoma" w:hAnsi="Tahoma" w:cs="Tahoma"/>
      <w:sz w:val="16"/>
      <w:szCs w:val="16"/>
    </w:rPr>
  </w:style>
  <w:style w:type="character" w:styleId="CommentReference">
    <w:name w:val="annotation reference"/>
    <w:basedOn w:val="DefaultParagraphFont"/>
    <w:uiPriority w:val="99"/>
    <w:semiHidden/>
    <w:unhideWhenUsed/>
    <w:rsid w:val="00380688"/>
    <w:rPr>
      <w:sz w:val="16"/>
      <w:szCs w:val="16"/>
    </w:rPr>
  </w:style>
  <w:style w:type="paragraph" w:styleId="CommentText">
    <w:name w:val="annotation text"/>
    <w:basedOn w:val="Normal"/>
    <w:link w:val="CommentTextChar"/>
    <w:uiPriority w:val="99"/>
    <w:semiHidden/>
    <w:unhideWhenUsed/>
    <w:rsid w:val="00380688"/>
    <w:rPr>
      <w:sz w:val="20"/>
      <w:szCs w:val="20"/>
    </w:rPr>
  </w:style>
  <w:style w:type="character" w:customStyle="1" w:styleId="CommentTextChar">
    <w:name w:val="Comment Text Char"/>
    <w:basedOn w:val="DefaultParagraphFont"/>
    <w:link w:val="CommentText"/>
    <w:uiPriority w:val="99"/>
    <w:semiHidden/>
    <w:rsid w:val="00380688"/>
    <w:rPr>
      <w:sz w:val="20"/>
      <w:szCs w:val="20"/>
    </w:rPr>
  </w:style>
  <w:style w:type="paragraph" w:styleId="CommentSubject">
    <w:name w:val="annotation subject"/>
    <w:basedOn w:val="CommentText"/>
    <w:next w:val="CommentText"/>
    <w:link w:val="CommentSubjectChar"/>
    <w:uiPriority w:val="99"/>
    <w:semiHidden/>
    <w:unhideWhenUsed/>
    <w:rsid w:val="00380688"/>
    <w:rPr>
      <w:b/>
      <w:bCs/>
    </w:rPr>
  </w:style>
  <w:style w:type="character" w:customStyle="1" w:styleId="CommentSubjectChar">
    <w:name w:val="Comment Subject Char"/>
    <w:basedOn w:val="CommentTextChar"/>
    <w:link w:val="CommentSubject"/>
    <w:uiPriority w:val="99"/>
    <w:semiHidden/>
    <w:rsid w:val="003806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142966">
      <w:bodyDiv w:val="1"/>
      <w:marLeft w:val="0"/>
      <w:marRight w:val="0"/>
      <w:marTop w:val="0"/>
      <w:marBottom w:val="0"/>
      <w:divBdr>
        <w:top w:val="none" w:sz="0" w:space="0" w:color="auto"/>
        <w:left w:val="none" w:sz="0" w:space="0" w:color="auto"/>
        <w:bottom w:val="none" w:sz="0" w:space="0" w:color="auto"/>
        <w:right w:val="none" w:sz="0" w:space="0" w:color="auto"/>
      </w:divBdr>
    </w:div>
    <w:div w:id="125050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1505</ap:Words>
  <ap:Characters>8978</ap:Characters>
  <ap:DocSecurity>0</ap:DocSecurity>
  <ap:Lines>133</ap:Lines>
  <ap:Paragraphs>34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10463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0x010100D15848D5B3718745B28AD4367BA2F996</vt:lpwstr>
  </property>
</Properties>
</file>