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  <w:t>D</w:t>
      </w:r>
      <w:r>
        <w:t>e minister van Binne</w:t>
      </w:r>
      <w:r w:rsidR="00B46EEA">
        <w:t>n</w:t>
      </w:r>
      <w:r>
        <w:t>landse Zaken en Koninkrijksrelaties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t>de heer dr. R.H.A. Plasterk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20011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EA</w:t>
      </w:r>
      <w:r>
        <w:rPr>
          <w:szCs w:val="18"/>
        </w:rPr>
        <w:t xml:space="preserve">  </w:t>
      </w:r>
      <w:r>
        <w:t>DEN HAAG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0F453B" w:rsidRDefault="000F453B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Commissie Koninkrijksrelaties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B46EEA">
                              <w:rPr>
                                <w:szCs w:val="13"/>
                              </w:rPr>
                              <w:t>M</w:t>
                            </w:r>
                            <w:r>
                              <w:t>r. T</w:t>
                            </w:r>
                            <w:r w:rsidR="00B46EEA">
                              <w:t>im N</w:t>
                            </w:r>
                            <w:r>
                              <w:t>.J. de Lange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Plein 2</w:t>
                            </w:r>
                            <w:r>
                              <w:br/>
                              <w:t>2511 CR  Den Haag</w:t>
                            </w:r>
                          </w:p>
                          <w:p w:rsidR="000F453B" w:rsidRDefault="00366F4C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070 318 2068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cie.kr@tweedekamer.nl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0F453B" w:rsidRDefault="000F453B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Commissie Koninkrijksrelaties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B46EEA">
                        <w:rPr>
                          <w:szCs w:val="13"/>
                        </w:rPr>
                        <w:t>M</w:t>
                      </w:r>
                      <w:r>
                        <w:t>r. T</w:t>
                      </w:r>
                      <w:r w:rsidR="00B46EEA">
                        <w:t>im N</w:t>
                      </w:r>
                      <w:r>
                        <w:t>.J. de Lange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Plein 2</w:t>
                      </w:r>
                      <w:r>
                        <w:br/>
                        <w:t>2511 CR  Den Haag</w:t>
                      </w:r>
                    </w:p>
                    <w:p w:rsidR="000F453B" w:rsidRDefault="00366F4C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070 318 2068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cie.kr@tweedekamer.nl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0F453B" w:rsidRDefault="00366F4C">
      <w:pPr>
        <w:pStyle w:val="PlatteTekst"/>
        <w:sectPr w:rsidR="000F453B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53B" w:rsidRDefault="00366F4C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480733525"/>
                                <w:dataBinding w:prefixMappings="xmlns:dg='http://docgen.org/date' " w:xpath="/dg:DocgenData[1]/dg:Memo_Datum[1]" w:storeItemID="{6A409A13-3A74-4637-B89D-14DD70374D36}"/>
                                <w:date w:fullDate="2013-05-30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618E1">
                                  <w:t>30 mei 2013</w:t>
                                </w:r>
                              </w:sdtContent>
                            </w:sdt>
                          </w:p>
                          <w:p w:rsidR="000F453B" w:rsidRDefault="00366F4C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176553">
                              <w:t xml:space="preserve">Verzoek </w:t>
                            </w:r>
                            <w:r w:rsidR="00B46EEA">
                              <w:t xml:space="preserve">om </w:t>
                            </w:r>
                            <w:r w:rsidR="00FA7493">
                              <w:t xml:space="preserve">brief </w:t>
                            </w:r>
                            <w:r>
                              <w:t>van de minister van BZK</w:t>
                            </w:r>
                            <w:r w:rsidR="00FA7493">
                              <w:t xml:space="preserve"> </w:t>
                            </w:r>
                            <w:r w:rsidR="00D2362F">
                              <w:t xml:space="preserve">waarin wordt ingegaan op de hieronder vermelde onderwerpen </w:t>
                            </w:r>
                          </w:p>
                          <w:p w:rsidR="000F453B" w:rsidP="00B46EEA" w:rsidRDefault="00366F4C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  <w:t>2013Z</w:t>
                            </w:r>
                            <w:r w:rsidR="00D2362F">
                              <w:t>10699</w:t>
                            </w:r>
                            <w:r>
                              <w:t>/ 2013D</w:t>
                            </w:r>
                            <w:r w:rsidR="00D2362F">
                              <w:t>22125</w:t>
                            </w:r>
                          </w:p>
                          <w:p w:rsidR="00B46EEA" w:rsidRDefault="00366F4C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7C2DB8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 w:rsidR="007C2DB8">
                                <w:t>1</w:t>
                              </w:r>
                            </w:fldSimple>
                          </w:p>
                          <w:p w:rsidR="000F453B" w:rsidP="00B46EEA" w:rsidRDefault="00B46EEA">
                            <w:pPr>
                              <w:pStyle w:val="Huisstijl-AgendagegevensW1"/>
                            </w:pPr>
                            <w:r>
                              <w:t xml:space="preserve">                  bijlage</w:t>
                            </w:r>
                            <w:r>
                              <w:tab/>
                            </w:r>
                            <w:r>
                              <w:tab/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0F453B" w:rsidRDefault="00366F4C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1480733525"/>
                          <w:dataBinding w:prefixMappings="xmlns:dg='http://docgen.org/date' " w:xpath="/dg:DocgenData[1]/dg:Memo_Datum[1]" w:storeItemID="{6A409A13-3A74-4637-B89D-14DD70374D36}"/>
                          <w:date w:fullDate="2013-05-30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618E1">
                            <w:t>30 mei 2013</w:t>
                          </w:r>
                        </w:sdtContent>
                      </w:sdt>
                    </w:p>
                    <w:p w:rsidR="000F453B" w:rsidRDefault="00366F4C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176553">
                        <w:t xml:space="preserve">Verzoek </w:t>
                      </w:r>
                      <w:r w:rsidR="00B46EEA">
                        <w:t xml:space="preserve">om </w:t>
                      </w:r>
                      <w:r w:rsidR="00FA7493">
                        <w:t xml:space="preserve">brief </w:t>
                      </w:r>
                      <w:r>
                        <w:t>van de minister van BZK</w:t>
                      </w:r>
                      <w:r w:rsidR="00FA7493">
                        <w:t xml:space="preserve"> </w:t>
                      </w:r>
                      <w:r w:rsidR="00D2362F">
                        <w:t xml:space="preserve">waarin wordt ingegaan op de hieronder vermelde onderwerpen </w:t>
                      </w:r>
                    </w:p>
                    <w:p w:rsidR="000F453B" w:rsidP="00B46EEA" w:rsidRDefault="00366F4C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  <w:t>2013Z</w:t>
                      </w:r>
                      <w:r w:rsidR="00D2362F">
                        <w:t>10699</w:t>
                      </w:r>
                      <w:r>
                        <w:t>/ 2013D</w:t>
                      </w:r>
                      <w:r w:rsidR="00D2362F">
                        <w:t>22125</w:t>
                      </w:r>
                    </w:p>
                    <w:p w:rsidR="00B46EEA" w:rsidRDefault="00366F4C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7C2DB8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7C2DB8">
                          <w:t>1</w:t>
                        </w:r>
                      </w:fldSimple>
                    </w:p>
                    <w:p w:rsidR="000F453B" w:rsidP="00B46EEA" w:rsidRDefault="00B46EEA">
                      <w:pPr>
                        <w:pStyle w:val="Huisstijl-AgendagegevensW1"/>
                      </w:pPr>
                      <w:r>
                        <w:t xml:space="preserve">                  bijlage</w:t>
                      </w:r>
                      <w:r>
                        <w:tab/>
                      </w:r>
                      <w:r>
                        <w:tab/>
                        <w:t>1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864" w:rsidRDefault="00BE28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/>
                </v:textbox>
                <w10:wrap anchory="page"/>
              </v:shape>
            </w:pict>
          </mc:Fallback>
        </mc:AlternateContent>
      </w:r>
    </w:p>
    <w:p w:rsidR="000F453B" w:rsidRDefault="00366F4C">
      <w:pPr>
        <w:pStyle w:val="Huisstijl-Aanhef"/>
        <w:rPr>
          <w:szCs w:val="17"/>
        </w:rPr>
      </w:pPr>
      <w:r>
        <w:rPr>
          <w:szCs w:val="17"/>
        </w:rPr>
        <w:t>Geachte</w:t>
      </w:r>
      <w:r w:rsidR="00176553">
        <w:rPr>
          <w:szCs w:val="17"/>
        </w:rPr>
        <w:t xml:space="preserve"> heer Plasterk</w:t>
      </w:r>
      <w:r>
        <w:rPr>
          <w:szCs w:val="17"/>
        </w:rPr>
        <w:t>,</w:t>
      </w:r>
    </w:p>
    <w:p w:rsidR="000F453B" w:rsidRDefault="00D2362F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I</w:t>
      </w:r>
      <w:r w:rsidR="00176553">
        <w:rPr>
          <w:szCs w:val="17"/>
        </w:rPr>
        <w:t>n de procedurevergadering van de vaste commissie voor Koninkrijksrelaties va</w:t>
      </w:r>
      <w:r w:rsidR="00B46EEA">
        <w:rPr>
          <w:szCs w:val="17"/>
        </w:rPr>
        <w:t>n</w:t>
      </w:r>
      <w:r>
        <w:rPr>
          <w:szCs w:val="17"/>
        </w:rPr>
        <w:br/>
        <w:t xml:space="preserve">29 mei </w:t>
      </w:r>
      <w:r w:rsidR="00366F4C">
        <w:rPr>
          <w:szCs w:val="17"/>
        </w:rPr>
        <w:t xml:space="preserve">2013 </w:t>
      </w:r>
      <w:r>
        <w:rPr>
          <w:szCs w:val="17"/>
        </w:rPr>
        <w:t xml:space="preserve">heeft de commissie besloten u te verzoeken om een brief waarin wordt ingegaan op de volgende onderwerpen:  </w:t>
      </w:r>
      <w:r>
        <w:rPr>
          <w:szCs w:val="17"/>
        </w:rPr>
        <w:br/>
        <w:t>- de redenen voor het afgelasten van de Koninkrijksconferentie</w:t>
      </w:r>
      <w:r w:rsidR="00F618E1">
        <w:rPr>
          <w:szCs w:val="17"/>
        </w:rPr>
        <w:t xml:space="preserve"> c.q. de omzetting in een meer informele ontmoeting</w:t>
      </w:r>
      <w:r>
        <w:rPr>
          <w:szCs w:val="17"/>
        </w:rPr>
        <w:t>;</w:t>
      </w:r>
      <w:r>
        <w:rPr>
          <w:szCs w:val="17"/>
        </w:rPr>
        <w:br/>
        <w:t xml:space="preserve">- de financiële situatie van Aruba (w.o. de verschillende duiding daarvan door de Arubaanse regering en het IMF, en mede in relatie tot de </w:t>
      </w:r>
      <w:r w:rsidR="00F618E1">
        <w:rPr>
          <w:szCs w:val="17"/>
        </w:rPr>
        <w:t xml:space="preserve">(voorwaarden voor) eventuele </w:t>
      </w:r>
      <w:r>
        <w:rPr>
          <w:szCs w:val="17"/>
        </w:rPr>
        <w:t xml:space="preserve">garantstelling voor leningen </w:t>
      </w:r>
      <w:r w:rsidR="00F618E1">
        <w:rPr>
          <w:szCs w:val="17"/>
        </w:rPr>
        <w:t xml:space="preserve">van Aruba, Curaçao en Sint Maarten </w:t>
      </w:r>
      <w:r>
        <w:rPr>
          <w:szCs w:val="17"/>
        </w:rPr>
        <w:t xml:space="preserve">door Nederland; </w:t>
      </w:r>
      <w:r>
        <w:rPr>
          <w:szCs w:val="17"/>
        </w:rPr>
        <w:br/>
        <w:t>- de screening van kandidaat</w:t>
      </w:r>
      <w:r w:rsidR="007C2DB8">
        <w:rPr>
          <w:szCs w:val="17"/>
        </w:rPr>
        <w:t>-</w:t>
      </w:r>
      <w:r>
        <w:rPr>
          <w:szCs w:val="17"/>
        </w:rPr>
        <w:t xml:space="preserve">bewindspersonen op Curaçao en Sint Maarten alsmede </w:t>
      </w:r>
      <w:r>
        <w:rPr>
          <w:szCs w:val="17"/>
        </w:rPr>
        <w:br/>
      </w:r>
      <w:bookmarkStart w:name="_GoBack" w:id="0"/>
      <w:bookmarkEnd w:id="0"/>
      <w:r>
        <w:rPr>
          <w:szCs w:val="17"/>
        </w:rPr>
        <w:t>de mogelijkheden en rol daarin van de veiligheidsdiensten op Curaçao en</w:t>
      </w:r>
      <w:r w:rsidR="00F618E1">
        <w:rPr>
          <w:szCs w:val="17"/>
        </w:rPr>
        <w:br/>
      </w:r>
      <w:r>
        <w:rPr>
          <w:szCs w:val="17"/>
        </w:rPr>
        <w:t xml:space="preserve">Sint Maarten.  </w:t>
      </w:r>
      <w:r>
        <w:rPr>
          <w:szCs w:val="17"/>
        </w:rPr>
        <w:br/>
      </w:r>
      <w:r>
        <w:rPr>
          <w:szCs w:val="17"/>
        </w:rPr>
        <w:br/>
        <w:t xml:space="preserve">Tevens heeft de commissie in deze procedurevergadering besloten tot het plannen van een verzamel algemeen overleg Koninkrijksrelaties voor het zomerreces, waarvoor deze brief ook geagendeerd wordt. </w:t>
      </w:r>
      <w:r>
        <w:rPr>
          <w:szCs w:val="17"/>
        </w:rPr>
        <w:br/>
      </w:r>
      <w:r>
        <w:rPr>
          <w:szCs w:val="17"/>
        </w:rPr>
        <w:br/>
      </w:r>
      <w:r w:rsidR="00B46EEA">
        <w:rPr>
          <w:szCs w:val="17"/>
        </w:rPr>
        <w:t xml:space="preserve">De commissie ontvangt uw reactie graag uiterlijk op </w:t>
      </w:r>
      <w:r>
        <w:rPr>
          <w:szCs w:val="17"/>
        </w:rPr>
        <w:t>woensdag</w:t>
      </w:r>
      <w:r>
        <w:rPr>
          <w:szCs w:val="17"/>
        </w:rPr>
        <w:br/>
        <w:t>5 juni 2013</w:t>
      </w:r>
      <w:r w:rsidR="00F618E1">
        <w:rPr>
          <w:szCs w:val="17"/>
        </w:rPr>
        <w:t>, met name in verband met het laatstgenoemde onderwerp</w:t>
      </w:r>
      <w:r>
        <w:rPr>
          <w:szCs w:val="17"/>
        </w:rPr>
        <w:t xml:space="preserve">. </w:t>
      </w:r>
      <w:r w:rsidR="004421E4">
        <w:rPr>
          <w:szCs w:val="17"/>
        </w:rPr>
        <w:br/>
      </w:r>
      <w:r w:rsidR="004421E4">
        <w:rPr>
          <w:szCs w:val="17"/>
        </w:rPr>
        <w:br/>
        <w:t xml:space="preserve">Bij deze breng ik </w:t>
      </w:r>
      <w:r w:rsidR="00FA7493">
        <w:rPr>
          <w:szCs w:val="17"/>
        </w:rPr>
        <w:t xml:space="preserve">u </w:t>
      </w:r>
      <w:r w:rsidR="004421E4">
        <w:rPr>
          <w:szCs w:val="17"/>
        </w:rPr>
        <w:t xml:space="preserve">het verzoek van de commissie over. </w:t>
      </w:r>
      <w:r w:rsidR="00B46EEA">
        <w:rPr>
          <w:szCs w:val="17"/>
        </w:rPr>
        <w:br/>
      </w:r>
      <w:r w:rsidR="00B46EEA">
        <w:rPr>
          <w:szCs w:val="17"/>
        </w:rPr>
        <w:br/>
        <w:t xml:space="preserve">Hoogachtend, </w:t>
      </w:r>
      <w:r w:rsidR="00B46EEA">
        <w:rPr>
          <w:szCs w:val="17"/>
        </w:rPr>
        <w:br/>
      </w:r>
      <w:r w:rsidR="00B46EEA">
        <w:rPr>
          <w:szCs w:val="17"/>
        </w:rPr>
        <w:br/>
        <w:t xml:space="preserve">De griffier van de vaste commissie voor Koninkrijksrelaties, </w:t>
      </w:r>
      <w:r w:rsidR="00B46EEA">
        <w:rPr>
          <w:szCs w:val="17"/>
        </w:rPr>
        <w:br/>
      </w:r>
      <w:r w:rsidR="00B46EEA">
        <w:rPr>
          <w:szCs w:val="17"/>
        </w:rPr>
        <w:br/>
      </w:r>
      <w:r w:rsidR="00B46EEA">
        <w:rPr>
          <w:szCs w:val="17"/>
        </w:rPr>
        <w:br/>
      </w:r>
    </w:p>
    <w:p w:rsidR="000F453B" w:rsidRDefault="00B46EEA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</w:t>
      </w:r>
      <w:r w:rsidR="00366F4C">
        <w:rPr>
          <w:szCs w:val="17"/>
        </w:rPr>
        <w:t>r. T.</w:t>
      </w:r>
      <w:r>
        <w:rPr>
          <w:szCs w:val="17"/>
        </w:rPr>
        <w:t>N.</w:t>
      </w:r>
      <w:r w:rsidR="00366F4C">
        <w:rPr>
          <w:szCs w:val="17"/>
        </w:rPr>
        <w:t>J. de Lange</w:t>
      </w:r>
    </w:p>
    <w:sectPr w:rsidR="000F453B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3B" w:rsidRDefault="00366F4C">
      <w:r>
        <w:separator/>
      </w:r>
    </w:p>
  </w:endnote>
  <w:endnote w:type="continuationSeparator" w:id="0">
    <w:p w:rsidR="000F453B" w:rsidRDefault="0036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366F4C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DBEB8EA" wp14:editId="38C89BBC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453B" w:rsidRDefault="00366F4C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618E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7C2DB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0F453B" w:rsidRDefault="00366F4C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618E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7C2DB8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3B" w:rsidRDefault="00366F4C">
      <w:r>
        <w:separator/>
      </w:r>
    </w:p>
  </w:footnote>
  <w:footnote w:type="continuationSeparator" w:id="0">
    <w:p w:rsidR="000F453B" w:rsidRDefault="00366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366F4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366F4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56A0B" wp14:editId="61C20355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453B" w:rsidRDefault="00366F4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1920624893"/>
                              <w:dataBinding w:prefixMappings="xmlns:dg='http://docgen.org/date' " w:xpath="/dg:DocgenData[1]/dg:Memo_Datum[1]" w:storeItemID="{6A409A13-3A74-4637-B89D-14DD70374D36}"/>
                              <w:date w:fullDate="2013-05-3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618E1">
                                <w:t>30 mei 2013</w:t>
                              </w:r>
                            </w:sdtContent>
                          </w:sdt>
                        </w:p>
                        <w:p w:rsidR="000F453B" w:rsidRDefault="00366F4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van het lid Bosman om schriftelijke reactie van de minister van BZK op de besluitenlijst van het Interparlementair Koninkrijksoverleg (IPKO)</w:t>
                          </w:r>
                        </w:p>
                        <w:p w:rsidR="000F453B" w:rsidRDefault="00366F4C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 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0F453B" w:rsidRDefault="00366F4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1920624893"/>
                        <w:dataBinding w:prefixMappings="xmlns:dg='http://docgen.org/date' " w:xpath="/dg:DocgenData[1]/dg:Memo_Datum[1]" w:storeItemID="{6A409A13-3A74-4637-B89D-14DD70374D36}"/>
                        <w:date w:fullDate="2013-05-3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618E1">
                          <w:t>30 mei 2013</w:t>
                        </w:r>
                      </w:sdtContent>
                    </w:sdt>
                  </w:p>
                  <w:p w:rsidR="000F453B" w:rsidRDefault="00366F4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Verzoek van het lid Bosman om schriftelijke reactie van de minister van BZK op de besluitenlijst van het Interparlementair Koninkrijksoverleg (IPKO)</w:t>
                    </w:r>
                  </w:p>
                  <w:p w:rsidR="000F453B" w:rsidRDefault="00366F4C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2013Z 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6B06BDD3" wp14:editId="7CAD41B5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B"/>
    <w:rsid w:val="000F453B"/>
    <w:rsid w:val="00176553"/>
    <w:rsid w:val="00366F4C"/>
    <w:rsid w:val="00370449"/>
    <w:rsid w:val="004421E4"/>
    <w:rsid w:val="005000D9"/>
    <w:rsid w:val="007C2DB8"/>
    <w:rsid w:val="008F1B71"/>
    <w:rsid w:val="00B46EEA"/>
    <w:rsid w:val="00BE2864"/>
    <w:rsid w:val="00D2362F"/>
    <w:rsid w:val="00F618E1"/>
    <w:rsid w:val="00F77CD8"/>
    <w:rsid w:val="00FA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1175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2013-05-30T08:26:00.0000000Z</lastPrinted>
  <dcterms:created xsi:type="dcterms:W3CDTF">2013-05-30T08:40:00.0000000Z</dcterms:created>
  <dcterms:modified xsi:type="dcterms:W3CDTF">2013-05-30T08:40:00.0000000Z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0x01010008F947FE7E893A4C8354D8FCEF7954DE</vt:lpwstr>
  </property>
</Properties>
</file>