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71" w:rsidP="00832CCD" w:rsidRDefault="00F84571">
      <w:pPr>
        <w:sectPr w:rsidR="00F84571" w:rsidSect="004525F1">
          <w:headerReference w:type="default" r:id="rId11"/>
          <w:headerReference w:type="first" r:id="rId12"/>
          <w:type w:val="continuous"/>
          <w:pgSz w:w="11906" w:h="16838" w:code="9"/>
          <w:pgMar w:top="958" w:right="907" w:bottom="1134" w:left="2268" w:header="709" w:footer="709" w:gutter="0"/>
          <w:cols w:space="708"/>
          <w:titlePg/>
        </w:sectPr>
      </w:pPr>
      <w:bookmarkStart w:name="_GoBack" w:id="2"/>
      <w:bookmarkEnd w:id="2"/>
    </w:p>
    <w:p w:rsidR="00AB59CD" w:rsidP="00832CCD" w:rsidRDefault="00AB59CD"/>
    <w:p w:rsidR="00AB59CD" w:rsidP="00832CCD" w:rsidRDefault="00AB59CD"/>
    <w:p w:rsidR="00AB59CD" w:rsidP="00832CCD" w:rsidRDefault="00AB59CD"/>
    <w:p w:rsidRPr="00097BBD" w:rsidR="00FB63AE" w:rsidP="00FB63AE" w:rsidRDefault="00FB63AE">
      <w:pPr>
        <w:rPr>
          <w:b/>
          <w:sz w:val="22"/>
          <w:szCs w:val="22"/>
        </w:rPr>
      </w:pPr>
      <w:bookmarkStart w:name="bBegin" w:id="3"/>
      <w:bookmarkStart w:name="StartHier" w:id="4"/>
      <w:bookmarkEnd w:id="3"/>
      <w:r>
        <w:rPr>
          <w:b/>
          <w:sz w:val="22"/>
          <w:szCs w:val="22"/>
        </w:rPr>
        <w:t>U</w:t>
      </w:r>
      <w:r w:rsidRPr="00097BBD">
        <w:rPr>
          <w:b/>
          <w:sz w:val="22"/>
          <w:szCs w:val="22"/>
        </w:rPr>
        <w:t xml:space="preserve">itgavenontwikkeling </w:t>
      </w:r>
      <w:r>
        <w:rPr>
          <w:b/>
          <w:sz w:val="22"/>
          <w:szCs w:val="22"/>
        </w:rPr>
        <w:t>zorg voor ouderen en gehandicapten</w:t>
      </w:r>
      <w:r w:rsidRPr="00097BBD">
        <w:rPr>
          <w:b/>
          <w:sz w:val="22"/>
          <w:szCs w:val="22"/>
        </w:rPr>
        <w:t xml:space="preserve"> </w:t>
      </w:r>
      <w:r>
        <w:rPr>
          <w:b/>
          <w:sz w:val="22"/>
          <w:szCs w:val="22"/>
        </w:rPr>
        <w:t xml:space="preserve">en </w:t>
      </w:r>
      <w:r w:rsidRPr="00097BBD">
        <w:rPr>
          <w:b/>
          <w:sz w:val="22"/>
          <w:szCs w:val="22"/>
        </w:rPr>
        <w:t xml:space="preserve">zorgverzwaring </w:t>
      </w:r>
      <w:r>
        <w:rPr>
          <w:b/>
          <w:sz w:val="22"/>
          <w:szCs w:val="22"/>
        </w:rPr>
        <w:t>voor de jaren 2010-2012</w:t>
      </w:r>
    </w:p>
    <w:p w:rsidR="00FB63AE" w:rsidP="00FB63AE" w:rsidRDefault="00FB63AE"/>
    <w:p w:rsidR="00FB63AE" w:rsidP="00FB63AE" w:rsidRDefault="00FB63AE">
      <w:pPr>
        <w:rPr>
          <w:i/>
        </w:rPr>
      </w:pPr>
    </w:p>
    <w:p w:rsidR="00FB63AE" w:rsidP="00FB63AE" w:rsidRDefault="00FB63AE">
      <w:pPr>
        <w:rPr>
          <w:i/>
        </w:rPr>
      </w:pPr>
    </w:p>
    <w:p w:rsidRPr="00097BBD" w:rsidR="00FB63AE" w:rsidP="00FB63AE" w:rsidRDefault="00FB63AE">
      <w:pPr>
        <w:pStyle w:val="Lijstalinea"/>
        <w:numPr>
          <w:ilvl w:val="0"/>
          <w:numId w:val="32"/>
        </w:numPr>
        <w:rPr>
          <w:b/>
        </w:rPr>
      </w:pPr>
      <w:r w:rsidRPr="00097BBD">
        <w:rPr>
          <w:b/>
        </w:rPr>
        <w:t>Inleiding</w:t>
      </w:r>
    </w:p>
    <w:p w:rsidR="00FB63AE" w:rsidP="00FB63AE" w:rsidRDefault="00FB63AE"/>
    <w:p w:rsidRPr="000A1DB0" w:rsidR="00FB63AE" w:rsidP="00FB63AE" w:rsidRDefault="00FB63AE">
      <w:r>
        <w:t>In de Volkskrant van 3 mei jl. verscheen het artikel ‘</w:t>
      </w:r>
      <w:r w:rsidRPr="000A1DB0">
        <w:rPr>
          <w:b/>
        </w:rPr>
        <w:t>Explosie vraag om zware zorg</w:t>
      </w:r>
      <w:r>
        <w:rPr>
          <w:b/>
        </w:rPr>
        <w:t>’</w:t>
      </w:r>
      <w:r>
        <w:t xml:space="preserve"> met onder andere de volgende uitspraken.    </w:t>
      </w:r>
    </w:p>
    <w:p w:rsidR="00FB63AE" w:rsidP="00FB63AE" w:rsidRDefault="00FB63AE">
      <w:pPr>
        <w:rPr>
          <w:i/>
        </w:rPr>
      </w:pPr>
    </w:p>
    <w:p w:rsidRPr="000A1DB0" w:rsidR="00FB63AE" w:rsidP="00FB63AE" w:rsidRDefault="00FB63AE">
      <w:pPr>
        <w:pStyle w:val="Lijstalinea"/>
        <w:numPr>
          <w:ilvl w:val="0"/>
          <w:numId w:val="31"/>
        </w:numPr>
      </w:pPr>
      <w:r w:rsidRPr="000A1DB0">
        <w:rPr>
          <w:i/>
        </w:rPr>
        <w:t>Ouderen, chronisch zieken en gehandicapten zijn in de afgelopen drie jaar veel vaker in aanmerking gekomen voor intensieve en dure zorg in en verzorgings- verpleeghuis dan in de periode daarvoor. Hierdoor zijn de kosten van de wet waarin de langdurige zorg is geregeld, de AWBZ, explosief gestegen</w:t>
      </w:r>
      <w:r>
        <w:t xml:space="preserve">.  </w:t>
      </w:r>
      <w:r>
        <w:br/>
      </w:r>
    </w:p>
    <w:p w:rsidR="00FB63AE" w:rsidP="00FB63AE" w:rsidRDefault="00FB63AE">
      <w:pPr>
        <w:pStyle w:val="Lijstalinea"/>
        <w:numPr>
          <w:ilvl w:val="0"/>
          <w:numId w:val="31"/>
        </w:numPr>
      </w:pPr>
      <w:r w:rsidRPr="000A1DB0">
        <w:rPr>
          <w:i/>
        </w:rPr>
        <w:t>Vooral in 2012 is er een duidelijke toename zichtbaar van de zwaardere zorg</w:t>
      </w:r>
      <w:r>
        <w:t>.</w:t>
      </w:r>
    </w:p>
    <w:p w:rsidR="00FB63AE" w:rsidP="00FB63AE" w:rsidRDefault="00FB63AE"/>
    <w:p w:rsidRPr="00982C3D" w:rsidR="00FB63AE" w:rsidP="00FB63AE" w:rsidRDefault="00FB63AE">
      <w:r>
        <w:t xml:space="preserve">Beide citaten veronderstellen dat de zorgverzwaring dé oorzaak is van de AWBZ kosten stijging. In deze memo wordt op basis van de gerealiseerde productie cijfers van AWBZ zorgaanbieders nagegaan of deze citaten kunnen worden bevestigd.   </w:t>
      </w:r>
    </w:p>
    <w:p w:rsidR="00FB63AE" w:rsidP="00FB63AE" w:rsidRDefault="00FB63AE"/>
    <w:p w:rsidR="00FB63AE" w:rsidP="00FB63AE" w:rsidRDefault="00FB63AE">
      <w:r>
        <w:t xml:space="preserve">In het vervolg van deze memo worden ingegaan op de uitgavenontwikkeling van de V&amp;V en GHZ zorgzwaartepakketten (ZZP’s) in de periode 2010-2012 en wordt de uitgavenontwikkeling geduid via een decompositie-analyse. </w:t>
      </w:r>
    </w:p>
    <w:p w:rsidR="00FB63AE" w:rsidP="00FB63AE" w:rsidRDefault="00FB63AE"/>
    <w:p w:rsidR="00FB63AE" w:rsidP="00FB63AE" w:rsidRDefault="00FB63AE">
      <w:r>
        <w:t xml:space="preserve">De gebruikte cijfers zijn gebaseerd op de gerealiseerde zorgproductie voor de jaren 2010 en 2011. De cijfers van 2012 zijn productieafsprakencijfers uit de herschikkingsronde.      </w:t>
      </w:r>
    </w:p>
    <w:p w:rsidR="00FB63AE" w:rsidP="00FB63AE" w:rsidRDefault="00FB63AE"/>
    <w:p w:rsidR="00FB63AE" w:rsidP="00FB63AE" w:rsidRDefault="00FB63AE">
      <w:pPr>
        <w:rPr>
          <w:b/>
        </w:rPr>
      </w:pPr>
    </w:p>
    <w:p w:rsidRPr="00097BBD" w:rsidR="00FB63AE" w:rsidP="00FB63AE" w:rsidRDefault="00FB63AE">
      <w:pPr>
        <w:pStyle w:val="Lijstalinea"/>
        <w:numPr>
          <w:ilvl w:val="0"/>
          <w:numId w:val="32"/>
        </w:numPr>
        <w:rPr>
          <w:b/>
        </w:rPr>
      </w:pPr>
      <w:r w:rsidRPr="00097BBD">
        <w:rPr>
          <w:b/>
        </w:rPr>
        <w:t>Uitgaven aan zorgzwaartepakketten voor ouderen en gehandicapten</w:t>
      </w:r>
    </w:p>
    <w:p w:rsidR="00FB63AE" w:rsidP="00FB63AE" w:rsidRDefault="00FB63AE">
      <w:pPr>
        <w:rPr>
          <w:b/>
        </w:rPr>
      </w:pPr>
    </w:p>
    <w:p w:rsidR="00FB63AE" w:rsidP="00FB63AE" w:rsidRDefault="00FB63AE"/>
    <w:p w:rsidR="00FB63AE" w:rsidP="00FB63AE" w:rsidRDefault="00FB63AE">
      <w:r>
        <w:t>Ouderen in verzorgings- verpleeghuizen ontvangen hun zorg op basis van een V&amp;V zorgzwaartepakket (V&amp;V-zzp). Gehandicapten ontvangen hun zorg in een zorginstelling op basis van een GHZ-zorgzwaartepakket (GHZ-zzp).</w:t>
      </w:r>
    </w:p>
    <w:p w:rsidR="00FB63AE" w:rsidP="00FB63AE" w:rsidRDefault="00FB63AE"/>
    <w:p w:rsidR="00FB63AE" w:rsidP="00FB63AE" w:rsidRDefault="00FB63AE">
      <w:r>
        <w:t>De uitgaven aan de V&amp;V en GHZ zzp’s zijn de afgelopen drie jaar sterk gestegen.</w:t>
      </w:r>
    </w:p>
    <w:p w:rsidR="00FB63AE" w:rsidP="00FB63AE" w:rsidRDefault="00FB63AE"/>
    <w:p w:rsidR="00FB63AE" w:rsidP="00FB63AE" w:rsidRDefault="00FB63AE"/>
    <w:p w:rsidR="00FB63AE" w:rsidP="00FB63AE" w:rsidRDefault="00FB63AE">
      <w:pPr>
        <w:pStyle w:val="RapportFiguurTabel"/>
      </w:pPr>
      <w:r>
        <w:t>Tabel 1 De uitgavenontwikkeling (in mln. euro’s) van de V&amp;V en GHZ zzp’s in de jaren 2010-2012</w:t>
      </w:r>
    </w:p>
    <w:tbl>
      <w:tblPr>
        <w:tblW w:w="581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70" w:type="dxa"/>
          <w:bottom w:w="40" w:type="dxa"/>
          <w:right w:w="70" w:type="dxa"/>
        </w:tblCellMar>
        <w:tblLook w:val="01E0" w:firstRow="1" w:lastRow="1" w:firstColumn="1" w:lastColumn="1" w:noHBand="0" w:noVBand="0"/>
      </w:tblPr>
      <w:tblGrid>
        <w:gridCol w:w="2125"/>
        <w:gridCol w:w="1277"/>
        <w:gridCol w:w="1134"/>
        <w:gridCol w:w="1276"/>
      </w:tblGrid>
      <w:tr w:rsidRPr="002F1596" w:rsidR="00FB63AE" w:rsidTr="0048222F">
        <w:trPr>
          <w:cantSplit/>
          <w:tblHeader/>
        </w:trPr>
        <w:tc>
          <w:tcPr>
            <w:tcW w:w="2125" w:type="dxa"/>
            <w:shd w:val="clear" w:color="auto" w:fill="005BBF"/>
          </w:tcPr>
          <w:p w:rsidR="00FB63AE" w:rsidP="0048222F" w:rsidRDefault="00FB63AE">
            <w:pPr>
              <w:pStyle w:val="Rapporttabelkop"/>
            </w:pPr>
            <w:r>
              <w:t>ZZP</w:t>
            </w:r>
          </w:p>
        </w:tc>
        <w:tc>
          <w:tcPr>
            <w:tcW w:w="1277" w:type="dxa"/>
            <w:shd w:val="clear" w:color="auto" w:fill="005BBF"/>
          </w:tcPr>
          <w:p w:rsidR="00FB63AE" w:rsidP="0048222F" w:rsidRDefault="00FB63AE">
            <w:pPr>
              <w:pStyle w:val="Rapporttabelkop"/>
              <w:jc w:val="center"/>
            </w:pPr>
            <w:r>
              <w:t>2010</w:t>
            </w:r>
          </w:p>
        </w:tc>
        <w:tc>
          <w:tcPr>
            <w:tcW w:w="1134" w:type="dxa"/>
            <w:shd w:val="clear" w:color="auto" w:fill="005BBF"/>
          </w:tcPr>
          <w:p w:rsidR="00FB63AE" w:rsidP="0048222F" w:rsidRDefault="00FB63AE">
            <w:pPr>
              <w:pStyle w:val="Rapporttabelkop"/>
              <w:jc w:val="center"/>
            </w:pPr>
            <w:r>
              <w:t>2011</w:t>
            </w:r>
          </w:p>
        </w:tc>
        <w:tc>
          <w:tcPr>
            <w:tcW w:w="1276" w:type="dxa"/>
            <w:shd w:val="clear" w:color="auto" w:fill="005BBF"/>
          </w:tcPr>
          <w:p w:rsidR="00FB63AE" w:rsidP="0048222F" w:rsidRDefault="00FB63AE">
            <w:pPr>
              <w:pStyle w:val="Rapporttabelkop"/>
              <w:jc w:val="center"/>
            </w:pPr>
            <w:r>
              <w:t>2012</w:t>
            </w:r>
          </w:p>
        </w:tc>
      </w:tr>
      <w:tr w:rsidRPr="002F1596" w:rsidR="00FB63AE" w:rsidTr="0048222F">
        <w:trPr>
          <w:cantSplit/>
          <w:tblHeader/>
        </w:trPr>
        <w:tc>
          <w:tcPr>
            <w:tcW w:w="2125" w:type="dxa"/>
            <w:shd w:val="clear" w:color="auto" w:fill="auto"/>
          </w:tcPr>
          <w:p w:rsidR="00FB63AE" w:rsidP="0048222F" w:rsidRDefault="00FB63AE">
            <w:pPr>
              <w:pStyle w:val="Rapporttabel"/>
            </w:pPr>
            <w:r>
              <w:t>V&amp;V</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7.379</w:t>
            </w:r>
          </w:p>
        </w:tc>
        <w:tc>
          <w:tcPr>
            <w:tcW w:w="1134" w:type="dxa"/>
          </w:tcPr>
          <w:p w:rsidR="00FB63AE" w:rsidP="0048222F" w:rsidRDefault="00FB63AE">
            <w:pPr>
              <w:pStyle w:val="Rapporttabel"/>
              <w:jc w:val="right"/>
            </w:pPr>
            <w:r w:rsidRPr="009346BD">
              <w:rPr>
                <w:rFonts w:cs="Tahoma"/>
                <w:color w:val="000000"/>
                <w:szCs w:val="14"/>
              </w:rPr>
              <w:t>€</w:t>
            </w:r>
            <w:r>
              <w:t>7.657</w:t>
            </w:r>
          </w:p>
        </w:tc>
        <w:tc>
          <w:tcPr>
            <w:tcW w:w="1276" w:type="dxa"/>
          </w:tcPr>
          <w:p w:rsidR="00FB63AE" w:rsidP="0048222F" w:rsidRDefault="00FB63AE">
            <w:pPr>
              <w:pStyle w:val="Rapporttabel"/>
              <w:jc w:val="right"/>
            </w:pPr>
            <w:r w:rsidRPr="009346BD">
              <w:rPr>
                <w:rFonts w:cs="Tahoma"/>
                <w:color w:val="000000"/>
                <w:szCs w:val="14"/>
              </w:rPr>
              <w:t>€</w:t>
            </w:r>
            <w:r>
              <w:t>8.598</w:t>
            </w:r>
          </w:p>
        </w:tc>
      </w:tr>
      <w:tr w:rsidRPr="002F1596" w:rsidR="00FB63AE" w:rsidTr="0048222F">
        <w:trPr>
          <w:cantSplit/>
          <w:tblHeader/>
        </w:trPr>
        <w:tc>
          <w:tcPr>
            <w:tcW w:w="2125" w:type="dxa"/>
            <w:shd w:val="clear" w:color="auto" w:fill="auto"/>
          </w:tcPr>
          <w:p w:rsidR="00FB63AE" w:rsidP="0048222F" w:rsidRDefault="00FB63AE">
            <w:pPr>
              <w:pStyle w:val="Rapporttabel"/>
            </w:pPr>
            <w:r>
              <w:t>GHZ</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4.401</w:t>
            </w:r>
          </w:p>
        </w:tc>
        <w:tc>
          <w:tcPr>
            <w:tcW w:w="1134" w:type="dxa"/>
          </w:tcPr>
          <w:p w:rsidR="00FB63AE" w:rsidP="0048222F" w:rsidRDefault="00FB63AE">
            <w:pPr>
              <w:pStyle w:val="Rapporttabel"/>
              <w:jc w:val="right"/>
            </w:pPr>
            <w:r w:rsidRPr="009346BD">
              <w:rPr>
                <w:rFonts w:cs="Tahoma"/>
                <w:color w:val="000000"/>
                <w:szCs w:val="14"/>
              </w:rPr>
              <w:t>€</w:t>
            </w:r>
            <w:r>
              <w:t>4.599</w:t>
            </w:r>
          </w:p>
        </w:tc>
        <w:tc>
          <w:tcPr>
            <w:tcW w:w="1276" w:type="dxa"/>
          </w:tcPr>
          <w:p w:rsidR="00FB63AE" w:rsidP="0048222F" w:rsidRDefault="00FB63AE">
            <w:pPr>
              <w:pStyle w:val="Rapporttabel"/>
              <w:jc w:val="right"/>
            </w:pPr>
            <w:r w:rsidRPr="009346BD">
              <w:rPr>
                <w:rFonts w:cs="Tahoma"/>
                <w:color w:val="000000"/>
                <w:szCs w:val="14"/>
              </w:rPr>
              <w:t>€</w:t>
            </w:r>
            <w:r>
              <w:t>5.178</w:t>
            </w:r>
          </w:p>
        </w:tc>
      </w:tr>
      <w:tr w:rsidRPr="002F1596" w:rsidR="00FB63AE" w:rsidTr="0048222F">
        <w:trPr>
          <w:cantSplit/>
          <w:tblHeader/>
        </w:trPr>
        <w:tc>
          <w:tcPr>
            <w:tcW w:w="2125" w:type="dxa"/>
            <w:shd w:val="clear" w:color="auto" w:fill="auto"/>
          </w:tcPr>
          <w:p w:rsidR="00FB63AE" w:rsidP="0048222F" w:rsidRDefault="00FB63AE">
            <w:pPr>
              <w:pStyle w:val="Rapporttabel"/>
            </w:pPr>
            <w:r>
              <w:t>V&amp;V en GHZ</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11.779</w:t>
            </w:r>
          </w:p>
        </w:tc>
        <w:tc>
          <w:tcPr>
            <w:tcW w:w="1134" w:type="dxa"/>
          </w:tcPr>
          <w:p w:rsidR="00FB63AE" w:rsidP="0048222F" w:rsidRDefault="00FB63AE">
            <w:pPr>
              <w:pStyle w:val="Rapporttabel"/>
              <w:jc w:val="right"/>
            </w:pPr>
            <w:r w:rsidRPr="009346BD">
              <w:rPr>
                <w:rFonts w:cs="Tahoma"/>
                <w:color w:val="000000"/>
                <w:szCs w:val="14"/>
              </w:rPr>
              <w:t>€</w:t>
            </w:r>
            <w:r>
              <w:t>12.256</w:t>
            </w:r>
          </w:p>
        </w:tc>
        <w:tc>
          <w:tcPr>
            <w:tcW w:w="1276" w:type="dxa"/>
          </w:tcPr>
          <w:p w:rsidR="00FB63AE" w:rsidP="0048222F" w:rsidRDefault="00FB63AE">
            <w:pPr>
              <w:pStyle w:val="Rapporttabel"/>
              <w:jc w:val="right"/>
            </w:pPr>
            <w:r w:rsidRPr="009346BD">
              <w:rPr>
                <w:rFonts w:cs="Tahoma"/>
                <w:color w:val="000000"/>
                <w:szCs w:val="14"/>
              </w:rPr>
              <w:t>€</w:t>
            </w:r>
            <w:r>
              <w:t>13.776</w:t>
            </w:r>
          </w:p>
        </w:tc>
      </w:tr>
    </w:tbl>
    <w:p w:rsidRPr="00FD5082" w:rsidR="00FB63AE" w:rsidP="00FB63AE" w:rsidRDefault="00FB63AE">
      <w:pPr>
        <w:rPr>
          <w:sz w:val="14"/>
          <w:szCs w:val="14"/>
        </w:rPr>
      </w:pPr>
      <w:r w:rsidRPr="00FD5082">
        <w:rPr>
          <w:sz w:val="14"/>
          <w:szCs w:val="14"/>
        </w:rPr>
        <w:t>Bron: NZa-publicatie, peildatum februari 2013</w:t>
      </w:r>
    </w:p>
    <w:p w:rsidR="00FB63AE" w:rsidP="00FB63AE" w:rsidRDefault="00FB63AE"/>
    <w:p w:rsidR="00FB63AE" w:rsidP="00FB63AE" w:rsidRDefault="00FB63AE"/>
    <w:p w:rsidR="00FB63AE" w:rsidP="00FB63AE" w:rsidRDefault="00FB63AE">
      <w:r>
        <w:t>Uit tabel 1 blijkt dat d</w:t>
      </w:r>
      <w:r w:rsidRPr="00E37B67">
        <w:t xml:space="preserve">e uitgavenontwikkeling </w:t>
      </w:r>
      <w:r>
        <w:t xml:space="preserve">voor de zorg voor ouderen en gehandicapten voor de periode 2010-2012 </w:t>
      </w:r>
      <w:r w:rsidRPr="00E37B67">
        <w:t>voor de V&amp;V zzp</w:t>
      </w:r>
      <w:r>
        <w:t>’</w:t>
      </w:r>
      <w:r w:rsidRPr="00E37B67">
        <w:t xml:space="preserve">s </w:t>
      </w:r>
      <w:r>
        <w:t xml:space="preserve">uitkomt op een toename van </w:t>
      </w:r>
      <w:r w:rsidRPr="00171EFB">
        <w:rPr>
          <w:rFonts w:cs="Tahoma"/>
          <w:color w:val="000000"/>
        </w:rPr>
        <w:t>€</w:t>
      </w:r>
      <w:r w:rsidRPr="00E37B67">
        <w:t>1.219 miljoen</w:t>
      </w:r>
      <w:r>
        <w:t xml:space="preserve">. </w:t>
      </w:r>
    </w:p>
    <w:p w:rsidR="00FB63AE" w:rsidP="00FB63AE" w:rsidRDefault="00FB63AE"/>
    <w:p w:rsidR="00FB63AE" w:rsidP="00FB63AE" w:rsidRDefault="00FB63AE">
      <w:r>
        <w:t xml:space="preserve">Voor </w:t>
      </w:r>
      <w:r w:rsidRPr="00E37B67">
        <w:t xml:space="preserve">de GHZ </w:t>
      </w:r>
      <w:r>
        <w:t xml:space="preserve">blijkt dat de uitgaven aan </w:t>
      </w:r>
      <w:r w:rsidRPr="00E37B67">
        <w:t>zzp</w:t>
      </w:r>
      <w:r>
        <w:t>’</w:t>
      </w:r>
      <w:r w:rsidRPr="00E37B67">
        <w:t xml:space="preserve">s </w:t>
      </w:r>
      <w:r>
        <w:t xml:space="preserve">zijn toegenomen met </w:t>
      </w:r>
      <w:r w:rsidRPr="00171EFB">
        <w:rPr>
          <w:rFonts w:cs="Tahoma"/>
          <w:color w:val="000000"/>
        </w:rPr>
        <w:t>€</w:t>
      </w:r>
      <w:r w:rsidRPr="00E37B67">
        <w:t>7</w:t>
      </w:r>
      <w:r>
        <w:t>78</w:t>
      </w:r>
      <w:r w:rsidRPr="00E37B67">
        <w:t xml:space="preserve"> miljoen</w:t>
      </w:r>
      <w:r>
        <w:t xml:space="preserve">. </w:t>
      </w:r>
    </w:p>
    <w:p w:rsidRPr="00FD5082" w:rsidR="00FB63AE" w:rsidP="00FB63AE" w:rsidRDefault="00FB63AE">
      <w:r>
        <w:t xml:space="preserve">In totaal komt de toename in de uitgaven voor de zorg voor ouderen en gehandicapten daarmee uit op bijna </w:t>
      </w:r>
      <w:r w:rsidRPr="00171EFB">
        <w:rPr>
          <w:rFonts w:cs="Tahoma"/>
          <w:color w:val="000000"/>
        </w:rPr>
        <w:t>€</w:t>
      </w:r>
      <w:r>
        <w:t>2 miljard.</w:t>
      </w:r>
    </w:p>
    <w:p w:rsidR="00FB63AE" w:rsidP="00FB63AE" w:rsidRDefault="00FB63AE"/>
    <w:p w:rsidR="00FB63AE" w:rsidP="00FB63AE" w:rsidRDefault="00FB63AE"/>
    <w:p w:rsidR="00FB63AE" w:rsidP="00FB63AE" w:rsidRDefault="00FB63AE"/>
    <w:p w:rsidRPr="006D59C9" w:rsidR="00FB63AE" w:rsidP="00FB63AE" w:rsidRDefault="00FB63AE">
      <w:pPr>
        <w:rPr>
          <w:b/>
          <w:color w:val="745E25"/>
        </w:rPr>
      </w:pPr>
      <w:r w:rsidRPr="006D59C9">
        <w:rPr>
          <w:b/>
          <w:color w:val="745E25"/>
        </w:rPr>
        <w:t>Grafiek 1.</w:t>
      </w:r>
      <w:r w:rsidRPr="006D59C9">
        <w:rPr>
          <w:b/>
          <w:color w:val="745E25"/>
        </w:rPr>
        <w:tab/>
        <w:t>Uitgaven (in mln. euro’s) van de V&amp;V- en GHZ zzp’s 2010-2012</w:t>
      </w:r>
    </w:p>
    <w:p w:rsidR="00FB63AE" w:rsidP="00FB63AE" w:rsidRDefault="00FB63AE">
      <w:r>
        <w:rPr>
          <w:noProof/>
        </w:rPr>
        <w:drawing>
          <wp:inline distT="0" distB="0" distL="0" distR="0">
            <wp:extent cx="3914775" cy="2514600"/>
            <wp:effectExtent l="0" t="0" r="9525" b="1905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extent cx="3914775" cy="2857500"/>
            <wp:effectExtent l="0" t="0" r="9525" b="1905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FD5082" w:rsidR="00FB63AE" w:rsidP="00FB63AE" w:rsidRDefault="00FB63AE">
      <w:pPr>
        <w:rPr>
          <w:sz w:val="14"/>
          <w:szCs w:val="14"/>
        </w:rPr>
      </w:pPr>
      <w:r w:rsidRPr="00FD5082">
        <w:rPr>
          <w:sz w:val="14"/>
          <w:szCs w:val="14"/>
        </w:rPr>
        <w:t>Bron: NZa-publicatie, peildatum februari 2013</w:t>
      </w:r>
    </w:p>
    <w:p w:rsidR="00FB63AE" w:rsidP="00FB63AE" w:rsidRDefault="00FB63AE"/>
    <w:p w:rsidR="00FB63AE" w:rsidP="00FB63AE" w:rsidRDefault="00FB63AE">
      <w:r>
        <w:t xml:space="preserve">De uitgaven in de V&amp;V zzp’s voor de ouderen zijn in de periode 2010-2012 met 16,5% gestegen van </w:t>
      </w:r>
      <w:r w:rsidRPr="00171EFB">
        <w:rPr>
          <w:rFonts w:cs="Tahoma"/>
          <w:color w:val="000000"/>
        </w:rPr>
        <w:t>€</w:t>
      </w:r>
      <w:r>
        <w:t xml:space="preserve">7,4 naar </w:t>
      </w:r>
      <w:r w:rsidRPr="00171EFB">
        <w:rPr>
          <w:rFonts w:cs="Tahoma"/>
          <w:color w:val="000000"/>
        </w:rPr>
        <w:t>€</w:t>
      </w:r>
      <w:r>
        <w:t xml:space="preserve">8,6 miljard. </w:t>
      </w:r>
    </w:p>
    <w:p w:rsidR="00FB63AE" w:rsidP="00FB63AE" w:rsidRDefault="00FB63AE">
      <w:r>
        <w:t xml:space="preserve">De uitgaven van de GHZ zzp’s voor de gehandicapten zijn in de periode 2012-12 met 17,7% gestegen van </w:t>
      </w:r>
      <w:r w:rsidRPr="00171EFB">
        <w:rPr>
          <w:rFonts w:cs="Tahoma"/>
          <w:color w:val="000000"/>
        </w:rPr>
        <w:t>€</w:t>
      </w:r>
      <w:r>
        <w:t xml:space="preserve">4,4 naar </w:t>
      </w:r>
      <w:r w:rsidRPr="00171EFB">
        <w:rPr>
          <w:rFonts w:cs="Tahoma"/>
          <w:color w:val="000000"/>
        </w:rPr>
        <w:t>€</w:t>
      </w:r>
      <w:r>
        <w:t>5,2 miljard.</w:t>
      </w:r>
    </w:p>
    <w:p w:rsidR="00FB63AE" w:rsidP="00FB63AE" w:rsidRDefault="00FB63AE"/>
    <w:p w:rsidR="00FB63AE" w:rsidP="00FB63AE" w:rsidRDefault="00FB63AE">
      <w:pPr>
        <w:rPr>
          <w:b/>
        </w:rPr>
      </w:pPr>
    </w:p>
    <w:p w:rsidR="00FB63AE" w:rsidP="00FB63AE" w:rsidRDefault="00FB63AE">
      <w:pPr>
        <w:rPr>
          <w:b/>
        </w:rPr>
      </w:pPr>
    </w:p>
    <w:p w:rsidRPr="00097BBD" w:rsidR="00FB63AE" w:rsidP="00FB63AE" w:rsidRDefault="00FB63AE">
      <w:pPr>
        <w:pStyle w:val="Lijstalinea"/>
        <w:numPr>
          <w:ilvl w:val="0"/>
          <w:numId w:val="32"/>
        </w:numPr>
        <w:rPr>
          <w:b/>
        </w:rPr>
      </w:pPr>
      <w:r w:rsidRPr="00097BBD">
        <w:rPr>
          <w:b/>
        </w:rPr>
        <w:t>Decompositie van de uitgavenontwikkeling 2010-2012</w:t>
      </w:r>
    </w:p>
    <w:p w:rsidR="00FB63AE" w:rsidP="00FB63AE" w:rsidRDefault="00FB63AE"/>
    <w:p w:rsidR="00FB63AE" w:rsidP="00FB63AE" w:rsidRDefault="00FB63AE"/>
    <w:p w:rsidRPr="00941B21" w:rsidR="00FB63AE" w:rsidP="00FB63AE" w:rsidRDefault="00FB63AE">
      <w:pPr>
        <w:rPr>
          <w:i/>
        </w:rPr>
      </w:pPr>
      <w:r w:rsidRPr="00941B21">
        <w:rPr>
          <w:i/>
        </w:rPr>
        <w:t>Volume- en prijseffect</w:t>
      </w:r>
    </w:p>
    <w:p w:rsidR="00FB63AE" w:rsidP="00FB63AE" w:rsidRDefault="00FB63AE">
      <w:r>
        <w:t xml:space="preserve">De toename in de uitgaven kan het gevolg zijn van meer cliënten in zorg of van een wijziging in de prijzen van de zorgzwaartepakketten, ofwel een volume- en/of een prijseffect.   </w:t>
      </w:r>
    </w:p>
    <w:p w:rsidR="00FB63AE" w:rsidP="00FB63AE" w:rsidRDefault="00FB63AE">
      <w:r>
        <w:t xml:space="preserve"> </w:t>
      </w:r>
    </w:p>
    <w:p w:rsidR="00FB63AE" w:rsidP="00FB63AE" w:rsidRDefault="00FB63AE">
      <w:r>
        <w:t xml:space="preserve">Binnen het volume-effect is er onderscheid te maken tussen een wijziging in het aantal cliënten en het effect dat het gevolg is van zorgverzwaring. </w:t>
      </w:r>
    </w:p>
    <w:p w:rsidR="00FB63AE" w:rsidP="00FB63AE" w:rsidRDefault="00FB63AE">
      <w:r>
        <w:t xml:space="preserve">Bij het </w:t>
      </w:r>
      <w:r w:rsidRPr="00941B21">
        <w:rPr>
          <w:i/>
        </w:rPr>
        <w:t>zorgverzwaring-effect</w:t>
      </w:r>
      <w:r>
        <w:t xml:space="preserve"> gaan bestaande cliënten naar een zwaardere zzp van het ene op het andere jaar en/of starten de nieuwe cliënten als groep in hogere zzp’s dan die van de bestaande cliënten.</w:t>
      </w:r>
    </w:p>
    <w:p w:rsidR="00FB63AE" w:rsidP="00FB63AE" w:rsidRDefault="00FB63AE"/>
    <w:p w:rsidR="00FB63AE" w:rsidP="00FB63AE" w:rsidRDefault="00FB63AE">
      <w:r>
        <w:t>Binnen het prijseffect wordt het beleidsregelwaarde-effect en het kortingseffect onderscheiden.</w:t>
      </w:r>
    </w:p>
    <w:p w:rsidR="00FB63AE" w:rsidP="00FB63AE" w:rsidRDefault="00FB63AE">
      <w:r>
        <w:t>De beleidsregelwaarde is de maximumprijs die voor een zorgzwaartepakket mag worden afgesproken.</w:t>
      </w:r>
    </w:p>
    <w:p w:rsidR="00FB63AE" w:rsidP="00FB63AE" w:rsidRDefault="00FB63AE">
      <w:r>
        <w:t xml:space="preserve">Het kortingsverschil  is verschil tussen beleidsregelwaarde en de afgesproken prijs van het ene op het andere jaar.   </w:t>
      </w:r>
    </w:p>
    <w:p w:rsidR="00FB63AE" w:rsidP="00FB63AE" w:rsidRDefault="00FB63AE"/>
    <w:p w:rsidR="00FB63AE" w:rsidP="00FB63AE" w:rsidRDefault="00FB63AE">
      <w:r>
        <w:t xml:space="preserve">    </w:t>
      </w:r>
    </w:p>
    <w:p w:rsidR="00FB63AE" w:rsidP="00FB63AE" w:rsidRDefault="00FB63AE">
      <w:pPr>
        <w:spacing w:line="240" w:lineRule="auto"/>
        <w:rPr>
          <w:b/>
        </w:rPr>
      </w:pPr>
      <w:r>
        <w:rPr>
          <w:b/>
        </w:rPr>
        <w:br w:type="page"/>
      </w:r>
    </w:p>
    <w:p w:rsidRPr="00421C27" w:rsidR="00FB63AE" w:rsidP="00FB63AE" w:rsidRDefault="00FB63AE">
      <w:pPr>
        <w:rPr>
          <w:b/>
        </w:rPr>
      </w:pPr>
      <w:r>
        <w:rPr>
          <w:b/>
        </w:rPr>
        <w:lastRenderedPageBreak/>
        <w:t>3.1</w:t>
      </w:r>
      <w:r>
        <w:rPr>
          <w:b/>
        </w:rPr>
        <w:tab/>
      </w:r>
      <w:r w:rsidRPr="00421C27">
        <w:rPr>
          <w:b/>
        </w:rPr>
        <w:t>Decompositieanalyse van de V&amp;V zzp</w:t>
      </w:r>
      <w:r>
        <w:rPr>
          <w:b/>
        </w:rPr>
        <w:t>’s</w:t>
      </w:r>
      <w:r w:rsidRPr="00421C27">
        <w:rPr>
          <w:b/>
        </w:rPr>
        <w:t xml:space="preserve"> uitgavenontwikkeling </w:t>
      </w:r>
    </w:p>
    <w:p w:rsidR="00FB63AE" w:rsidP="00FB63AE" w:rsidRDefault="00FB63AE"/>
    <w:p w:rsidR="00FB63AE" w:rsidP="00FB63AE" w:rsidRDefault="00FB63AE"/>
    <w:p w:rsidR="00FB63AE" w:rsidP="00FB63AE" w:rsidRDefault="00FB63AE"/>
    <w:p w:rsidR="00FB63AE" w:rsidP="00FB63AE" w:rsidRDefault="00FB63AE"/>
    <w:p w:rsidR="00FB63AE" w:rsidP="00FB63AE" w:rsidRDefault="00FB63AE">
      <w:r>
        <w:t xml:space="preserve">De decompositieanalyse van de uitgavenontwikkeling van V&amp;V zzp’s laat zien dat die toename van ruim €1,2 miljard in de jaren 2010-2012 voor  € 409 miljoen moet worden toegeschreven aan zorgverzwaring en voor 888 miljoen aan hogere prijzen van de V&amp;V zzp’s. </w:t>
      </w:r>
    </w:p>
    <w:p w:rsidR="00FB63AE" w:rsidP="00FB63AE" w:rsidRDefault="00FB63AE">
      <w:r>
        <w:t xml:space="preserve">De hogere prijzen in 2011 en 2012 zijn in de eerste plaats het gevolg van de jaarlijkse indexering. Daarnaast zijn de zzp-prijzen in 2012 verhoogd met de gelden die, versleuteld in de zzp-prijzen, beschikbaar zijn gesteld voor de verbetering van de kwaliteit van de zorg. Het gaat voor de AWBZ in totaal om </w:t>
      </w:r>
      <w:r w:rsidRPr="009346BD">
        <w:rPr>
          <w:rFonts w:cs="Tahoma"/>
          <w:color w:val="000000"/>
          <w:szCs w:val="14"/>
        </w:rPr>
        <w:t>€</w:t>
      </w:r>
      <w:r>
        <w:t xml:space="preserve">636 miljoen.     </w:t>
      </w:r>
    </w:p>
    <w:p w:rsidR="00FB63AE" w:rsidP="00FB63AE" w:rsidRDefault="00FB63AE">
      <w:r>
        <w:t xml:space="preserve">De analyse laat ook zien dat het effect de toename van het aantal cliënten met €11 miljoen beperkt is, ofwel het aantal cliënten met een V&amp;V zzp stabiliseert in de jaren 2010-2012.      </w:t>
      </w:r>
    </w:p>
    <w:p w:rsidR="00FB63AE" w:rsidP="00FB63AE" w:rsidRDefault="00FB63AE"/>
    <w:p w:rsidR="00FB63AE" w:rsidP="00FB63AE" w:rsidRDefault="00FB63AE">
      <w:pPr>
        <w:pStyle w:val="RapportFiguurTabel"/>
      </w:pPr>
    </w:p>
    <w:p w:rsidR="00FB63AE" w:rsidP="00FB63AE" w:rsidRDefault="00FB63AE">
      <w:pPr>
        <w:pStyle w:val="RapportFiguurTabel"/>
      </w:pPr>
      <w:r>
        <w:t>Figuur 1. Decompositie van de uitgavenontwikkeling (mln. euro’s) van de V&amp;V zzp’s in de jaren 2010-2012</w:t>
      </w:r>
    </w:p>
    <w:p w:rsidRPr="000A044D" w:rsidR="00FB63AE" w:rsidP="00FB63AE" w:rsidRDefault="00FB63AE">
      <w:r w:rsidRPr="000A044D">
        <w:rPr>
          <w:noProof/>
        </w:rPr>
        <w:drawing>
          <wp:inline distT="0" distB="0" distL="0" distR="0">
            <wp:extent cx="4572638" cy="3429479"/>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572638" cy="3429479"/>
                    </a:xfrm>
                    <a:prstGeom prst="rect">
                      <a:avLst/>
                    </a:prstGeom>
                  </pic:spPr>
                </pic:pic>
              </a:graphicData>
            </a:graphic>
          </wp:inline>
        </w:drawing>
      </w:r>
    </w:p>
    <w:p w:rsidRPr="00FD5082" w:rsidR="00FB63AE" w:rsidP="00FB63AE" w:rsidRDefault="00FB63AE">
      <w:pPr>
        <w:rPr>
          <w:sz w:val="14"/>
          <w:szCs w:val="14"/>
        </w:rPr>
      </w:pPr>
      <w:r w:rsidRPr="00FD5082">
        <w:rPr>
          <w:sz w:val="14"/>
          <w:szCs w:val="14"/>
        </w:rPr>
        <w:t>Bron: NZa-publicatie, peildatum februari 2013</w:t>
      </w:r>
    </w:p>
    <w:p w:rsidR="00FB63AE" w:rsidP="00FB63AE" w:rsidRDefault="00FB63AE"/>
    <w:p w:rsidR="00FB63AE" w:rsidP="00FB63AE" w:rsidRDefault="00FB63AE"/>
    <w:p w:rsidR="00FB63AE" w:rsidP="00FB63AE" w:rsidRDefault="00FB63AE"/>
    <w:p w:rsidR="00FB63AE" w:rsidP="00FB63AE" w:rsidRDefault="00FB63AE">
      <w:pPr>
        <w:spacing w:line="240" w:lineRule="auto"/>
        <w:rPr>
          <w:b/>
        </w:rPr>
      </w:pPr>
      <w:r>
        <w:rPr>
          <w:b/>
        </w:rPr>
        <w:br w:type="page"/>
      </w:r>
    </w:p>
    <w:p w:rsidRPr="00421C27" w:rsidR="00FB63AE" w:rsidP="00FB63AE" w:rsidRDefault="00FB63AE">
      <w:pPr>
        <w:rPr>
          <w:b/>
        </w:rPr>
      </w:pPr>
      <w:r>
        <w:rPr>
          <w:b/>
        </w:rPr>
        <w:lastRenderedPageBreak/>
        <w:t>3.2</w:t>
      </w:r>
      <w:r>
        <w:rPr>
          <w:b/>
        </w:rPr>
        <w:tab/>
      </w:r>
      <w:r w:rsidRPr="00421C27">
        <w:rPr>
          <w:b/>
        </w:rPr>
        <w:t xml:space="preserve">Decompositieanalyse van de uitgavenontwikkeling </w:t>
      </w:r>
      <w:r>
        <w:rPr>
          <w:b/>
        </w:rPr>
        <w:t>bij de GHZ</w:t>
      </w:r>
      <w:r w:rsidRPr="00421C27">
        <w:rPr>
          <w:b/>
        </w:rPr>
        <w:t xml:space="preserve"> zzp</w:t>
      </w:r>
      <w:r>
        <w:rPr>
          <w:b/>
        </w:rPr>
        <w:t>’s</w:t>
      </w:r>
    </w:p>
    <w:p w:rsidR="00FB63AE" w:rsidP="00FB63AE" w:rsidRDefault="00FB63AE"/>
    <w:p w:rsidR="00FB63AE" w:rsidP="00FB63AE" w:rsidRDefault="00FB63AE"/>
    <w:p w:rsidR="00FB63AE" w:rsidP="00FB63AE" w:rsidRDefault="00FB63AE">
      <w:r>
        <w:t xml:space="preserve">De decompositieanalyse van de uitgavenontwikkeling van GHZ zzp’s laat zien dat de toename van ruim €778 miljoen euro in de jaren 2010-2012 voor €89 miljoen euro moet worden toegeschreven aan zorgverzwaring en voor €346 miljoen euro aan hogere prijzen van de GHZ zzp’s. </w:t>
      </w:r>
    </w:p>
    <w:p w:rsidR="00FB63AE" w:rsidP="00FB63AE" w:rsidRDefault="00FB63AE">
      <w:r>
        <w:t xml:space="preserve">De hogere prijzen in 2011 en 2012 voor de GHZ zzp’s zijn in de eerste plaats het gevolg van de jaarlijkse indexering. Daarnaast zijn de zzp prijzen in 2012 verhoogd met de gelden die, versleuteld in de zzp-prijzen, beschikbaar zijn gesteld voor de verbetering van de kwaliteit van de zorg. Het gaat voor de AWBZ in totaal om </w:t>
      </w:r>
      <w:r w:rsidRPr="009346BD">
        <w:rPr>
          <w:rFonts w:cs="Tahoma"/>
          <w:color w:val="000000"/>
          <w:szCs w:val="14"/>
        </w:rPr>
        <w:t>€</w:t>
      </w:r>
      <w:r>
        <w:t>636 miljoen.</w:t>
      </w:r>
    </w:p>
    <w:p w:rsidR="00FB63AE" w:rsidP="00FB63AE" w:rsidRDefault="00FB63AE">
      <w:r>
        <w:t xml:space="preserve">De analyse laat ook zien dat het effect van de toename van het aantal cliënten €343 miljoen euro fors is, ofwel het aantal cliënten met een GHZ zzp in de jaren 2010-2012 fors toegenomen. Het gaat hier met name om verstandelijk gehandicapt. Deze  toename sluit aan bij de trend die is geconstateerd in het rapport van het SCP over de groei van verstandelijk gehandicapten over de jaren 1998-2008.     </w:t>
      </w:r>
    </w:p>
    <w:p w:rsidR="00FB63AE" w:rsidP="00FB63AE" w:rsidRDefault="00FB63AE"/>
    <w:p w:rsidR="00FB63AE" w:rsidP="00FB63AE" w:rsidRDefault="00FB63AE"/>
    <w:p w:rsidR="00FB63AE" w:rsidP="00FB63AE" w:rsidRDefault="00FB63AE">
      <w:pPr>
        <w:pStyle w:val="RapportFiguurTabel"/>
      </w:pPr>
      <w:r w:rsidRPr="008B4204">
        <w:t>Figuur 2</w:t>
      </w:r>
      <w:r>
        <w:t>.</w:t>
      </w:r>
      <w:r w:rsidRPr="008B4204">
        <w:t xml:space="preserve"> Decompositie van de uitgavenontwikkeling (mln. euro’s) zorgzwaartepakketten voor gehandicapten  in de jaren 2010-2012</w:t>
      </w:r>
    </w:p>
    <w:p w:rsidR="00FB63AE" w:rsidP="00FB63AE" w:rsidRDefault="00FB63AE">
      <w:r w:rsidRPr="00FD5082">
        <w:rPr>
          <w:noProof/>
        </w:rPr>
        <w:drawing>
          <wp:inline distT="0" distB="0" distL="0" distR="0">
            <wp:extent cx="4572638" cy="3429479"/>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572638" cy="3429479"/>
                    </a:xfrm>
                    <a:prstGeom prst="rect">
                      <a:avLst/>
                    </a:prstGeom>
                  </pic:spPr>
                </pic:pic>
              </a:graphicData>
            </a:graphic>
          </wp:inline>
        </w:drawing>
      </w:r>
    </w:p>
    <w:p w:rsidRPr="00FD5082" w:rsidR="00FB63AE" w:rsidP="00FB63AE" w:rsidRDefault="00FB63AE">
      <w:pPr>
        <w:rPr>
          <w:sz w:val="14"/>
          <w:szCs w:val="14"/>
        </w:rPr>
      </w:pPr>
      <w:r w:rsidRPr="00FD5082">
        <w:rPr>
          <w:sz w:val="14"/>
          <w:szCs w:val="14"/>
        </w:rPr>
        <w:t>Bron: NZa-publicatie, peildatum februari 2013</w:t>
      </w:r>
    </w:p>
    <w:p w:rsidR="00FB63AE" w:rsidP="00FB63AE" w:rsidRDefault="00FB63AE"/>
    <w:p w:rsidR="00FB63AE" w:rsidP="00FB63AE" w:rsidRDefault="00FB63AE"/>
    <w:p w:rsidR="00FB63AE" w:rsidP="00FB63AE" w:rsidRDefault="00FB63AE"/>
    <w:p w:rsidR="00FB63AE" w:rsidP="00FB63AE" w:rsidRDefault="00FB63AE">
      <w:pPr>
        <w:spacing w:line="240" w:lineRule="auto"/>
      </w:pPr>
      <w:r>
        <w:br w:type="page"/>
      </w:r>
    </w:p>
    <w:p w:rsidR="00FB63AE" w:rsidP="00FB63AE" w:rsidRDefault="00FB63AE"/>
    <w:p w:rsidRPr="00097BBD" w:rsidR="00FB63AE" w:rsidP="00FB63AE" w:rsidRDefault="00FB63AE">
      <w:pPr>
        <w:pStyle w:val="Lijstalinea"/>
        <w:numPr>
          <w:ilvl w:val="0"/>
          <w:numId w:val="32"/>
        </w:numPr>
        <w:rPr>
          <w:b/>
        </w:rPr>
      </w:pPr>
      <w:r w:rsidRPr="00097BBD">
        <w:rPr>
          <w:b/>
        </w:rPr>
        <w:t xml:space="preserve">Uitgavenontwikkeling zorg voor ouderen en gehandicapten naar effect  </w:t>
      </w:r>
    </w:p>
    <w:p w:rsidR="00FB63AE" w:rsidP="00FB63AE" w:rsidRDefault="00FB63AE"/>
    <w:p w:rsidR="00FB63AE" w:rsidP="00FB63AE" w:rsidRDefault="00FB63AE">
      <w:pPr>
        <w:rPr>
          <w:i/>
        </w:rPr>
      </w:pPr>
    </w:p>
    <w:p w:rsidR="00FB63AE" w:rsidP="00FB63AE" w:rsidRDefault="00FB63AE">
      <w:r w:rsidRPr="000A1DB0">
        <w:rPr>
          <w:i/>
        </w:rPr>
        <w:t>Ouderen, chronisch zieken en gehandicapten zijn in de afgelopen drie jaar veel vaker in aanmerking gekomen voor intensieve en dure zorg in en verzorgings- verpleeghuis dan in de periode daarvoor. Hierdoor zijn de kosten van de wet waarin de langdurige zorg is geregeld, de AWBZ, explosief gestegen</w:t>
      </w:r>
    </w:p>
    <w:p w:rsidR="00FB63AE" w:rsidP="00FB63AE" w:rsidRDefault="00FB63AE">
      <w:r>
        <w:rPr>
          <w:i/>
        </w:rPr>
        <w:t>“Explosie vraag om zware zorg” Volkskrant 03-05-2013</w:t>
      </w:r>
    </w:p>
    <w:p w:rsidR="00FB63AE" w:rsidP="00FB63AE" w:rsidRDefault="00FB63AE"/>
    <w:p w:rsidR="00FB63AE" w:rsidP="00FB63AE" w:rsidRDefault="00FB63AE">
      <w:pPr>
        <w:rPr>
          <w:b/>
        </w:rPr>
      </w:pPr>
    </w:p>
    <w:p w:rsidRPr="006D59C9" w:rsidR="00FB63AE" w:rsidP="00FB63AE" w:rsidRDefault="00FB63AE">
      <w:pPr>
        <w:rPr>
          <w:b/>
          <w:color w:val="745E25"/>
        </w:rPr>
      </w:pPr>
      <w:r w:rsidRPr="006D59C9">
        <w:rPr>
          <w:b/>
          <w:color w:val="745E25"/>
        </w:rPr>
        <w:t xml:space="preserve">Grafiek 2 Uitgavenontwikkeling van de V&amp;V en GHZ zorgzwaartepakketten in de jaren 2010-2012 </w:t>
      </w:r>
    </w:p>
    <w:p w:rsidR="00FB63AE" w:rsidP="00FB63AE" w:rsidRDefault="00FB63AE">
      <w:r>
        <w:t xml:space="preserve">   </w:t>
      </w:r>
    </w:p>
    <w:p w:rsidR="00FB63AE" w:rsidP="00FB63AE" w:rsidRDefault="00FB63AE">
      <w:r>
        <w:rPr>
          <w:noProof/>
        </w:rPr>
        <w:drawing>
          <wp:inline distT="0" distB="0" distL="0" distR="0">
            <wp:extent cx="4181475" cy="1905000"/>
            <wp:effectExtent l="0" t="0" r="9525" b="19050"/>
            <wp:docPr id="17" name="Grafie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FD5082" w:rsidR="00FB63AE" w:rsidP="00FB63AE" w:rsidRDefault="00FB63AE">
      <w:pPr>
        <w:rPr>
          <w:sz w:val="14"/>
          <w:szCs w:val="14"/>
        </w:rPr>
      </w:pPr>
      <w:r w:rsidRPr="00FD5082">
        <w:rPr>
          <w:sz w:val="14"/>
          <w:szCs w:val="14"/>
        </w:rPr>
        <w:t>Bron: NZa-publicatie, peildatum februari 2013</w:t>
      </w:r>
    </w:p>
    <w:p w:rsidR="00FB63AE" w:rsidP="00FB63AE" w:rsidRDefault="00FB63AE"/>
    <w:p w:rsidR="00FB63AE" w:rsidP="00FB63AE" w:rsidRDefault="00FB63AE"/>
    <w:p w:rsidR="00FB63AE" w:rsidP="00FB63AE" w:rsidRDefault="00FB63AE">
      <w:r>
        <w:t>Uit grafiek 2 blijkt dat de toename in AWBZ-uitgaven van bijna €2 miljard in de jaren 2010-2012 voor €1.145 miljoen, ofwel voor bijna zestig procent van de totale toename, het gevolg het is van hogere prijzen van de zorgzwaartepakketten. In deze ruim €1,1 miljard zitten ook de €636</w:t>
      </w:r>
      <w:r w:rsidR="00F23E0F">
        <w:t xml:space="preserve"> miljoen, de zogenoemde Agema-gelden,</w:t>
      </w:r>
      <w:r>
        <w:t xml:space="preserve"> die in 2012 beschikbaar zijn gesteld voor de verbetering van de kwaliteit van de zorg, ofwel voor meer handen aan het bed</w:t>
      </w:r>
    </w:p>
    <w:p w:rsidR="00FB63AE" w:rsidP="00FB63AE" w:rsidRDefault="00FB63AE"/>
    <w:p w:rsidR="00FB63AE" w:rsidP="00FB63AE" w:rsidRDefault="00FB63AE">
      <w:r>
        <w:t xml:space="preserve">De toename is verder met 354 miljoen euro voor bijna een vijfde toe te schrijven aan een toename van het aantal cliënten en met 498 miljoen voor een kwart aan zorgverzwaring.  </w:t>
      </w:r>
    </w:p>
    <w:p w:rsidR="00FB63AE" w:rsidP="00FB63AE" w:rsidRDefault="00FB63AE"/>
    <w:p w:rsidR="00FB63AE" w:rsidP="00FB63AE" w:rsidRDefault="00FB63AE"/>
    <w:p w:rsidRPr="00097BBD" w:rsidR="00FB63AE" w:rsidP="00FB63AE" w:rsidRDefault="00FB63AE">
      <w:pPr>
        <w:pStyle w:val="Lijstalinea"/>
        <w:numPr>
          <w:ilvl w:val="0"/>
          <w:numId w:val="32"/>
        </w:numPr>
        <w:rPr>
          <w:b/>
        </w:rPr>
      </w:pPr>
      <w:r w:rsidRPr="00097BBD">
        <w:rPr>
          <w:b/>
        </w:rPr>
        <w:t>AWBZ-uitgaven aan zorgverzwaring 20</w:t>
      </w:r>
      <w:r w:rsidR="00F23E0F">
        <w:rPr>
          <w:b/>
        </w:rPr>
        <w:t>1</w:t>
      </w:r>
      <w:r w:rsidRPr="00097BBD">
        <w:rPr>
          <w:b/>
        </w:rPr>
        <w:t xml:space="preserve">1-2012 </w:t>
      </w:r>
    </w:p>
    <w:p w:rsidR="00FB63AE" w:rsidP="00FB63AE" w:rsidRDefault="00FB63AE">
      <w:r>
        <w:t xml:space="preserve">      </w:t>
      </w:r>
    </w:p>
    <w:p w:rsidR="00FB63AE" w:rsidP="00FB63AE" w:rsidRDefault="00FB63AE"/>
    <w:p w:rsidR="00FB63AE" w:rsidP="00FB63AE" w:rsidRDefault="00FB63AE">
      <w:r w:rsidRPr="000A1DB0">
        <w:rPr>
          <w:i/>
        </w:rPr>
        <w:t>Vooral in 2012 is er een duidelijke toename zichtbaar van de zwaardere zorg</w:t>
      </w:r>
      <w:r>
        <w:rPr>
          <w:i/>
        </w:rPr>
        <w:t>.</w:t>
      </w:r>
      <w:r>
        <w:rPr>
          <w:i/>
        </w:rPr>
        <w:br/>
        <w:t>“Explosie vraag om zware zorg” Volkskrant 03-05-2013</w:t>
      </w:r>
    </w:p>
    <w:p w:rsidR="00FB63AE" w:rsidP="00FB63AE" w:rsidRDefault="00FB63AE"/>
    <w:p w:rsidR="00FB63AE" w:rsidP="00FB63AE" w:rsidRDefault="00FB63AE">
      <w:r>
        <w:t>Uit tabel 2 blijkt de uitgaven voor zorgverzwaring zowel voor de ouderen als voor de gehandicapten in 2012</w:t>
      </w:r>
      <w:r w:rsidRPr="00F73FEE">
        <w:rPr>
          <w:i/>
        </w:rPr>
        <w:t xml:space="preserve"> lager</w:t>
      </w:r>
      <w:r>
        <w:t xml:space="preserve"> liggen dan in 2011.    </w:t>
      </w:r>
    </w:p>
    <w:p w:rsidR="00FB63AE" w:rsidP="00FB63AE" w:rsidRDefault="00FB63AE">
      <w:pPr>
        <w:pStyle w:val="RapportFiguurTabel"/>
      </w:pPr>
    </w:p>
    <w:p w:rsidR="00FB63AE" w:rsidP="00FB63AE" w:rsidRDefault="00FB63AE">
      <w:pPr>
        <w:pStyle w:val="RapportFiguurTabel"/>
      </w:pPr>
      <w:r>
        <w:t>Tabel 2 De uitgavenontwikkeling (mln.) van ’s in de jaren 2010-2012 als gevolg van de zorgverzwaring</w:t>
      </w:r>
    </w:p>
    <w:tbl>
      <w:tblPr>
        <w:tblW w:w="581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70" w:type="dxa"/>
          <w:bottom w:w="40" w:type="dxa"/>
          <w:right w:w="70" w:type="dxa"/>
        </w:tblCellMar>
        <w:tblLook w:val="01E0" w:firstRow="1" w:lastRow="1" w:firstColumn="1" w:lastColumn="1" w:noHBand="0" w:noVBand="0"/>
      </w:tblPr>
      <w:tblGrid>
        <w:gridCol w:w="2125"/>
        <w:gridCol w:w="1277"/>
        <w:gridCol w:w="1134"/>
        <w:gridCol w:w="1276"/>
      </w:tblGrid>
      <w:tr w:rsidRPr="002F1596" w:rsidR="00FB63AE" w:rsidTr="0048222F">
        <w:trPr>
          <w:cantSplit/>
          <w:tblHeader/>
        </w:trPr>
        <w:tc>
          <w:tcPr>
            <w:tcW w:w="2125" w:type="dxa"/>
            <w:shd w:val="clear" w:color="auto" w:fill="005BBF"/>
          </w:tcPr>
          <w:p w:rsidR="00FB63AE" w:rsidP="0048222F" w:rsidRDefault="00FB63AE">
            <w:pPr>
              <w:pStyle w:val="Rapporttabelkop"/>
            </w:pPr>
            <w:r>
              <w:t>ZZP</w:t>
            </w:r>
          </w:p>
        </w:tc>
        <w:tc>
          <w:tcPr>
            <w:tcW w:w="1277" w:type="dxa"/>
            <w:shd w:val="clear" w:color="auto" w:fill="005BBF"/>
          </w:tcPr>
          <w:p w:rsidR="00FB63AE" w:rsidP="0048222F" w:rsidRDefault="00FB63AE">
            <w:pPr>
              <w:pStyle w:val="Rapporttabelkop"/>
              <w:jc w:val="center"/>
            </w:pPr>
            <w:r>
              <w:t>2011</w:t>
            </w:r>
          </w:p>
        </w:tc>
        <w:tc>
          <w:tcPr>
            <w:tcW w:w="1134" w:type="dxa"/>
            <w:shd w:val="clear" w:color="auto" w:fill="005BBF"/>
          </w:tcPr>
          <w:p w:rsidR="00FB63AE" w:rsidP="00F23E0F" w:rsidRDefault="00FB63AE">
            <w:pPr>
              <w:pStyle w:val="Rapporttabelkop"/>
              <w:jc w:val="center"/>
            </w:pPr>
            <w:r>
              <w:t>2012</w:t>
            </w:r>
          </w:p>
        </w:tc>
        <w:tc>
          <w:tcPr>
            <w:tcW w:w="1276" w:type="dxa"/>
            <w:shd w:val="clear" w:color="auto" w:fill="005BBF"/>
          </w:tcPr>
          <w:p w:rsidR="00FB63AE" w:rsidP="00F23E0F" w:rsidRDefault="00FB63AE">
            <w:pPr>
              <w:pStyle w:val="Rapporttabelkop"/>
              <w:jc w:val="center"/>
            </w:pPr>
            <w:r>
              <w:t>201</w:t>
            </w:r>
            <w:r w:rsidR="00F23E0F">
              <w:t>1</w:t>
            </w:r>
            <w:r>
              <w:t>-2012</w:t>
            </w:r>
          </w:p>
        </w:tc>
      </w:tr>
      <w:tr w:rsidRPr="002F1596" w:rsidR="00FB63AE" w:rsidTr="0048222F">
        <w:trPr>
          <w:cantSplit/>
          <w:tblHeader/>
        </w:trPr>
        <w:tc>
          <w:tcPr>
            <w:tcW w:w="2125" w:type="dxa"/>
            <w:shd w:val="clear" w:color="auto" w:fill="auto"/>
          </w:tcPr>
          <w:p w:rsidR="00FB63AE" w:rsidP="0048222F" w:rsidRDefault="00FB63AE">
            <w:pPr>
              <w:pStyle w:val="Rapporttabel"/>
            </w:pPr>
            <w:r>
              <w:t>V&amp;V</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224</w:t>
            </w:r>
          </w:p>
        </w:tc>
        <w:tc>
          <w:tcPr>
            <w:tcW w:w="1134" w:type="dxa"/>
          </w:tcPr>
          <w:p w:rsidR="00FB63AE" w:rsidP="0048222F" w:rsidRDefault="00FB63AE">
            <w:pPr>
              <w:pStyle w:val="Rapporttabel"/>
              <w:jc w:val="right"/>
            </w:pPr>
            <w:r w:rsidRPr="009346BD">
              <w:rPr>
                <w:rFonts w:cs="Tahoma"/>
                <w:color w:val="000000"/>
                <w:szCs w:val="14"/>
              </w:rPr>
              <w:t>€</w:t>
            </w:r>
            <w:r>
              <w:t>185</w:t>
            </w:r>
          </w:p>
        </w:tc>
        <w:tc>
          <w:tcPr>
            <w:tcW w:w="1276" w:type="dxa"/>
          </w:tcPr>
          <w:p w:rsidR="00FB63AE" w:rsidP="0048222F" w:rsidRDefault="00FB63AE">
            <w:pPr>
              <w:pStyle w:val="Rapporttabel"/>
              <w:jc w:val="right"/>
            </w:pPr>
            <w:r w:rsidRPr="009346BD">
              <w:rPr>
                <w:rFonts w:cs="Tahoma"/>
                <w:color w:val="000000"/>
                <w:szCs w:val="14"/>
              </w:rPr>
              <w:t>€</w:t>
            </w:r>
            <w:r>
              <w:t>409</w:t>
            </w:r>
          </w:p>
        </w:tc>
      </w:tr>
      <w:tr w:rsidRPr="002F1596" w:rsidR="00FB63AE" w:rsidTr="0048222F">
        <w:trPr>
          <w:cantSplit/>
          <w:tblHeader/>
        </w:trPr>
        <w:tc>
          <w:tcPr>
            <w:tcW w:w="2125" w:type="dxa"/>
            <w:shd w:val="clear" w:color="auto" w:fill="auto"/>
          </w:tcPr>
          <w:p w:rsidR="00FB63AE" w:rsidP="0048222F" w:rsidRDefault="00FB63AE">
            <w:pPr>
              <w:pStyle w:val="Rapporttabel"/>
            </w:pPr>
            <w:r>
              <w:t>GHZ</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56</w:t>
            </w:r>
          </w:p>
        </w:tc>
        <w:tc>
          <w:tcPr>
            <w:tcW w:w="1134" w:type="dxa"/>
          </w:tcPr>
          <w:p w:rsidR="00FB63AE" w:rsidP="0048222F" w:rsidRDefault="00FB63AE">
            <w:pPr>
              <w:pStyle w:val="Rapporttabel"/>
              <w:jc w:val="right"/>
            </w:pPr>
            <w:r w:rsidRPr="009346BD">
              <w:rPr>
                <w:rFonts w:cs="Tahoma"/>
                <w:color w:val="000000"/>
                <w:szCs w:val="14"/>
              </w:rPr>
              <w:t>€</w:t>
            </w:r>
            <w:r>
              <w:t>33</w:t>
            </w:r>
          </w:p>
        </w:tc>
        <w:tc>
          <w:tcPr>
            <w:tcW w:w="1276" w:type="dxa"/>
          </w:tcPr>
          <w:p w:rsidR="00FB63AE" w:rsidP="0048222F" w:rsidRDefault="00FB63AE">
            <w:pPr>
              <w:pStyle w:val="Rapporttabel"/>
              <w:jc w:val="right"/>
            </w:pPr>
            <w:r w:rsidRPr="009346BD">
              <w:rPr>
                <w:rFonts w:cs="Tahoma"/>
                <w:color w:val="000000"/>
                <w:szCs w:val="14"/>
              </w:rPr>
              <w:t>€</w:t>
            </w:r>
            <w:r>
              <w:t>89</w:t>
            </w:r>
          </w:p>
        </w:tc>
      </w:tr>
      <w:tr w:rsidRPr="002F1596" w:rsidR="00FB63AE" w:rsidTr="0048222F">
        <w:trPr>
          <w:cantSplit/>
          <w:tblHeader/>
        </w:trPr>
        <w:tc>
          <w:tcPr>
            <w:tcW w:w="2125" w:type="dxa"/>
            <w:shd w:val="clear" w:color="auto" w:fill="auto"/>
          </w:tcPr>
          <w:p w:rsidR="00FB63AE" w:rsidP="0048222F" w:rsidRDefault="00FB63AE">
            <w:pPr>
              <w:pStyle w:val="Rapporttabel"/>
            </w:pPr>
            <w:r>
              <w:t>V&amp;V en GHZ</w:t>
            </w:r>
          </w:p>
        </w:tc>
        <w:tc>
          <w:tcPr>
            <w:tcW w:w="1277" w:type="dxa"/>
            <w:shd w:val="clear" w:color="auto" w:fill="auto"/>
          </w:tcPr>
          <w:p w:rsidR="00FB63AE" w:rsidP="0048222F" w:rsidRDefault="00FB63AE">
            <w:pPr>
              <w:pStyle w:val="Rapporttabel"/>
              <w:jc w:val="right"/>
            </w:pPr>
            <w:r w:rsidRPr="009346BD">
              <w:rPr>
                <w:rFonts w:cs="Tahoma"/>
                <w:color w:val="000000"/>
                <w:szCs w:val="14"/>
              </w:rPr>
              <w:t>€</w:t>
            </w:r>
            <w:r>
              <w:t>280</w:t>
            </w:r>
          </w:p>
        </w:tc>
        <w:tc>
          <w:tcPr>
            <w:tcW w:w="1134" w:type="dxa"/>
          </w:tcPr>
          <w:p w:rsidR="00FB63AE" w:rsidP="0048222F" w:rsidRDefault="00FB63AE">
            <w:pPr>
              <w:pStyle w:val="Rapporttabel"/>
              <w:jc w:val="right"/>
            </w:pPr>
            <w:r w:rsidRPr="009346BD">
              <w:rPr>
                <w:rFonts w:cs="Tahoma"/>
                <w:color w:val="000000"/>
                <w:szCs w:val="14"/>
              </w:rPr>
              <w:t>€</w:t>
            </w:r>
            <w:r>
              <w:t>218</w:t>
            </w:r>
          </w:p>
        </w:tc>
        <w:tc>
          <w:tcPr>
            <w:tcW w:w="1276" w:type="dxa"/>
          </w:tcPr>
          <w:p w:rsidR="00FB63AE" w:rsidP="0048222F" w:rsidRDefault="00FB63AE">
            <w:pPr>
              <w:pStyle w:val="Rapporttabel"/>
              <w:jc w:val="right"/>
            </w:pPr>
            <w:r w:rsidRPr="009346BD">
              <w:rPr>
                <w:rFonts w:cs="Tahoma"/>
                <w:color w:val="000000"/>
                <w:szCs w:val="14"/>
              </w:rPr>
              <w:t>€</w:t>
            </w:r>
            <w:r>
              <w:t>498</w:t>
            </w:r>
          </w:p>
        </w:tc>
      </w:tr>
    </w:tbl>
    <w:p w:rsidRPr="00F73FEE" w:rsidR="00FB63AE" w:rsidP="00FB63AE" w:rsidRDefault="00FB63AE">
      <w:pPr>
        <w:rPr>
          <w:sz w:val="14"/>
          <w:szCs w:val="14"/>
        </w:rPr>
      </w:pPr>
      <w:r w:rsidRPr="00F73FEE">
        <w:rPr>
          <w:sz w:val="14"/>
          <w:szCs w:val="14"/>
        </w:rPr>
        <w:t>Bron: Nza-publicatie, peildatum februari 2013</w:t>
      </w:r>
    </w:p>
    <w:p w:rsidR="00FB63AE" w:rsidP="00FB63AE" w:rsidRDefault="00FB63AE"/>
    <w:p w:rsidR="00FB63AE" w:rsidP="00FB63AE" w:rsidRDefault="00FB63AE"/>
    <w:p w:rsidR="00FB63AE" w:rsidP="00FB63AE" w:rsidRDefault="00FB63AE"/>
    <w:p w:rsidR="00FB63AE" w:rsidP="00FB63AE" w:rsidRDefault="00FB63AE">
      <w:pPr>
        <w:pStyle w:val="Lijstalinea"/>
        <w:numPr>
          <w:ilvl w:val="0"/>
          <w:numId w:val="32"/>
        </w:numPr>
      </w:pPr>
      <w:r w:rsidRPr="00097BBD">
        <w:rPr>
          <w:b/>
        </w:rPr>
        <w:t>Conclusies</w:t>
      </w:r>
    </w:p>
    <w:p w:rsidR="00FB63AE" w:rsidP="00FB63AE" w:rsidRDefault="00FB63AE"/>
    <w:p w:rsidR="00FB63AE" w:rsidP="00FB63AE" w:rsidRDefault="00FB63AE"/>
    <w:p w:rsidR="00FB63AE" w:rsidP="00FB63AE" w:rsidRDefault="00FB63AE">
      <w:pPr>
        <w:ind w:left="708"/>
        <w:rPr>
          <w:i/>
        </w:rPr>
      </w:pPr>
      <w:r w:rsidRPr="000A1DB0">
        <w:rPr>
          <w:i/>
        </w:rPr>
        <w:t>Ouderen, chronisch zieken en gehandicapten zijn in de afgelopen drie jaar veel vaker in aanmerking gekomen voor intensieve en dure zorg in en verzorgings- verpleeghuis dan in de periode daarvoor. Hierdoor zijn de kosten van de wet waarin de langdurige zorg is geregeld, de AWBZ, explosief gestegen</w:t>
      </w:r>
      <w:r>
        <w:t xml:space="preserve">.  </w:t>
      </w:r>
    </w:p>
    <w:p w:rsidR="00FB63AE" w:rsidP="00FB63AE" w:rsidRDefault="00FB63AE">
      <w:pPr>
        <w:ind w:left="708"/>
        <w:rPr>
          <w:i/>
        </w:rPr>
      </w:pPr>
      <w:r>
        <w:rPr>
          <w:i/>
        </w:rPr>
        <w:t>“Explosie vraag om zware zorg” Volkskrant 03-05-2013</w:t>
      </w:r>
    </w:p>
    <w:p w:rsidR="00FB63AE" w:rsidP="00FB63AE" w:rsidRDefault="00FB63AE">
      <w:pPr>
        <w:rPr>
          <w:i/>
        </w:rPr>
      </w:pPr>
    </w:p>
    <w:p w:rsidR="00FB63AE" w:rsidP="00FB63AE" w:rsidRDefault="00FB63AE">
      <w:r>
        <w:t>Uit onderzoek van de NZa blijkt dat d</w:t>
      </w:r>
      <w:r w:rsidRPr="00F73FEE">
        <w:t xml:space="preserve">e uitgaven voor ouderen en gehandicapten in de jaren 2010-2012 </w:t>
      </w:r>
      <w:r>
        <w:t xml:space="preserve">met bijna €2 miljard </w:t>
      </w:r>
      <w:r w:rsidRPr="00F73FEE">
        <w:t xml:space="preserve">zijn </w:t>
      </w:r>
      <w:r>
        <w:t>toegenomen</w:t>
      </w:r>
      <w:r w:rsidRPr="00F73FEE">
        <w:t>.</w:t>
      </w:r>
      <w:r>
        <w:t xml:space="preserve"> </w:t>
      </w:r>
      <w:r w:rsidRPr="00F73FEE">
        <w:t xml:space="preserve">De toename is </w:t>
      </w:r>
      <w:r w:rsidR="006C7026">
        <w:t xml:space="preserve">voor </w:t>
      </w:r>
      <w:r>
        <w:t xml:space="preserve">ruim €1,1 miljard </w:t>
      </w:r>
      <w:r w:rsidR="006C7026">
        <w:t>toe te schrijven aan</w:t>
      </w:r>
      <w:r>
        <w:t xml:space="preserve"> een</w:t>
      </w:r>
      <w:r w:rsidRPr="00F73FEE">
        <w:t xml:space="preserve"> toename in de prijzen van de </w:t>
      </w:r>
      <w:r>
        <w:t>zorgzwaartepakketten</w:t>
      </w:r>
      <w:r w:rsidR="006C7026">
        <w:t>, voor bijna 0,4 miljard aan nieuwe cliënten in de gehandicaptenzorg en voor 0,5 miljard aan</w:t>
      </w:r>
      <w:r w:rsidRPr="00F73FEE">
        <w:t xml:space="preserve"> zorgverzwaring.</w:t>
      </w:r>
    </w:p>
    <w:p w:rsidR="007223EF" w:rsidP="00FB63AE" w:rsidRDefault="007223EF"/>
    <w:p w:rsidR="007223EF" w:rsidP="007223EF" w:rsidRDefault="007223EF">
      <w:r>
        <w:t xml:space="preserve">De €1,1 miljard voor de verhoging van de prijzen van de zorgzwaartepakketten is voor €0,5 miljard toe te schrijven aan de jaarlijkse indexering. Daarnaast zitten in de verhoging van de prijzen zitten de €636 miljoen die in 2012 beschikbaar zijn gesteld voor de verbetering van de kwaliteit van de zorg, ofwel meer handen aan het bed.   </w:t>
      </w:r>
    </w:p>
    <w:p w:rsidR="007223EF" w:rsidP="007223EF" w:rsidRDefault="007223EF"/>
    <w:p w:rsidR="007223EF" w:rsidP="007223EF" w:rsidRDefault="007223EF">
      <w:r>
        <w:t>Voor ouderen is het beeld een andere dan voor de gehandicapten.</w:t>
      </w:r>
    </w:p>
    <w:p w:rsidR="007223EF" w:rsidP="007223EF" w:rsidRDefault="007223EF">
      <w:r>
        <w:t>De uitgaven aan zorgzwaartepakketten voor de ouderen is voor twee derde toe te schrijven aan hogere prijzen van de zzp’s en voor een derde aan zorgverzwaring. Het aantal cliënten in de V&amp;V stabiliseert zich in de jaren 2010-2012 op hetzelfde niveau.</w:t>
      </w:r>
    </w:p>
    <w:p w:rsidR="007223EF" w:rsidP="007223EF" w:rsidRDefault="007223EF">
      <w:r>
        <w:t xml:space="preserve">    </w:t>
      </w:r>
    </w:p>
    <w:p w:rsidR="007223EF" w:rsidP="007223EF" w:rsidRDefault="007223EF">
      <w:r>
        <w:t xml:space="preserve">Bij de gehandicaptenzorg is de toename in uitgaven voor 45% toe schrijven aan hogere prijzen van de zzp’s, voor 45% aan een toename van het aantal cliënten en voor tien procent aan zorgverzwaring.  </w:t>
      </w:r>
    </w:p>
    <w:p w:rsidR="007223EF" w:rsidP="00FB63AE" w:rsidRDefault="007223EF">
      <w:pPr>
        <w:rPr>
          <w:i/>
        </w:rPr>
      </w:pPr>
    </w:p>
    <w:p w:rsidR="00FB63AE" w:rsidP="00FB63AE" w:rsidRDefault="00FB63AE">
      <w:pPr>
        <w:rPr>
          <w:i/>
        </w:rPr>
      </w:pPr>
    </w:p>
    <w:p w:rsidR="00FB63AE" w:rsidP="00FB63AE" w:rsidRDefault="00FB63AE">
      <w:pPr>
        <w:ind w:left="708"/>
      </w:pPr>
      <w:r w:rsidRPr="000A1DB0">
        <w:rPr>
          <w:i/>
        </w:rPr>
        <w:t>Vooral in 2012 is er een duidelijke toename zichtbaar van de zwaardere zorg</w:t>
      </w:r>
      <w:r>
        <w:rPr>
          <w:i/>
        </w:rPr>
        <w:t>.</w:t>
      </w:r>
      <w:r>
        <w:rPr>
          <w:i/>
        </w:rPr>
        <w:br/>
        <w:t>“Explosie vraag om zware zorg” Volkskrant 03-05-2013</w:t>
      </w:r>
    </w:p>
    <w:p w:rsidR="00FB63AE" w:rsidP="00FB63AE" w:rsidRDefault="00FB63AE"/>
    <w:p w:rsidR="00F23E0F" w:rsidP="00FB63AE" w:rsidRDefault="00FB63AE">
      <w:r>
        <w:t xml:space="preserve">Uit onderzoek van de NZa blijkt dat </w:t>
      </w:r>
      <w:r w:rsidR="00F23E0F">
        <w:t>de toename in AWBZ-uitgaven door zorgverzwaring €218 miljoen in 2012 bedroeg, terwijl deze in 2011 op €280 miljoen uitkwam.</w:t>
      </w:r>
    </w:p>
    <w:p w:rsidRPr="00DB39BC" w:rsidR="00D61825" w:rsidP="00F23E0F" w:rsidRDefault="00F23E0F">
      <w:r>
        <w:t xml:space="preserve">Dit betekent dat </w:t>
      </w:r>
      <w:r w:rsidR="00FB63AE">
        <w:t>er in 2012 juist sprake is van een afname van de uitgaven voor zorgverzwaring: zowel voor de ouderen als voor de gehandicapten liggen de uitgaven voor zorgverzwaring in 2012</w:t>
      </w:r>
      <w:r w:rsidRPr="00F73FEE" w:rsidR="00FB63AE">
        <w:rPr>
          <w:i/>
        </w:rPr>
        <w:t xml:space="preserve"> lager</w:t>
      </w:r>
      <w:r w:rsidR="00FB63AE">
        <w:t xml:space="preserve"> dan in 2011.</w:t>
      </w:r>
      <w:r w:rsidR="002D5CD8">
        <w:t xml:space="preserve"> </w:t>
      </w:r>
      <w:bookmarkStart w:name="LaatstePagina" w:id="5"/>
      <w:bookmarkEnd w:id="4"/>
      <w:bookmarkEnd w:id="5"/>
    </w:p>
    <w:sectPr w:rsidRPr="00DB39BC" w:rsidR="00D61825" w:rsidSect="00BA1262">
      <w:type w:val="continuous"/>
      <w:pgSz w:w="11906" w:h="16838" w:code="9"/>
      <w:pgMar w:top="1440" w:right="2948" w:bottom="851" w:left="2268" w:header="561" w:footer="709"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7A4" w:rsidRDefault="00AF67A4">
      <w:r>
        <w:separator/>
      </w:r>
    </w:p>
  </w:endnote>
  <w:endnote w:type="continuationSeparator" w:id="0">
    <w:p w:rsidR="00AF67A4" w:rsidRDefault="00AF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7A4" w:rsidRDefault="00AF67A4">
      <w:r>
        <w:separator/>
      </w:r>
    </w:p>
  </w:footnote>
  <w:footnote w:type="continuationSeparator" w:id="0">
    <w:p w:rsidR="00AF67A4" w:rsidRDefault="00AF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11" w:rsidRDefault="00363A6A">
    <w:pPr>
      <w:pStyle w:val="Koptekst"/>
    </w:pPr>
    <w:r>
      <w:rPr>
        <w:noProof/>
      </w:rPr>
      <mc:AlternateContent>
        <mc:Choice Requires="wps">
          <w:drawing>
            <wp:anchor distT="0" distB="0" distL="114300" distR="114300" simplePos="0" relativeHeight="251658752" behindDoc="1" locked="1" layoutInCell="1" allowOverlap="1">
              <wp:simplePos x="0" y="0"/>
              <wp:positionH relativeFrom="page">
                <wp:posOffset>5760720</wp:posOffset>
              </wp:positionH>
              <wp:positionV relativeFrom="page">
                <wp:posOffset>863600</wp:posOffset>
              </wp:positionV>
              <wp:extent cx="1257300" cy="764540"/>
              <wp:effectExtent l="0" t="0" r="0"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11" w:rsidRPr="00AC6068" w:rsidRDefault="003E4B11" w:rsidP="004525F1">
                          <w:pPr>
                            <w:pStyle w:val="ReferentieKop"/>
                          </w:pPr>
                          <w:r w:rsidRPr="00AC6068">
                            <w:t>Kenmerk</w:t>
                          </w:r>
                        </w:p>
                        <w:p w:rsidR="003E4B11" w:rsidRDefault="00FB7DC6" w:rsidP="005B20AE">
                          <w:pPr>
                            <w:pStyle w:val="ReferentieGegevens"/>
                          </w:pPr>
                          <w:r>
                            <w:fldChar w:fldCharType="begin"/>
                          </w:r>
                          <w:r w:rsidR="00F23E0F">
                            <w:instrText xml:space="preserve"> REF  OnsKenmerk </w:instrText>
                          </w:r>
                          <w:r>
                            <w:fldChar w:fldCharType="separate"/>
                          </w:r>
                          <w:r w:rsidR="00AF67A4">
                            <w:t xml:space="preserve"> </w:t>
                          </w:r>
                          <w:r>
                            <w:fldChar w:fldCharType="end"/>
                          </w:r>
                        </w:p>
                        <w:p w:rsidR="003E4B11" w:rsidRPr="00B744B3" w:rsidRDefault="003E4B11" w:rsidP="004525F1">
                          <w:pPr>
                            <w:pStyle w:val="ReferentieKop"/>
                          </w:pPr>
                          <w:r w:rsidRPr="00B744B3">
                            <w:t>Pagina</w:t>
                          </w:r>
                        </w:p>
                        <w:p w:rsidR="003E4B11" w:rsidRDefault="00FB7DC6" w:rsidP="005B20AE">
                          <w:pPr>
                            <w:pStyle w:val="ReferentieGegevens"/>
                          </w:pPr>
                          <w:r w:rsidRPr="00B744B3">
                            <w:fldChar w:fldCharType="begin"/>
                          </w:r>
                          <w:r w:rsidR="003E4B11" w:rsidRPr="00B744B3">
                            <w:instrText xml:space="preserve"> PAGE </w:instrText>
                          </w:r>
                          <w:r w:rsidRPr="00B744B3">
                            <w:fldChar w:fldCharType="separate"/>
                          </w:r>
                          <w:r w:rsidR="00363A6A">
                            <w:rPr>
                              <w:noProof/>
                            </w:rPr>
                            <w:t>2</w:t>
                          </w:r>
                          <w:r w:rsidRPr="00B744B3">
                            <w:fldChar w:fldCharType="end"/>
                          </w:r>
                          <w:r w:rsidR="003E4B11" w:rsidRPr="00B744B3">
                            <w:t xml:space="preserve"> van </w:t>
                          </w:r>
                          <w:bookmarkStart w:id="0" w:name="AantalPaginas"/>
                          <w:r>
                            <w:fldChar w:fldCharType="begin"/>
                          </w:r>
                          <w:r w:rsidR="003E4B11">
                            <w:instrText xml:space="preserve"> PAGEREF  LaatstePagina  \* MERGEFORMAT </w:instrText>
                          </w:r>
                          <w:r>
                            <w:fldChar w:fldCharType="separate"/>
                          </w:r>
                          <w:r w:rsidR="00363A6A">
                            <w:rPr>
                              <w:noProof/>
                            </w:rPr>
                            <w:t>7</w:t>
                          </w:r>
                          <w:r>
                            <w:fldChar w:fldCharType="end"/>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3.6pt;margin-top:68pt;width:99pt;height:6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OQrgIAAKk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" filled="f" stroked="f">
              <v:textbox inset="0,0,0,0">
                <w:txbxContent>
                  <w:p w:rsidR="003E4B11" w:rsidRPr="00AC6068" w:rsidRDefault="003E4B11" w:rsidP="004525F1">
                    <w:pPr>
                      <w:pStyle w:val="ReferentieKop"/>
                    </w:pPr>
                    <w:r w:rsidRPr="00AC6068">
                      <w:t>Kenmerk</w:t>
                    </w:r>
                  </w:p>
                  <w:p w:rsidR="003E4B11" w:rsidRDefault="00FB7DC6" w:rsidP="005B20AE">
                    <w:pPr>
                      <w:pStyle w:val="ReferentieGegevens"/>
                    </w:pPr>
                    <w:r>
                      <w:fldChar w:fldCharType="begin"/>
                    </w:r>
                    <w:r w:rsidR="00F23E0F">
                      <w:instrText xml:space="preserve"> REF  OnsKenmerk </w:instrText>
                    </w:r>
                    <w:r>
                      <w:fldChar w:fldCharType="separate"/>
                    </w:r>
                    <w:r w:rsidR="00AF67A4">
                      <w:t xml:space="preserve"> </w:t>
                    </w:r>
                    <w:r>
                      <w:fldChar w:fldCharType="end"/>
                    </w:r>
                  </w:p>
                  <w:p w:rsidR="003E4B11" w:rsidRPr="00B744B3" w:rsidRDefault="003E4B11" w:rsidP="004525F1">
                    <w:pPr>
                      <w:pStyle w:val="ReferentieKop"/>
                    </w:pPr>
                    <w:r w:rsidRPr="00B744B3">
                      <w:t>Pagina</w:t>
                    </w:r>
                  </w:p>
                  <w:p w:rsidR="003E4B11" w:rsidRDefault="00FB7DC6" w:rsidP="005B20AE">
                    <w:pPr>
                      <w:pStyle w:val="ReferentieGegevens"/>
                    </w:pPr>
                    <w:r w:rsidRPr="00B744B3">
                      <w:fldChar w:fldCharType="begin"/>
                    </w:r>
                    <w:r w:rsidR="003E4B11" w:rsidRPr="00B744B3">
                      <w:instrText xml:space="preserve"> PAGE </w:instrText>
                    </w:r>
                    <w:r w:rsidRPr="00B744B3">
                      <w:fldChar w:fldCharType="separate"/>
                    </w:r>
                    <w:r w:rsidR="00363A6A">
                      <w:rPr>
                        <w:noProof/>
                      </w:rPr>
                      <w:t>2</w:t>
                    </w:r>
                    <w:r w:rsidRPr="00B744B3">
                      <w:fldChar w:fldCharType="end"/>
                    </w:r>
                    <w:r w:rsidR="003E4B11" w:rsidRPr="00B744B3">
                      <w:t xml:space="preserve"> van </w:t>
                    </w:r>
                    <w:bookmarkStart w:id="1" w:name="AantalPaginas"/>
                    <w:r>
                      <w:fldChar w:fldCharType="begin"/>
                    </w:r>
                    <w:r w:rsidR="003E4B11">
                      <w:instrText xml:space="preserve"> PAGEREF  LaatstePagina  \* MERGEFORMAT </w:instrText>
                    </w:r>
                    <w:r>
                      <w:fldChar w:fldCharType="separate"/>
                    </w:r>
                    <w:r w:rsidR="00363A6A">
                      <w:rPr>
                        <w:noProof/>
                      </w:rPr>
                      <w:t>7</w:t>
                    </w:r>
                    <w:r>
                      <w:fldChar w:fldCharType="end"/>
                    </w:r>
                    <w:bookmarkEnd w:id="1"/>
                  </w:p>
                </w:txbxContent>
              </v:textbox>
              <w10:wrap anchorx="page" anchory="page"/>
              <w10:anchorlock/>
            </v:shape>
          </w:pict>
        </mc:Fallback>
      </mc:AlternateContent>
    </w:r>
    <w:r w:rsidR="00425DF9">
      <w:rPr>
        <w:noProof/>
      </w:rPr>
      <w:drawing>
        <wp:anchor distT="0" distB="0" distL="0" distR="0" simplePos="0" relativeHeight="251656704" behindDoc="1" locked="1" layoutInCell="1" allowOverlap="0" wp14:anchorId="4ACE6CA5" wp14:editId="6C2ADDF1">
          <wp:simplePos x="0" y="0"/>
          <wp:positionH relativeFrom="page">
            <wp:posOffset>5760720</wp:posOffset>
          </wp:positionH>
          <wp:positionV relativeFrom="page">
            <wp:posOffset>457200</wp:posOffset>
          </wp:positionV>
          <wp:extent cx="1213485" cy="104140"/>
          <wp:effectExtent l="0" t="0" r="0" b="0"/>
          <wp:wrapThrough wrapText="bothSides">
            <wp:wrapPolygon edited="0">
              <wp:start x="0" y="0"/>
              <wp:lineTo x="0" y="15805"/>
              <wp:lineTo x="21363" y="15805"/>
              <wp:lineTo x="21363" y="0"/>
              <wp:lineTo x="0" y="0"/>
            </wp:wrapPolygon>
          </wp:wrapThrough>
          <wp:docPr id="1" name="Afbeelding 1" descr="schrijfwijze%20intern%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ijfwijze%20intern%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041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11" w:rsidRDefault="00425DF9">
    <w:pPr>
      <w:pStyle w:val="Koptekst"/>
    </w:pPr>
    <w:r>
      <w:rPr>
        <w:noProof/>
      </w:rPr>
      <w:drawing>
        <wp:anchor distT="0" distB="0" distL="0" distR="0" simplePos="0" relativeHeight="251657728" behindDoc="1" locked="1" layoutInCell="1" allowOverlap="0" wp14:anchorId="439144E3" wp14:editId="370C8651">
          <wp:simplePos x="0" y="0"/>
          <wp:positionH relativeFrom="page">
            <wp:posOffset>5765800</wp:posOffset>
          </wp:positionH>
          <wp:positionV relativeFrom="page">
            <wp:posOffset>434340</wp:posOffset>
          </wp:positionV>
          <wp:extent cx="1213485" cy="104140"/>
          <wp:effectExtent l="0" t="0" r="0" b="0"/>
          <wp:wrapTight wrapText="bothSides">
            <wp:wrapPolygon edited="0">
              <wp:start x="0" y="0"/>
              <wp:lineTo x="0" y="15805"/>
              <wp:lineTo x="21363" y="15805"/>
              <wp:lineTo x="21363" y="0"/>
              <wp:lineTo x="0" y="0"/>
            </wp:wrapPolygon>
          </wp:wrapTight>
          <wp:docPr id="4" name="Afbeelding 4" descr="schrijfwijze%20intern%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rijfwijze%20intern%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041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07D4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F3EC3DC0"/>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5688236A"/>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BA76DE20"/>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8A66DDF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889C372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7C46E9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E2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58414E"/>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F8E29494"/>
    <w:lvl w:ilvl="0">
      <w:start w:val="1"/>
      <w:numFmt w:val="bullet"/>
      <w:lvlText w:val=""/>
      <w:lvlJc w:val="left"/>
      <w:pPr>
        <w:tabs>
          <w:tab w:val="num" w:pos="360"/>
        </w:tabs>
        <w:ind w:left="360" w:hanging="360"/>
      </w:pPr>
      <w:rPr>
        <w:rFonts w:ascii="Symbol" w:hAnsi="Symbol" w:hint="default"/>
      </w:rPr>
    </w:lvl>
  </w:abstractNum>
  <w:abstractNum w:abstractNumId="10">
    <w:nsid w:val="019A2CC2"/>
    <w:multiLevelType w:val="hybridMultilevel"/>
    <w:tmpl w:val="733E7E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B0120"/>
    <w:multiLevelType w:val="hybridMultilevel"/>
    <w:tmpl w:val="C84A49D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D3A213D"/>
    <w:multiLevelType w:val="multilevel"/>
    <w:tmpl w:val="0413001D"/>
    <w:name w:val="Rapport7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D467918"/>
    <w:multiLevelType w:val="hybridMultilevel"/>
    <w:tmpl w:val="B55C40E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7494531"/>
    <w:multiLevelType w:val="multilevel"/>
    <w:tmpl w:val="98F226AE"/>
    <w:name w:val="Rapport3"/>
    <w:lvl w:ilvl="0">
      <w:start w:val="1"/>
      <w:numFmt w:val="decimal"/>
      <w:isLgl/>
      <w:lvlText w:val="%1."/>
      <w:lvlJc w:val="left"/>
      <w:pPr>
        <w:tabs>
          <w:tab w:val="num" w:pos="560"/>
        </w:tabs>
        <w:ind w:left="560" w:hanging="560"/>
      </w:pPr>
      <w:rPr>
        <w:rFonts w:ascii="Verdana" w:hAnsi="Verdana"/>
        <w:b/>
        <w:i w:val="0"/>
        <w:color w:val="005BBF"/>
        <w:sz w:val="28"/>
        <w:u w:val="none"/>
      </w:rPr>
    </w:lvl>
    <w:lvl w:ilvl="1">
      <w:start w:val="1"/>
      <w:numFmt w:val="decimal"/>
      <w:isLgl/>
      <w:lvlText w:val="%1.%2"/>
      <w:lvlJc w:val="left"/>
      <w:pPr>
        <w:tabs>
          <w:tab w:val="num" w:pos="560"/>
        </w:tabs>
        <w:ind w:left="560" w:hanging="560"/>
      </w:pPr>
      <w:rPr>
        <w:rFonts w:ascii="Verdana" w:hAnsi="Verdana"/>
        <w:b/>
        <w:i w:val="0"/>
        <w:color w:val="005BBF"/>
        <w:sz w:val="22"/>
        <w:u w:val="none"/>
      </w:rPr>
    </w:lvl>
    <w:lvl w:ilvl="2">
      <w:start w:val="1"/>
      <w:numFmt w:val="decimal"/>
      <w:isLgl/>
      <w:lvlText w:val="%1.%2.%3"/>
      <w:lvlJc w:val="left"/>
      <w:pPr>
        <w:tabs>
          <w:tab w:val="num" w:pos="560"/>
        </w:tabs>
        <w:ind w:left="560" w:hanging="560"/>
      </w:pPr>
      <w:rPr>
        <w:rFonts w:ascii="Verdana" w:hAnsi="Verdana"/>
        <w:b/>
        <w:i w:val="0"/>
        <w:color w:val="000000"/>
        <w:sz w:val="18"/>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B5F1D90"/>
    <w:multiLevelType w:val="hybridMultilevel"/>
    <w:tmpl w:val="9C829064"/>
    <w:lvl w:ilvl="0" w:tplc="168A0A3C">
      <w:start w:val="1"/>
      <w:numFmt w:val="bullet"/>
      <w:lvlRestart w:val="0"/>
      <w:lvlText w:val="–"/>
      <w:lvlJc w:val="left"/>
      <w:pPr>
        <w:tabs>
          <w:tab w:val="num" w:pos="255"/>
        </w:tabs>
        <w:ind w:left="255" w:hanging="255"/>
      </w:pPr>
      <w:rPr>
        <w:rFonts w:ascii="Univers 57 Condensed" w:hAnsi="Univers 57 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65F2309"/>
    <w:multiLevelType w:val="multilevel"/>
    <w:tmpl w:val="DAF6889C"/>
    <w:lvl w:ilvl="0">
      <w:start w:val="1"/>
      <w:numFmt w:val="bullet"/>
      <w:lvlRestart w:val="0"/>
      <w:pStyle w:val="Lijstopsomteken"/>
      <w:lvlText w:val="–"/>
      <w:lvlJc w:val="left"/>
      <w:pPr>
        <w:tabs>
          <w:tab w:val="num" w:pos="255"/>
        </w:tabs>
        <w:ind w:left="255" w:hanging="255"/>
      </w:pPr>
      <w:rPr>
        <w:rFonts w:ascii="Verdana" w:hAnsi="Verdana" w:hint="default"/>
      </w:rPr>
    </w:lvl>
    <w:lvl w:ilvl="1">
      <w:start w:val="1"/>
      <w:numFmt w:val="bullet"/>
      <w:pStyle w:val="Lijstopsomteken2"/>
      <w:lvlText w:val="–"/>
      <w:lvlJc w:val="left"/>
      <w:pPr>
        <w:tabs>
          <w:tab w:val="num" w:pos="510"/>
        </w:tabs>
        <w:ind w:left="510" w:hanging="255"/>
      </w:pPr>
      <w:rPr>
        <w:rFonts w:ascii="Verdana" w:hAnsi="Verdana" w:hint="default"/>
      </w:rPr>
    </w:lvl>
    <w:lvl w:ilvl="2">
      <w:start w:val="1"/>
      <w:numFmt w:val="bullet"/>
      <w:pStyle w:val="Lijstopsomteken3"/>
      <w:lvlText w:val="–"/>
      <w:lvlJc w:val="left"/>
      <w:pPr>
        <w:tabs>
          <w:tab w:val="num" w:pos="1072"/>
        </w:tabs>
        <w:ind w:left="1072" w:hanging="358"/>
      </w:pPr>
      <w:rPr>
        <w:rFonts w:ascii="Verdana" w:hAnsi="Verdana"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D8B4C96"/>
    <w:multiLevelType w:val="hybridMultilevel"/>
    <w:tmpl w:val="CC822F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4692040"/>
    <w:multiLevelType w:val="hybridMultilevel"/>
    <w:tmpl w:val="C0BA2B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49EE7F04"/>
    <w:multiLevelType w:val="multilevel"/>
    <w:tmpl w:val="8E2A7640"/>
    <w:name w:val="Rapport2"/>
    <w:lvl w:ilvl="0">
      <w:start w:val="1"/>
      <w:numFmt w:val="decimal"/>
      <w:isLgl/>
      <w:lvlText w:val="%1."/>
      <w:lvlJc w:val="left"/>
      <w:pPr>
        <w:tabs>
          <w:tab w:val="num" w:pos="560"/>
        </w:tabs>
        <w:ind w:left="560" w:hanging="560"/>
      </w:pPr>
      <w:rPr>
        <w:rFonts w:ascii="Verdana" w:hAnsi="Verdana"/>
        <w:b/>
        <w:i w:val="0"/>
        <w:color w:val="005BBF"/>
        <w:sz w:val="28"/>
        <w:u w:val="none"/>
      </w:rPr>
    </w:lvl>
    <w:lvl w:ilvl="1">
      <w:start w:val="1"/>
      <w:numFmt w:val="decimal"/>
      <w:isLgl/>
      <w:lvlText w:val="%1.%2"/>
      <w:lvlJc w:val="left"/>
      <w:pPr>
        <w:tabs>
          <w:tab w:val="num" w:pos="560"/>
        </w:tabs>
        <w:ind w:left="560" w:hanging="560"/>
      </w:pPr>
      <w:rPr>
        <w:rFonts w:ascii="Verdana" w:hAnsi="Verdana"/>
        <w:b/>
        <w:i w:val="0"/>
        <w:color w:val="005BBF"/>
        <w:sz w:val="22"/>
        <w:u w:val="none"/>
      </w:rPr>
    </w:lvl>
    <w:lvl w:ilvl="2">
      <w:start w:val="1"/>
      <w:numFmt w:val="decimal"/>
      <w:isLgl/>
      <w:lvlText w:val="%1.%2.%3"/>
      <w:lvlJc w:val="left"/>
      <w:pPr>
        <w:tabs>
          <w:tab w:val="num" w:pos="560"/>
        </w:tabs>
        <w:ind w:left="560" w:hanging="560"/>
      </w:pPr>
      <w:rPr>
        <w:rFonts w:ascii="Verdana" w:hAnsi="Verdana"/>
        <w:b/>
        <w:i w:val="0"/>
        <w:color w:val="000000"/>
        <w:sz w:val="18"/>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4A5C6F1A"/>
    <w:multiLevelType w:val="multilevel"/>
    <w:tmpl w:val="EC921DD2"/>
    <w:name w:val="Rapport"/>
    <w:lvl w:ilvl="0">
      <w:start w:val="1"/>
      <w:numFmt w:val="decimal"/>
      <w:isLgl/>
      <w:lvlText w:val="%1."/>
      <w:lvlJc w:val="left"/>
      <w:pPr>
        <w:tabs>
          <w:tab w:val="num" w:pos="560"/>
        </w:tabs>
        <w:ind w:left="560" w:hanging="560"/>
      </w:pPr>
      <w:rPr>
        <w:rFonts w:ascii="Verdana" w:hAnsi="Verdana"/>
        <w:b/>
        <w:i w:val="0"/>
        <w:color w:val="005BBF"/>
        <w:sz w:val="28"/>
        <w:u w:val="none"/>
      </w:rPr>
    </w:lvl>
    <w:lvl w:ilvl="1">
      <w:start w:val="1"/>
      <w:numFmt w:val="decimal"/>
      <w:isLgl/>
      <w:lvlText w:val="%1.%2"/>
      <w:lvlJc w:val="left"/>
      <w:pPr>
        <w:tabs>
          <w:tab w:val="num" w:pos="560"/>
        </w:tabs>
        <w:ind w:left="560" w:hanging="560"/>
      </w:pPr>
      <w:rPr>
        <w:rFonts w:ascii="Verdana" w:hAnsi="Verdana"/>
        <w:b/>
        <w:i w:val="0"/>
        <w:color w:val="005BBF"/>
        <w:sz w:val="22"/>
        <w:u w:val="none"/>
      </w:rPr>
    </w:lvl>
    <w:lvl w:ilvl="2">
      <w:start w:val="1"/>
      <w:numFmt w:val="decimal"/>
      <w:isLgl/>
      <w:lvlText w:val="%1.%2.%3"/>
      <w:lvlJc w:val="left"/>
      <w:pPr>
        <w:tabs>
          <w:tab w:val="num" w:pos="560"/>
        </w:tabs>
        <w:ind w:left="560" w:hanging="560"/>
      </w:pPr>
      <w:rPr>
        <w:rFonts w:ascii="Verdana" w:hAnsi="Verdana"/>
        <w:b/>
        <w:i w:val="0"/>
        <w:color w:val="000000"/>
        <w:sz w:val="18"/>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4E957F7F"/>
    <w:multiLevelType w:val="multilevel"/>
    <w:tmpl w:val="B55C4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AA1B46"/>
    <w:multiLevelType w:val="multilevel"/>
    <w:tmpl w:val="0413001F"/>
    <w:name w:val="Rapport7"/>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7201EF8"/>
    <w:multiLevelType w:val="hybridMultilevel"/>
    <w:tmpl w:val="886C0694"/>
    <w:lvl w:ilvl="0" w:tplc="9A0C253A">
      <w:start w:val="1"/>
      <w:numFmt w:val="bullet"/>
      <w:lvlRestart w:val="0"/>
      <w:lvlText w:val="–"/>
      <w:lvlJc w:val="left"/>
      <w:pPr>
        <w:tabs>
          <w:tab w:val="num" w:pos="255"/>
        </w:tabs>
        <w:ind w:left="255" w:hanging="255"/>
      </w:pPr>
      <w:rPr>
        <w:rFonts w:ascii="Univers 57 Condensed" w:hAnsi="Univers 57 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FE47596"/>
    <w:multiLevelType w:val="multilevel"/>
    <w:tmpl w:val="2B38874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9790CAB"/>
    <w:multiLevelType w:val="multilevel"/>
    <w:tmpl w:val="2A5EA862"/>
    <w:name w:val="Rapport72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pStyle w:val="Kop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6D297C85"/>
    <w:multiLevelType w:val="hybridMultilevel"/>
    <w:tmpl w:val="A776CCD2"/>
    <w:lvl w:ilvl="0" w:tplc="0413000F">
      <w:start w:val="1"/>
      <w:numFmt w:val="decimal"/>
      <w:lvlText w:val="%1."/>
      <w:lvlJc w:val="left"/>
      <w:pPr>
        <w:tabs>
          <w:tab w:val="num" w:pos="7530"/>
        </w:tabs>
        <w:ind w:left="7530" w:hanging="360"/>
      </w:pPr>
    </w:lvl>
    <w:lvl w:ilvl="1" w:tplc="04130019" w:tentative="1">
      <w:start w:val="1"/>
      <w:numFmt w:val="lowerLetter"/>
      <w:lvlText w:val="%2."/>
      <w:lvlJc w:val="left"/>
      <w:pPr>
        <w:tabs>
          <w:tab w:val="num" w:pos="8250"/>
        </w:tabs>
        <w:ind w:left="8250" w:hanging="360"/>
      </w:pPr>
    </w:lvl>
    <w:lvl w:ilvl="2" w:tplc="0413001B" w:tentative="1">
      <w:start w:val="1"/>
      <w:numFmt w:val="lowerRoman"/>
      <w:lvlText w:val="%3."/>
      <w:lvlJc w:val="right"/>
      <w:pPr>
        <w:tabs>
          <w:tab w:val="num" w:pos="8970"/>
        </w:tabs>
        <w:ind w:left="8970" w:hanging="180"/>
      </w:pPr>
    </w:lvl>
    <w:lvl w:ilvl="3" w:tplc="0413000F" w:tentative="1">
      <w:start w:val="1"/>
      <w:numFmt w:val="decimal"/>
      <w:lvlText w:val="%4."/>
      <w:lvlJc w:val="left"/>
      <w:pPr>
        <w:tabs>
          <w:tab w:val="num" w:pos="9690"/>
        </w:tabs>
        <w:ind w:left="9690" w:hanging="360"/>
      </w:pPr>
    </w:lvl>
    <w:lvl w:ilvl="4" w:tplc="04130019" w:tentative="1">
      <w:start w:val="1"/>
      <w:numFmt w:val="lowerLetter"/>
      <w:lvlText w:val="%5."/>
      <w:lvlJc w:val="left"/>
      <w:pPr>
        <w:tabs>
          <w:tab w:val="num" w:pos="10410"/>
        </w:tabs>
        <w:ind w:left="10410" w:hanging="360"/>
      </w:pPr>
    </w:lvl>
    <w:lvl w:ilvl="5" w:tplc="0413001B" w:tentative="1">
      <w:start w:val="1"/>
      <w:numFmt w:val="lowerRoman"/>
      <w:lvlText w:val="%6."/>
      <w:lvlJc w:val="right"/>
      <w:pPr>
        <w:tabs>
          <w:tab w:val="num" w:pos="11130"/>
        </w:tabs>
        <w:ind w:left="11130" w:hanging="180"/>
      </w:pPr>
    </w:lvl>
    <w:lvl w:ilvl="6" w:tplc="0413000F" w:tentative="1">
      <w:start w:val="1"/>
      <w:numFmt w:val="decimal"/>
      <w:lvlText w:val="%7."/>
      <w:lvlJc w:val="left"/>
      <w:pPr>
        <w:tabs>
          <w:tab w:val="num" w:pos="11850"/>
        </w:tabs>
        <w:ind w:left="11850" w:hanging="360"/>
      </w:pPr>
    </w:lvl>
    <w:lvl w:ilvl="7" w:tplc="04130019" w:tentative="1">
      <w:start w:val="1"/>
      <w:numFmt w:val="lowerLetter"/>
      <w:lvlText w:val="%8."/>
      <w:lvlJc w:val="left"/>
      <w:pPr>
        <w:tabs>
          <w:tab w:val="num" w:pos="12570"/>
        </w:tabs>
        <w:ind w:left="12570" w:hanging="360"/>
      </w:pPr>
    </w:lvl>
    <w:lvl w:ilvl="8" w:tplc="0413001B" w:tentative="1">
      <w:start w:val="1"/>
      <w:numFmt w:val="lowerRoman"/>
      <w:lvlText w:val="%9."/>
      <w:lvlJc w:val="right"/>
      <w:pPr>
        <w:tabs>
          <w:tab w:val="num" w:pos="13290"/>
        </w:tabs>
        <w:ind w:left="13290" w:hanging="180"/>
      </w:pPr>
    </w:lvl>
  </w:abstractNum>
  <w:abstractNum w:abstractNumId="27">
    <w:nsid w:val="6DA05B20"/>
    <w:multiLevelType w:val="multilevel"/>
    <w:tmpl w:val="82B86426"/>
    <w:name w:val="Rapport4"/>
    <w:lvl w:ilvl="0">
      <w:start w:val="1"/>
      <w:numFmt w:val="decimal"/>
      <w:pStyle w:val="RapportKop1"/>
      <w:isLgl/>
      <w:lvlText w:val="%1."/>
      <w:lvlJc w:val="left"/>
      <w:pPr>
        <w:tabs>
          <w:tab w:val="num" w:pos="560"/>
        </w:tabs>
        <w:ind w:left="560" w:hanging="560"/>
      </w:pPr>
      <w:rPr>
        <w:rFonts w:ascii="Verdana" w:hAnsi="Verdana"/>
        <w:b/>
        <w:i w:val="0"/>
        <w:color w:val="005BBF"/>
        <w:sz w:val="28"/>
        <w:u w:val="none"/>
      </w:rPr>
    </w:lvl>
    <w:lvl w:ilvl="1">
      <w:start w:val="1"/>
      <w:numFmt w:val="decimal"/>
      <w:pStyle w:val="RapportKop2"/>
      <w:isLgl/>
      <w:lvlText w:val="%1.%2"/>
      <w:lvlJc w:val="left"/>
      <w:pPr>
        <w:tabs>
          <w:tab w:val="num" w:pos="560"/>
        </w:tabs>
        <w:ind w:left="560" w:hanging="560"/>
      </w:pPr>
      <w:rPr>
        <w:rFonts w:ascii="Verdana" w:hAnsi="Verdana"/>
        <w:b/>
        <w:i w:val="0"/>
        <w:color w:val="005BBF"/>
        <w:sz w:val="22"/>
        <w:u w:val="none"/>
      </w:rPr>
    </w:lvl>
    <w:lvl w:ilvl="2">
      <w:start w:val="1"/>
      <w:numFmt w:val="decimal"/>
      <w:pStyle w:val="RapportKop3"/>
      <w:isLgl/>
      <w:lvlText w:val="%1.%2.%3"/>
      <w:lvlJc w:val="left"/>
      <w:pPr>
        <w:tabs>
          <w:tab w:val="num" w:pos="560"/>
        </w:tabs>
        <w:ind w:left="560" w:hanging="560"/>
      </w:pPr>
      <w:rPr>
        <w:rFonts w:ascii="Verdana" w:hAnsi="Verdana"/>
        <w:b/>
        <w:i w:val="0"/>
        <w:color w:val="000000"/>
        <w:sz w:val="18"/>
        <w:u w:val="none"/>
      </w:r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28">
    <w:nsid w:val="6FBF50F0"/>
    <w:multiLevelType w:val="hybridMultilevel"/>
    <w:tmpl w:val="A51EE862"/>
    <w:lvl w:ilvl="0" w:tplc="C8F87C08">
      <w:start w:val="1"/>
      <w:numFmt w:val="bullet"/>
      <w:lvlRestart w:val="0"/>
      <w:lvlText w:val="–"/>
      <w:lvlJc w:val="left"/>
      <w:pPr>
        <w:tabs>
          <w:tab w:val="num" w:pos="255"/>
        </w:tabs>
        <w:ind w:left="255" w:hanging="255"/>
      </w:pPr>
      <w:rPr>
        <w:rFonts w:ascii="Univers 57 Condensed" w:hAnsi="Univers 57 Condense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7F577B21"/>
    <w:multiLevelType w:val="hybridMultilevel"/>
    <w:tmpl w:val="FA3A1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4"/>
  </w:num>
  <w:num w:numId="17">
    <w:abstractNumId w:val="27"/>
  </w:num>
  <w:num w:numId="18">
    <w:abstractNumId w:val="13"/>
  </w:num>
  <w:num w:numId="19">
    <w:abstractNumId w:val="21"/>
  </w:num>
  <w:num w:numId="20">
    <w:abstractNumId w:val="11"/>
  </w:num>
  <w:num w:numId="21">
    <w:abstractNumId w:val="10"/>
  </w:num>
  <w:num w:numId="22">
    <w:abstractNumId w:val="26"/>
  </w:num>
  <w:num w:numId="23">
    <w:abstractNumId w:val="17"/>
  </w:num>
  <w:num w:numId="24">
    <w:abstractNumId w:val="18"/>
  </w:num>
  <w:num w:numId="25">
    <w:abstractNumId w:val="28"/>
  </w:num>
  <w:num w:numId="26">
    <w:abstractNumId w:val="16"/>
  </w:num>
  <w:num w:numId="27">
    <w:abstractNumId w:val="16"/>
  </w:num>
  <w:num w:numId="28">
    <w:abstractNumId w:val="16"/>
  </w:num>
  <w:num w:numId="29">
    <w:abstractNumId w:val="23"/>
  </w:num>
  <w:num w:numId="30">
    <w:abstractNumId w:val="15"/>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7" style="mso-position-horizontal-relative:page;mso-position-vertical-relative:pag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eur" w:val="rwik"/>
    <w:docVar w:name="Documentnaam" w:val=" zorgverzwaring "/>
    <w:docVar w:name="DocumentType" w:val="Memo"/>
    <w:docVar w:name="Onderwerp" w:val="zorgverzwaring "/>
    <w:docVar w:name="PoststukDatum" w:val="22-05-13"/>
    <w:docVar w:name="Poststuksoort" w:val="INT"/>
    <w:docVar w:name="Relatiesoort" w:val="H"/>
  </w:docVars>
  <w:rsids>
    <w:rsidRoot w:val="00AF67A4"/>
    <w:rsid w:val="000058B4"/>
    <w:rsid w:val="00042F10"/>
    <w:rsid w:val="000525B2"/>
    <w:rsid w:val="00060698"/>
    <w:rsid w:val="000817FE"/>
    <w:rsid w:val="000A77D6"/>
    <w:rsid w:val="000D6CEE"/>
    <w:rsid w:val="0014478E"/>
    <w:rsid w:val="001601B7"/>
    <w:rsid w:val="0016754E"/>
    <w:rsid w:val="001E2855"/>
    <w:rsid w:val="001E7CAD"/>
    <w:rsid w:val="001F10AE"/>
    <w:rsid w:val="00207418"/>
    <w:rsid w:val="0021622A"/>
    <w:rsid w:val="00253AF6"/>
    <w:rsid w:val="0026692B"/>
    <w:rsid w:val="002973E4"/>
    <w:rsid w:val="002A1C99"/>
    <w:rsid w:val="002B27AE"/>
    <w:rsid w:val="002D5CD8"/>
    <w:rsid w:val="002E5E44"/>
    <w:rsid w:val="00315BED"/>
    <w:rsid w:val="00343FA5"/>
    <w:rsid w:val="00346536"/>
    <w:rsid w:val="0035137A"/>
    <w:rsid w:val="00363A6A"/>
    <w:rsid w:val="003A4E27"/>
    <w:rsid w:val="003A5B4E"/>
    <w:rsid w:val="003B0058"/>
    <w:rsid w:val="003B5F0E"/>
    <w:rsid w:val="003E4B11"/>
    <w:rsid w:val="004022DC"/>
    <w:rsid w:val="00404B7C"/>
    <w:rsid w:val="00405265"/>
    <w:rsid w:val="004057A9"/>
    <w:rsid w:val="0041695B"/>
    <w:rsid w:val="00425DF9"/>
    <w:rsid w:val="00443A9A"/>
    <w:rsid w:val="004525F1"/>
    <w:rsid w:val="00475352"/>
    <w:rsid w:val="004A7BDB"/>
    <w:rsid w:val="004B5413"/>
    <w:rsid w:val="004B7176"/>
    <w:rsid w:val="004C46FD"/>
    <w:rsid w:val="004E44E0"/>
    <w:rsid w:val="004E6CB7"/>
    <w:rsid w:val="004F2A14"/>
    <w:rsid w:val="0050613A"/>
    <w:rsid w:val="0052610E"/>
    <w:rsid w:val="005363FA"/>
    <w:rsid w:val="00536BEA"/>
    <w:rsid w:val="00565DB1"/>
    <w:rsid w:val="00583C41"/>
    <w:rsid w:val="005A1BA3"/>
    <w:rsid w:val="005A3317"/>
    <w:rsid w:val="005B20AE"/>
    <w:rsid w:val="005C48E8"/>
    <w:rsid w:val="005D11E3"/>
    <w:rsid w:val="005D356E"/>
    <w:rsid w:val="006009D0"/>
    <w:rsid w:val="00604BE9"/>
    <w:rsid w:val="006057CF"/>
    <w:rsid w:val="006133C5"/>
    <w:rsid w:val="00660703"/>
    <w:rsid w:val="006748D2"/>
    <w:rsid w:val="006A1FAA"/>
    <w:rsid w:val="006A21D2"/>
    <w:rsid w:val="006B27F3"/>
    <w:rsid w:val="006C0682"/>
    <w:rsid w:val="006C7026"/>
    <w:rsid w:val="006D1F05"/>
    <w:rsid w:val="006D4686"/>
    <w:rsid w:val="006E5A47"/>
    <w:rsid w:val="00706360"/>
    <w:rsid w:val="00707283"/>
    <w:rsid w:val="007223EF"/>
    <w:rsid w:val="007274A5"/>
    <w:rsid w:val="00727DD6"/>
    <w:rsid w:val="0073788D"/>
    <w:rsid w:val="00790E0B"/>
    <w:rsid w:val="007A15FB"/>
    <w:rsid w:val="007A616E"/>
    <w:rsid w:val="007E0A98"/>
    <w:rsid w:val="007F1C86"/>
    <w:rsid w:val="008078D0"/>
    <w:rsid w:val="008222C5"/>
    <w:rsid w:val="008245A9"/>
    <w:rsid w:val="00832CCD"/>
    <w:rsid w:val="00833F2B"/>
    <w:rsid w:val="0083407D"/>
    <w:rsid w:val="008358BB"/>
    <w:rsid w:val="008370AD"/>
    <w:rsid w:val="00880127"/>
    <w:rsid w:val="008B60F1"/>
    <w:rsid w:val="008C4594"/>
    <w:rsid w:val="008F74B8"/>
    <w:rsid w:val="0094149A"/>
    <w:rsid w:val="0094271B"/>
    <w:rsid w:val="00955E96"/>
    <w:rsid w:val="009571AA"/>
    <w:rsid w:val="009929AB"/>
    <w:rsid w:val="009959C7"/>
    <w:rsid w:val="009E39E1"/>
    <w:rsid w:val="009F0B1C"/>
    <w:rsid w:val="009F60E5"/>
    <w:rsid w:val="00A52DB2"/>
    <w:rsid w:val="00AA25F5"/>
    <w:rsid w:val="00AB59CD"/>
    <w:rsid w:val="00AD6CAB"/>
    <w:rsid w:val="00AE0D51"/>
    <w:rsid w:val="00AF67A4"/>
    <w:rsid w:val="00B12130"/>
    <w:rsid w:val="00B16E7F"/>
    <w:rsid w:val="00B24BF6"/>
    <w:rsid w:val="00B26E46"/>
    <w:rsid w:val="00B32EE3"/>
    <w:rsid w:val="00B43B93"/>
    <w:rsid w:val="00B44D35"/>
    <w:rsid w:val="00B86031"/>
    <w:rsid w:val="00BA1262"/>
    <w:rsid w:val="00BA13CF"/>
    <w:rsid w:val="00BB12A4"/>
    <w:rsid w:val="00BB344D"/>
    <w:rsid w:val="00BC319D"/>
    <w:rsid w:val="00BC4995"/>
    <w:rsid w:val="00C10AA3"/>
    <w:rsid w:val="00C21462"/>
    <w:rsid w:val="00C45E32"/>
    <w:rsid w:val="00C47B58"/>
    <w:rsid w:val="00C529AE"/>
    <w:rsid w:val="00C7079C"/>
    <w:rsid w:val="00CA771D"/>
    <w:rsid w:val="00CD0086"/>
    <w:rsid w:val="00CE0596"/>
    <w:rsid w:val="00D02838"/>
    <w:rsid w:val="00D26DF9"/>
    <w:rsid w:val="00D3555F"/>
    <w:rsid w:val="00D3585F"/>
    <w:rsid w:val="00D54CD2"/>
    <w:rsid w:val="00D61825"/>
    <w:rsid w:val="00DB39BC"/>
    <w:rsid w:val="00DC0C5D"/>
    <w:rsid w:val="00DD194F"/>
    <w:rsid w:val="00DE4CC2"/>
    <w:rsid w:val="00DE5FF5"/>
    <w:rsid w:val="00DF1439"/>
    <w:rsid w:val="00DF4A72"/>
    <w:rsid w:val="00E0413D"/>
    <w:rsid w:val="00E133B3"/>
    <w:rsid w:val="00E2186D"/>
    <w:rsid w:val="00E651DA"/>
    <w:rsid w:val="00E92343"/>
    <w:rsid w:val="00E9334F"/>
    <w:rsid w:val="00ED7597"/>
    <w:rsid w:val="00EF7226"/>
    <w:rsid w:val="00F23E0F"/>
    <w:rsid w:val="00F36F17"/>
    <w:rsid w:val="00F45010"/>
    <w:rsid w:val="00F577EC"/>
    <w:rsid w:val="00F65E01"/>
    <w:rsid w:val="00F73D16"/>
    <w:rsid w:val="00F84571"/>
    <w:rsid w:val="00FA7CD2"/>
    <w:rsid w:val="00FB63AE"/>
    <w:rsid w:val="00FB79CF"/>
    <w:rsid w:val="00FB7DC6"/>
    <w:rsid w:val="00FE5333"/>
    <w:rsid w:val="00FF0591"/>
    <w:rsid w:val="00FF7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style="mso-position-horizontal-relative:page;mso-position-vertical-relative:page"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rPr>
  </w:style>
  <w:style w:type="paragraph" w:styleId="Kop1">
    <w:name w:val="heading 1"/>
    <w:basedOn w:val="Standaard"/>
    <w:next w:val="Standaard"/>
    <w:semiHidden/>
    <w:qFormat/>
    <w:pPr>
      <w:numPr>
        <w:numId w:val="3"/>
      </w:numPr>
      <w:spacing w:after="240"/>
      <w:outlineLvl w:val="0"/>
    </w:pPr>
    <w:rPr>
      <w:rFonts w:ascii="Lucida Sans" w:hAnsi="Lucida Sans"/>
      <w:b/>
      <w:sz w:val="24"/>
    </w:rPr>
  </w:style>
  <w:style w:type="paragraph" w:styleId="Kop2">
    <w:name w:val="heading 2"/>
    <w:basedOn w:val="Standaard"/>
    <w:next w:val="Standaard"/>
    <w:semiHidden/>
    <w:qFormat/>
    <w:pPr>
      <w:numPr>
        <w:ilvl w:val="1"/>
        <w:numId w:val="3"/>
      </w:numPr>
      <w:outlineLvl w:val="1"/>
    </w:pPr>
    <w:rPr>
      <w:rFonts w:ascii="Lucida Sans" w:hAnsi="Lucida Sans"/>
      <w:b/>
      <w:i/>
      <w:sz w:val="24"/>
    </w:rPr>
  </w:style>
  <w:style w:type="paragraph" w:styleId="Kop3">
    <w:name w:val="heading 3"/>
    <w:basedOn w:val="Standaard"/>
    <w:next w:val="Standaard"/>
    <w:semiHidden/>
    <w:qFormat/>
    <w:pPr>
      <w:numPr>
        <w:ilvl w:val="2"/>
        <w:numId w:val="3"/>
      </w:numPr>
      <w:outlineLvl w:val="2"/>
    </w:pPr>
    <w:rPr>
      <w:rFonts w:ascii="Lucida Sans" w:hAnsi="Lucida Sans"/>
      <w:b/>
      <w:i/>
    </w:rPr>
  </w:style>
  <w:style w:type="paragraph" w:styleId="Kop4">
    <w:name w:val="heading 4"/>
    <w:basedOn w:val="Standaard"/>
    <w:next w:val="Standaard"/>
    <w:semiHidden/>
    <w:qFormat/>
    <w:rsid w:val="00790E0B"/>
    <w:pPr>
      <w:numPr>
        <w:ilvl w:val="3"/>
        <w:numId w:val="17"/>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790E0B"/>
    <w:pPr>
      <w:numPr>
        <w:ilvl w:val="4"/>
        <w:numId w:val="17"/>
      </w:numPr>
      <w:spacing w:before="240" w:after="60"/>
      <w:outlineLvl w:val="4"/>
    </w:pPr>
    <w:rPr>
      <w:b/>
      <w:bCs/>
      <w:i/>
      <w:iCs/>
      <w:sz w:val="26"/>
      <w:szCs w:val="26"/>
    </w:rPr>
  </w:style>
  <w:style w:type="paragraph" w:styleId="Kop6">
    <w:name w:val="heading 6"/>
    <w:basedOn w:val="Standaard"/>
    <w:next w:val="Standaard"/>
    <w:semiHidden/>
    <w:qFormat/>
    <w:rsid w:val="00790E0B"/>
    <w:pPr>
      <w:numPr>
        <w:ilvl w:val="5"/>
        <w:numId w:val="17"/>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790E0B"/>
    <w:pPr>
      <w:numPr>
        <w:ilvl w:val="6"/>
        <w:numId w:val="17"/>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790E0B"/>
    <w:pPr>
      <w:numPr>
        <w:ilvl w:val="7"/>
        <w:numId w:val="17"/>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790E0B"/>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3A4E27"/>
    <w:pPr>
      <w:numPr>
        <w:numId w:val="1"/>
      </w:numPr>
    </w:pPr>
  </w:style>
  <w:style w:type="numbering" w:styleId="1ai">
    <w:name w:val="Outline List 1"/>
    <w:basedOn w:val="Geenlijst"/>
    <w:semiHidden/>
    <w:rsid w:val="003A4E27"/>
    <w:pPr>
      <w:numPr>
        <w:numId w:val="2"/>
      </w:numPr>
    </w:pPr>
  </w:style>
  <w:style w:type="table" w:styleId="3D-effectenvoortabel1">
    <w:name w:val="Table 3D effects 1"/>
    <w:basedOn w:val="Standaardtabel"/>
    <w:semiHidden/>
    <w:rsid w:val="003A4E2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3A4E2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3A4E2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3A4E27"/>
  </w:style>
  <w:style w:type="paragraph" w:styleId="Adresenvelop">
    <w:name w:val="envelope address"/>
    <w:basedOn w:val="Standaard"/>
    <w:semiHidden/>
    <w:rsid w:val="003A4E27"/>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3A4E27"/>
    <w:pPr>
      <w:ind w:left="4252"/>
    </w:pPr>
  </w:style>
  <w:style w:type="paragraph" w:styleId="Afzender">
    <w:name w:val="envelope return"/>
    <w:basedOn w:val="Standaard"/>
    <w:semiHidden/>
    <w:rsid w:val="003A4E27"/>
    <w:rPr>
      <w:rFonts w:ascii="Arial" w:hAnsi="Arial" w:cs="Arial"/>
    </w:rPr>
  </w:style>
  <w:style w:type="numbering" w:styleId="Artikelsectie">
    <w:name w:val="Outline List 3"/>
    <w:basedOn w:val="Geenlijst"/>
    <w:semiHidden/>
    <w:rsid w:val="003A4E27"/>
    <w:pPr>
      <w:numPr>
        <w:numId w:val="3"/>
      </w:numPr>
    </w:pPr>
  </w:style>
  <w:style w:type="paragraph" w:styleId="Ballontekst">
    <w:name w:val="Balloon Text"/>
    <w:basedOn w:val="Standaard"/>
    <w:semiHidden/>
    <w:rsid w:val="003A4E27"/>
    <w:rPr>
      <w:rFonts w:ascii="Tahoma" w:hAnsi="Tahoma" w:cs="Tahoma"/>
      <w:sz w:val="16"/>
      <w:szCs w:val="16"/>
    </w:rPr>
  </w:style>
  <w:style w:type="paragraph" w:styleId="Berichtkop">
    <w:name w:val="Message Header"/>
    <w:basedOn w:val="Standaard"/>
    <w:semiHidden/>
    <w:rsid w:val="003A4E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3A4E27"/>
    <w:pPr>
      <w:spacing w:before="120" w:after="120"/>
    </w:pPr>
    <w:rPr>
      <w:b/>
      <w:bCs/>
    </w:rPr>
  </w:style>
  <w:style w:type="paragraph" w:styleId="Bloktekst">
    <w:name w:val="Block Text"/>
    <w:basedOn w:val="Standaard"/>
    <w:semiHidden/>
    <w:rsid w:val="003A4E27"/>
    <w:pPr>
      <w:spacing w:after="120"/>
      <w:ind w:left="1440" w:right="1440"/>
    </w:pPr>
  </w:style>
  <w:style w:type="paragraph" w:styleId="Bronvermelding">
    <w:name w:val="table of authorities"/>
    <w:basedOn w:val="Standaard"/>
    <w:next w:val="Standaard"/>
    <w:semiHidden/>
    <w:rsid w:val="003A4E27"/>
    <w:pPr>
      <w:ind w:left="200" w:hanging="200"/>
    </w:pPr>
  </w:style>
  <w:style w:type="paragraph" w:styleId="Datum">
    <w:name w:val="Date"/>
    <w:basedOn w:val="Standaard"/>
    <w:next w:val="Standaard"/>
    <w:semiHidden/>
    <w:rsid w:val="003A4E27"/>
  </w:style>
  <w:style w:type="paragraph" w:styleId="Documentstructuur">
    <w:name w:val="Document Map"/>
    <w:basedOn w:val="Standaard"/>
    <w:semiHidden/>
    <w:rsid w:val="003A4E27"/>
    <w:pPr>
      <w:shd w:val="clear" w:color="auto" w:fill="000080"/>
    </w:pPr>
    <w:rPr>
      <w:rFonts w:ascii="Tahoma" w:hAnsi="Tahoma" w:cs="Tahoma"/>
    </w:rPr>
  </w:style>
  <w:style w:type="table" w:styleId="Eenvoudigetabel1">
    <w:name w:val="Table Simple 1"/>
    <w:basedOn w:val="Standaardtabel"/>
    <w:semiHidden/>
    <w:rsid w:val="003A4E2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3A4E2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3A4E2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3A4E2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3A4E27"/>
    <w:rPr>
      <w:vertAlign w:val="superscript"/>
    </w:rPr>
  </w:style>
  <w:style w:type="paragraph" w:styleId="Eindnoottekst">
    <w:name w:val="endnote text"/>
    <w:basedOn w:val="Standaard"/>
    <w:semiHidden/>
    <w:rsid w:val="003A4E27"/>
  </w:style>
  <w:style w:type="table" w:styleId="Elegantetabel">
    <w:name w:val="Table Elegant"/>
    <w:basedOn w:val="Standaardtabel"/>
    <w:semiHidden/>
    <w:rsid w:val="003A4E2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3A4E27"/>
  </w:style>
  <w:style w:type="character" w:styleId="GevolgdeHyperlink">
    <w:name w:val="FollowedHyperlink"/>
    <w:semiHidden/>
    <w:rsid w:val="003A4E27"/>
    <w:rPr>
      <w:color w:val="800080"/>
      <w:u w:val="single"/>
    </w:rPr>
  </w:style>
  <w:style w:type="paragraph" w:styleId="Handtekening">
    <w:name w:val="Signature"/>
    <w:basedOn w:val="Standaard"/>
    <w:semiHidden/>
    <w:rsid w:val="003A4E27"/>
    <w:pPr>
      <w:ind w:left="4252"/>
    </w:pPr>
  </w:style>
  <w:style w:type="paragraph" w:styleId="HTML-voorafopgemaakt">
    <w:name w:val="HTML Preformatted"/>
    <w:basedOn w:val="Standaard"/>
    <w:semiHidden/>
    <w:rsid w:val="003A4E27"/>
    <w:rPr>
      <w:rFonts w:ascii="Courier New" w:hAnsi="Courier New" w:cs="Courier New"/>
    </w:rPr>
  </w:style>
  <w:style w:type="character" w:styleId="HTMLCode">
    <w:name w:val="HTML Code"/>
    <w:semiHidden/>
    <w:rsid w:val="003A4E27"/>
    <w:rPr>
      <w:rFonts w:ascii="Courier New" w:hAnsi="Courier New" w:cs="Courier New"/>
      <w:sz w:val="20"/>
      <w:szCs w:val="20"/>
    </w:rPr>
  </w:style>
  <w:style w:type="character" w:styleId="HTMLDefinition">
    <w:name w:val="HTML Definition"/>
    <w:semiHidden/>
    <w:rsid w:val="003A4E27"/>
    <w:rPr>
      <w:i/>
      <w:iCs/>
    </w:rPr>
  </w:style>
  <w:style w:type="character" w:styleId="HTMLVariable">
    <w:name w:val="HTML Variable"/>
    <w:semiHidden/>
    <w:rsid w:val="003A4E27"/>
    <w:rPr>
      <w:i/>
      <w:iCs/>
    </w:rPr>
  </w:style>
  <w:style w:type="character" w:styleId="HTML-acroniem">
    <w:name w:val="HTML Acronym"/>
    <w:basedOn w:val="Standaardalinea-lettertype"/>
    <w:semiHidden/>
    <w:rsid w:val="003A4E27"/>
  </w:style>
  <w:style w:type="paragraph" w:styleId="HTML-adres">
    <w:name w:val="HTML Address"/>
    <w:basedOn w:val="Standaard"/>
    <w:semiHidden/>
    <w:rsid w:val="003A4E27"/>
    <w:rPr>
      <w:i/>
      <w:iCs/>
    </w:rPr>
  </w:style>
  <w:style w:type="character" w:styleId="HTML-citaat">
    <w:name w:val="HTML Cite"/>
    <w:semiHidden/>
    <w:rsid w:val="003A4E27"/>
    <w:rPr>
      <w:i/>
      <w:iCs/>
    </w:rPr>
  </w:style>
  <w:style w:type="character" w:styleId="HTML-schrijfmachine">
    <w:name w:val="HTML Typewriter"/>
    <w:semiHidden/>
    <w:rsid w:val="003A4E27"/>
    <w:rPr>
      <w:rFonts w:ascii="Courier New" w:hAnsi="Courier New" w:cs="Courier New"/>
      <w:sz w:val="20"/>
      <w:szCs w:val="20"/>
    </w:rPr>
  </w:style>
  <w:style w:type="character" w:styleId="HTML-toetsenbord">
    <w:name w:val="HTML Keyboard"/>
    <w:semiHidden/>
    <w:rsid w:val="003A4E27"/>
    <w:rPr>
      <w:rFonts w:ascii="Courier New" w:hAnsi="Courier New" w:cs="Courier New"/>
      <w:sz w:val="20"/>
      <w:szCs w:val="20"/>
    </w:rPr>
  </w:style>
  <w:style w:type="character" w:styleId="HTML-voorbeeld">
    <w:name w:val="HTML Sample"/>
    <w:semiHidden/>
    <w:rsid w:val="003A4E27"/>
    <w:rPr>
      <w:rFonts w:ascii="Courier New" w:hAnsi="Courier New" w:cs="Courier New"/>
    </w:rPr>
  </w:style>
  <w:style w:type="character" w:styleId="Hyperlink">
    <w:name w:val="Hyperlink"/>
    <w:semiHidden/>
    <w:rsid w:val="003A4E27"/>
    <w:rPr>
      <w:color w:val="0000FF"/>
      <w:u w:val="single"/>
    </w:rPr>
  </w:style>
  <w:style w:type="paragraph" w:styleId="Index1">
    <w:name w:val="index 1"/>
    <w:basedOn w:val="Standaard"/>
    <w:next w:val="Standaard"/>
    <w:autoRedefine/>
    <w:semiHidden/>
    <w:rsid w:val="003A4E27"/>
    <w:pPr>
      <w:ind w:left="200" w:hanging="200"/>
    </w:pPr>
  </w:style>
  <w:style w:type="paragraph" w:styleId="Index2">
    <w:name w:val="index 2"/>
    <w:basedOn w:val="Standaard"/>
    <w:next w:val="Standaard"/>
    <w:autoRedefine/>
    <w:semiHidden/>
    <w:rsid w:val="003A4E27"/>
    <w:pPr>
      <w:ind w:left="400" w:hanging="200"/>
    </w:pPr>
  </w:style>
  <w:style w:type="paragraph" w:styleId="Index3">
    <w:name w:val="index 3"/>
    <w:basedOn w:val="Standaard"/>
    <w:next w:val="Standaard"/>
    <w:autoRedefine/>
    <w:semiHidden/>
    <w:rsid w:val="003A4E27"/>
    <w:pPr>
      <w:ind w:left="600" w:hanging="200"/>
    </w:pPr>
  </w:style>
  <w:style w:type="paragraph" w:styleId="Index4">
    <w:name w:val="index 4"/>
    <w:basedOn w:val="Standaard"/>
    <w:next w:val="Standaard"/>
    <w:autoRedefine/>
    <w:semiHidden/>
    <w:rsid w:val="003A4E27"/>
    <w:pPr>
      <w:ind w:left="800" w:hanging="200"/>
    </w:pPr>
  </w:style>
  <w:style w:type="paragraph" w:styleId="Index5">
    <w:name w:val="index 5"/>
    <w:basedOn w:val="Standaard"/>
    <w:next w:val="Standaard"/>
    <w:autoRedefine/>
    <w:semiHidden/>
    <w:rsid w:val="003A4E27"/>
    <w:pPr>
      <w:ind w:left="1000" w:hanging="200"/>
    </w:pPr>
  </w:style>
  <w:style w:type="paragraph" w:styleId="Index6">
    <w:name w:val="index 6"/>
    <w:basedOn w:val="Standaard"/>
    <w:next w:val="Standaard"/>
    <w:autoRedefine/>
    <w:semiHidden/>
    <w:rsid w:val="003A4E27"/>
    <w:pPr>
      <w:ind w:left="1200" w:hanging="200"/>
    </w:pPr>
  </w:style>
  <w:style w:type="paragraph" w:styleId="Index7">
    <w:name w:val="index 7"/>
    <w:basedOn w:val="Standaard"/>
    <w:next w:val="Standaard"/>
    <w:autoRedefine/>
    <w:semiHidden/>
    <w:rsid w:val="003A4E27"/>
    <w:pPr>
      <w:ind w:left="1400" w:hanging="200"/>
    </w:pPr>
  </w:style>
  <w:style w:type="paragraph" w:styleId="Index8">
    <w:name w:val="index 8"/>
    <w:basedOn w:val="Standaard"/>
    <w:next w:val="Standaard"/>
    <w:autoRedefine/>
    <w:semiHidden/>
    <w:rsid w:val="003A4E27"/>
    <w:pPr>
      <w:ind w:left="1600" w:hanging="200"/>
    </w:pPr>
  </w:style>
  <w:style w:type="paragraph" w:styleId="Index9">
    <w:name w:val="index 9"/>
    <w:basedOn w:val="Standaard"/>
    <w:next w:val="Standaard"/>
    <w:autoRedefine/>
    <w:semiHidden/>
    <w:rsid w:val="003A4E27"/>
    <w:pPr>
      <w:ind w:left="1800" w:hanging="200"/>
    </w:pPr>
  </w:style>
  <w:style w:type="paragraph" w:styleId="Indexkop">
    <w:name w:val="index heading"/>
    <w:basedOn w:val="Standaard"/>
    <w:next w:val="Index1"/>
    <w:semiHidden/>
    <w:rsid w:val="003A4E27"/>
    <w:rPr>
      <w:rFonts w:ascii="Arial" w:hAnsi="Arial" w:cs="Arial"/>
      <w:b/>
      <w:bCs/>
    </w:rPr>
  </w:style>
  <w:style w:type="paragraph" w:styleId="Inhopg1">
    <w:name w:val="toc 1"/>
    <w:basedOn w:val="Standaard"/>
    <w:next w:val="Standaard"/>
    <w:autoRedefine/>
    <w:semiHidden/>
    <w:rsid w:val="003A4E27"/>
  </w:style>
  <w:style w:type="paragraph" w:styleId="Inhopg2">
    <w:name w:val="toc 2"/>
    <w:basedOn w:val="Standaard"/>
    <w:next w:val="Standaard"/>
    <w:autoRedefine/>
    <w:semiHidden/>
    <w:rsid w:val="003A4E27"/>
    <w:pPr>
      <w:ind w:left="200"/>
    </w:pPr>
  </w:style>
  <w:style w:type="paragraph" w:styleId="Inhopg3">
    <w:name w:val="toc 3"/>
    <w:basedOn w:val="Standaard"/>
    <w:next w:val="Standaard"/>
    <w:autoRedefine/>
    <w:semiHidden/>
    <w:rsid w:val="003A4E27"/>
    <w:pPr>
      <w:ind w:left="400"/>
    </w:pPr>
  </w:style>
  <w:style w:type="paragraph" w:styleId="Inhopg4">
    <w:name w:val="toc 4"/>
    <w:basedOn w:val="Standaard"/>
    <w:next w:val="Standaard"/>
    <w:autoRedefine/>
    <w:semiHidden/>
    <w:rsid w:val="003A4E27"/>
    <w:pPr>
      <w:ind w:left="600"/>
    </w:pPr>
  </w:style>
  <w:style w:type="paragraph" w:styleId="Inhopg5">
    <w:name w:val="toc 5"/>
    <w:basedOn w:val="Standaard"/>
    <w:next w:val="Standaard"/>
    <w:autoRedefine/>
    <w:semiHidden/>
    <w:rsid w:val="003A4E27"/>
    <w:pPr>
      <w:ind w:left="800"/>
    </w:pPr>
  </w:style>
  <w:style w:type="paragraph" w:styleId="Inhopg6">
    <w:name w:val="toc 6"/>
    <w:basedOn w:val="Standaard"/>
    <w:next w:val="Standaard"/>
    <w:autoRedefine/>
    <w:semiHidden/>
    <w:rsid w:val="003A4E27"/>
    <w:pPr>
      <w:ind w:left="1000"/>
    </w:pPr>
  </w:style>
  <w:style w:type="paragraph" w:styleId="Inhopg7">
    <w:name w:val="toc 7"/>
    <w:basedOn w:val="Standaard"/>
    <w:next w:val="Standaard"/>
    <w:autoRedefine/>
    <w:semiHidden/>
    <w:rsid w:val="003A4E27"/>
    <w:pPr>
      <w:ind w:left="1200"/>
    </w:pPr>
  </w:style>
  <w:style w:type="paragraph" w:styleId="Inhopg8">
    <w:name w:val="toc 8"/>
    <w:basedOn w:val="Standaard"/>
    <w:next w:val="Standaard"/>
    <w:autoRedefine/>
    <w:semiHidden/>
    <w:rsid w:val="003A4E27"/>
    <w:pPr>
      <w:ind w:left="1400"/>
    </w:pPr>
  </w:style>
  <w:style w:type="paragraph" w:styleId="Inhopg9">
    <w:name w:val="toc 9"/>
    <w:basedOn w:val="Standaard"/>
    <w:next w:val="Standaard"/>
    <w:autoRedefine/>
    <w:semiHidden/>
    <w:rsid w:val="003A4E27"/>
    <w:pPr>
      <w:ind w:left="1600"/>
    </w:pPr>
  </w:style>
  <w:style w:type="table" w:styleId="Klassieketabel1">
    <w:name w:val="Table Classic 1"/>
    <w:basedOn w:val="Standaardtabel"/>
    <w:semiHidden/>
    <w:rsid w:val="003A4E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3A4E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3A4E2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3A4E2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3A4E2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3A4E2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3A4E2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3A4E27"/>
    <w:pPr>
      <w:spacing w:before="120"/>
    </w:pPr>
    <w:rPr>
      <w:rFonts w:ascii="Arial" w:hAnsi="Arial" w:cs="Arial"/>
      <w:b/>
      <w:bCs/>
      <w:sz w:val="24"/>
      <w:szCs w:val="24"/>
    </w:rPr>
  </w:style>
  <w:style w:type="paragraph" w:styleId="Koptekst">
    <w:name w:val="header"/>
    <w:basedOn w:val="Standaard"/>
    <w:semiHidden/>
    <w:rsid w:val="003A4E27"/>
    <w:pPr>
      <w:tabs>
        <w:tab w:val="center" w:pos="4536"/>
        <w:tab w:val="right" w:pos="9072"/>
      </w:tabs>
    </w:pPr>
  </w:style>
  <w:style w:type="paragraph" w:styleId="Lijst">
    <w:name w:val="List"/>
    <w:basedOn w:val="Standaard"/>
    <w:semiHidden/>
    <w:rsid w:val="003A4E27"/>
    <w:pPr>
      <w:ind w:left="283" w:hanging="283"/>
    </w:pPr>
  </w:style>
  <w:style w:type="paragraph" w:styleId="Lijst2">
    <w:name w:val="List 2"/>
    <w:basedOn w:val="Standaard"/>
    <w:semiHidden/>
    <w:rsid w:val="003A4E27"/>
    <w:pPr>
      <w:ind w:left="566" w:hanging="283"/>
    </w:pPr>
  </w:style>
  <w:style w:type="paragraph" w:styleId="Lijst3">
    <w:name w:val="List 3"/>
    <w:basedOn w:val="Standaard"/>
    <w:semiHidden/>
    <w:rsid w:val="003A4E27"/>
    <w:pPr>
      <w:ind w:left="849" w:hanging="283"/>
    </w:pPr>
  </w:style>
  <w:style w:type="paragraph" w:styleId="Lijst4">
    <w:name w:val="List 4"/>
    <w:basedOn w:val="Standaard"/>
    <w:semiHidden/>
    <w:rsid w:val="003A4E27"/>
    <w:pPr>
      <w:ind w:left="1132" w:hanging="283"/>
    </w:pPr>
  </w:style>
  <w:style w:type="paragraph" w:styleId="Lijst5">
    <w:name w:val="List 5"/>
    <w:basedOn w:val="Standaard"/>
    <w:semiHidden/>
    <w:rsid w:val="003A4E27"/>
    <w:pPr>
      <w:ind w:left="1415" w:hanging="283"/>
    </w:pPr>
  </w:style>
  <w:style w:type="paragraph" w:styleId="Lijstmetafbeeldingen">
    <w:name w:val="table of figures"/>
    <w:basedOn w:val="Standaard"/>
    <w:next w:val="Standaard"/>
    <w:semiHidden/>
    <w:rsid w:val="003A4E27"/>
    <w:pPr>
      <w:ind w:left="400" w:hanging="400"/>
    </w:pPr>
  </w:style>
  <w:style w:type="paragraph" w:styleId="Lijstopsomteken">
    <w:name w:val="List Bullet"/>
    <w:basedOn w:val="Standaard"/>
    <w:autoRedefine/>
    <w:rsid w:val="00343FA5"/>
    <w:pPr>
      <w:numPr>
        <w:numId w:val="28"/>
      </w:numPr>
      <w:tabs>
        <w:tab w:val="clear" w:pos="255"/>
        <w:tab w:val="num" w:pos="560"/>
        <w:tab w:val="left" w:pos="6390"/>
      </w:tabs>
      <w:ind w:left="560" w:hanging="560"/>
    </w:pPr>
  </w:style>
  <w:style w:type="paragraph" w:styleId="Lijstopsomteken2">
    <w:name w:val="List Bullet 2"/>
    <w:basedOn w:val="Standaard"/>
    <w:autoRedefine/>
    <w:rsid w:val="00343FA5"/>
    <w:pPr>
      <w:numPr>
        <w:ilvl w:val="1"/>
        <w:numId w:val="28"/>
      </w:numPr>
      <w:tabs>
        <w:tab w:val="clear" w:pos="510"/>
        <w:tab w:val="num" w:pos="560"/>
      </w:tabs>
      <w:ind w:left="560" w:hanging="560"/>
    </w:pPr>
  </w:style>
  <w:style w:type="paragraph" w:styleId="Lijstopsomteken3">
    <w:name w:val="List Bullet 3"/>
    <w:basedOn w:val="Standaard"/>
    <w:autoRedefine/>
    <w:semiHidden/>
    <w:rsid w:val="00343FA5"/>
    <w:pPr>
      <w:numPr>
        <w:ilvl w:val="2"/>
        <w:numId w:val="28"/>
      </w:numPr>
      <w:tabs>
        <w:tab w:val="clear" w:pos="1072"/>
        <w:tab w:val="num" w:pos="560"/>
      </w:tabs>
      <w:ind w:left="560" w:hanging="560"/>
    </w:pPr>
  </w:style>
  <w:style w:type="paragraph" w:styleId="Lijstopsomteken4">
    <w:name w:val="List Bullet 4"/>
    <w:basedOn w:val="Standaard"/>
    <w:autoRedefine/>
    <w:semiHidden/>
    <w:rsid w:val="003A4E27"/>
    <w:pPr>
      <w:numPr>
        <w:numId w:val="7"/>
      </w:numPr>
    </w:pPr>
  </w:style>
  <w:style w:type="paragraph" w:styleId="Lijstopsomteken5">
    <w:name w:val="List Bullet 5"/>
    <w:basedOn w:val="Standaard"/>
    <w:autoRedefine/>
    <w:semiHidden/>
    <w:rsid w:val="003A4E27"/>
    <w:pPr>
      <w:numPr>
        <w:numId w:val="8"/>
      </w:numPr>
    </w:pPr>
  </w:style>
  <w:style w:type="paragraph" w:styleId="Lijstnummering">
    <w:name w:val="List Number"/>
    <w:basedOn w:val="Standaard"/>
    <w:semiHidden/>
    <w:rsid w:val="003A4E27"/>
    <w:pPr>
      <w:numPr>
        <w:numId w:val="9"/>
      </w:numPr>
    </w:pPr>
  </w:style>
  <w:style w:type="paragraph" w:styleId="Lijstnummering2">
    <w:name w:val="List Number 2"/>
    <w:basedOn w:val="Standaard"/>
    <w:semiHidden/>
    <w:rsid w:val="003A4E27"/>
    <w:pPr>
      <w:numPr>
        <w:numId w:val="10"/>
      </w:numPr>
    </w:pPr>
  </w:style>
  <w:style w:type="paragraph" w:styleId="Lijstnummering3">
    <w:name w:val="List Number 3"/>
    <w:basedOn w:val="Standaard"/>
    <w:semiHidden/>
    <w:rsid w:val="003A4E27"/>
    <w:pPr>
      <w:numPr>
        <w:numId w:val="11"/>
      </w:numPr>
    </w:pPr>
  </w:style>
  <w:style w:type="paragraph" w:styleId="Lijstnummering4">
    <w:name w:val="List Number 4"/>
    <w:basedOn w:val="Standaard"/>
    <w:semiHidden/>
    <w:rsid w:val="003A4E27"/>
    <w:pPr>
      <w:numPr>
        <w:numId w:val="12"/>
      </w:numPr>
    </w:pPr>
  </w:style>
  <w:style w:type="paragraph" w:styleId="Lijstnummering5">
    <w:name w:val="List Number 5"/>
    <w:basedOn w:val="Standaard"/>
    <w:semiHidden/>
    <w:rsid w:val="003A4E27"/>
    <w:pPr>
      <w:numPr>
        <w:numId w:val="13"/>
      </w:numPr>
    </w:pPr>
  </w:style>
  <w:style w:type="paragraph" w:styleId="Lijstvoortzetting">
    <w:name w:val="List Continue"/>
    <w:basedOn w:val="Standaard"/>
    <w:semiHidden/>
    <w:rsid w:val="003A4E27"/>
    <w:pPr>
      <w:spacing w:after="120"/>
      <w:ind w:left="283"/>
    </w:pPr>
  </w:style>
  <w:style w:type="paragraph" w:styleId="Lijstvoortzetting2">
    <w:name w:val="List Continue 2"/>
    <w:basedOn w:val="Standaard"/>
    <w:semiHidden/>
    <w:rsid w:val="003A4E27"/>
    <w:pPr>
      <w:spacing w:after="120"/>
      <w:ind w:left="566"/>
    </w:pPr>
  </w:style>
  <w:style w:type="paragraph" w:styleId="Lijstvoortzetting3">
    <w:name w:val="List Continue 3"/>
    <w:basedOn w:val="Standaard"/>
    <w:semiHidden/>
    <w:rsid w:val="003A4E27"/>
    <w:pPr>
      <w:spacing w:after="120"/>
      <w:ind w:left="849"/>
    </w:pPr>
  </w:style>
  <w:style w:type="paragraph" w:styleId="Lijstvoortzetting4">
    <w:name w:val="List Continue 4"/>
    <w:basedOn w:val="Standaard"/>
    <w:semiHidden/>
    <w:rsid w:val="003A4E27"/>
    <w:pPr>
      <w:spacing w:after="120"/>
      <w:ind w:left="1132"/>
    </w:pPr>
  </w:style>
  <w:style w:type="paragraph" w:styleId="Lijstvoortzetting5">
    <w:name w:val="List Continue 5"/>
    <w:basedOn w:val="Standaard"/>
    <w:semiHidden/>
    <w:rsid w:val="003A4E27"/>
    <w:pPr>
      <w:spacing w:after="120"/>
      <w:ind w:left="1415"/>
    </w:pPr>
  </w:style>
  <w:style w:type="paragraph" w:styleId="Macrotekst">
    <w:name w:val="macro"/>
    <w:semiHidden/>
    <w:rsid w:val="003A4E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3A4E27"/>
    <w:rPr>
      <w:i/>
      <w:iCs/>
    </w:rPr>
  </w:style>
  <w:style w:type="paragraph" w:styleId="Normaalweb">
    <w:name w:val="Normal (Web)"/>
    <w:basedOn w:val="Standaard"/>
    <w:semiHidden/>
    <w:rsid w:val="003A4E27"/>
    <w:rPr>
      <w:rFonts w:ascii="Times New Roman" w:hAnsi="Times New Roman"/>
      <w:sz w:val="24"/>
      <w:szCs w:val="24"/>
    </w:rPr>
  </w:style>
  <w:style w:type="paragraph" w:styleId="Notitiekop">
    <w:name w:val="Note Heading"/>
    <w:basedOn w:val="Standaard"/>
    <w:next w:val="Standaard"/>
    <w:semiHidden/>
    <w:rsid w:val="003A4E27"/>
  </w:style>
  <w:style w:type="paragraph" w:styleId="Tekstopmerking">
    <w:name w:val="annotation text"/>
    <w:basedOn w:val="Standaard"/>
    <w:semiHidden/>
    <w:rsid w:val="003A4E27"/>
  </w:style>
  <w:style w:type="paragraph" w:styleId="Onderwerpvanopmerking">
    <w:name w:val="annotation subject"/>
    <w:basedOn w:val="Tekstopmerking"/>
    <w:next w:val="Tekstopmerking"/>
    <w:semiHidden/>
    <w:rsid w:val="003A4E27"/>
    <w:rPr>
      <w:b/>
      <w:bCs/>
    </w:rPr>
  </w:style>
  <w:style w:type="character" w:styleId="Paginanummer">
    <w:name w:val="page number"/>
    <w:basedOn w:val="Standaardalinea-lettertype"/>
    <w:semiHidden/>
    <w:rsid w:val="003A4E27"/>
  </w:style>
  <w:style w:type="paragraph" w:styleId="Plattetekst">
    <w:name w:val="Body Text"/>
    <w:basedOn w:val="Standaard"/>
    <w:semiHidden/>
    <w:rsid w:val="003A4E27"/>
    <w:pPr>
      <w:spacing w:after="120"/>
    </w:pPr>
  </w:style>
  <w:style w:type="paragraph" w:styleId="Plattetekst2">
    <w:name w:val="Body Text 2"/>
    <w:basedOn w:val="Standaard"/>
    <w:semiHidden/>
    <w:rsid w:val="003A4E27"/>
    <w:pPr>
      <w:spacing w:after="120" w:line="480" w:lineRule="auto"/>
    </w:pPr>
  </w:style>
  <w:style w:type="paragraph" w:styleId="Plattetekst3">
    <w:name w:val="Body Text 3"/>
    <w:basedOn w:val="Standaard"/>
    <w:semiHidden/>
    <w:rsid w:val="003A4E27"/>
    <w:pPr>
      <w:spacing w:after="120"/>
    </w:pPr>
    <w:rPr>
      <w:sz w:val="16"/>
      <w:szCs w:val="16"/>
    </w:rPr>
  </w:style>
  <w:style w:type="paragraph" w:styleId="Platteteksteersteinspringing">
    <w:name w:val="Body Text First Indent"/>
    <w:basedOn w:val="Plattetekst"/>
    <w:semiHidden/>
    <w:rsid w:val="003A4E27"/>
    <w:pPr>
      <w:ind w:firstLine="210"/>
    </w:pPr>
  </w:style>
  <w:style w:type="paragraph" w:styleId="Plattetekstinspringen">
    <w:name w:val="Body Text Indent"/>
    <w:basedOn w:val="Standaard"/>
    <w:semiHidden/>
    <w:rsid w:val="003A4E27"/>
    <w:pPr>
      <w:spacing w:after="120"/>
      <w:ind w:left="283"/>
    </w:pPr>
  </w:style>
  <w:style w:type="paragraph" w:styleId="Platteteksteersteinspringing2">
    <w:name w:val="Body Text First Indent 2"/>
    <w:basedOn w:val="Plattetekstinspringen"/>
    <w:semiHidden/>
    <w:rsid w:val="003A4E27"/>
    <w:pPr>
      <w:ind w:firstLine="210"/>
    </w:pPr>
  </w:style>
  <w:style w:type="paragraph" w:styleId="Plattetekstinspringen2">
    <w:name w:val="Body Text Indent 2"/>
    <w:basedOn w:val="Standaard"/>
    <w:semiHidden/>
    <w:rsid w:val="003A4E27"/>
    <w:pPr>
      <w:spacing w:after="120" w:line="480" w:lineRule="auto"/>
      <w:ind w:left="283"/>
    </w:pPr>
  </w:style>
  <w:style w:type="paragraph" w:styleId="Plattetekstinspringen3">
    <w:name w:val="Body Text Indent 3"/>
    <w:basedOn w:val="Standaard"/>
    <w:semiHidden/>
    <w:rsid w:val="003A4E27"/>
    <w:pPr>
      <w:spacing w:after="120"/>
      <w:ind w:left="283"/>
    </w:pPr>
    <w:rPr>
      <w:sz w:val="16"/>
      <w:szCs w:val="16"/>
    </w:rPr>
  </w:style>
  <w:style w:type="table" w:styleId="Professioneletabel">
    <w:name w:val="Table Professional"/>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3A4E27"/>
  </w:style>
  <w:style w:type="paragraph" w:styleId="Standaardinspringing">
    <w:name w:val="Normal Indent"/>
    <w:basedOn w:val="Standaard"/>
    <w:semiHidden/>
    <w:rsid w:val="003A4E27"/>
    <w:pPr>
      <w:ind w:left="708"/>
    </w:pPr>
  </w:style>
  <w:style w:type="paragraph" w:styleId="Ondertitel">
    <w:name w:val="Subtitle"/>
    <w:basedOn w:val="Standaard"/>
    <w:semiHidden/>
    <w:qFormat/>
    <w:rsid w:val="003A4E27"/>
    <w:pPr>
      <w:spacing w:after="60"/>
      <w:jc w:val="center"/>
      <w:outlineLvl w:val="1"/>
    </w:pPr>
    <w:rPr>
      <w:rFonts w:ascii="Arial" w:hAnsi="Arial" w:cs="Arial"/>
      <w:sz w:val="24"/>
      <w:szCs w:val="24"/>
    </w:rPr>
  </w:style>
  <w:style w:type="table" w:styleId="Tabelkolommen1">
    <w:name w:val="Table Columns 1"/>
    <w:basedOn w:val="Standaardtabel"/>
    <w:semiHidden/>
    <w:rsid w:val="003A4E2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3A4E2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3A4E2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3A4E2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3A4E2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3A4E2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3A4E2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3A4E2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3A4E2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3A4E2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3A4E2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3A4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3A4E2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3A4E2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3A4E2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3A4E2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3A4E2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3A4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3A4E27"/>
    <w:rPr>
      <w:rFonts w:ascii="Courier New" w:hAnsi="Courier New" w:cs="Courier New"/>
    </w:rPr>
  </w:style>
  <w:style w:type="paragraph" w:styleId="Titel">
    <w:name w:val="Title"/>
    <w:basedOn w:val="Standaard"/>
    <w:semiHidden/>
    <w:qFormat/>
    <w:rsid w:val="003A4E27"/>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3A4E2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3A4E2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3A4E27"/>
    <w:rPr>
      <w:sz w:val="16"/>
      <w:szCs w:val="16"/>
    </w:rPr>
  </w:style>
  <w:style w:type="character" w:styleId="Voetnootmarkering">
    <w:name w:val="footnote reference"/>
    <w:semiHidden/>
    <w:rsid w:val="003A4E27"/>
    <w:rPr>
      <w:vertAlign w:val="superscript"/>
    </w:rPr>
  </w:style>
  <w:style w:type="paragraph" w:styleId="Voetnoottekst">
    <w:name w:val="footnote text"/>
    <w:basedOn w:val="Standaard"/>
    <w:semiHidden/>
    <w:rsid w:val="003A4E27"/>
    <w:pPr>
      <w:keepNext/>
      <w:spacing w:line="200" w:lineRule="atLeast"/>
    </w:pPr>
    <w:rPr>
      <w:sz w:val="15"/>
    </w:rPr>
  </w:style>
  <w:style w:type="paragraph" w:styleId="Voettekst">
    <w:name w:val="footer"/>
    <w:basedOn w:val="Standaard"/>
    <w:semiHidden/>
    <w:rsid w:val="003A4E27"/>
    <w:pPr>
      <w:tabs>
        <w:tab w:val="center" w:pos="4536"/>
        <w:tab w:val="right" w:pos="9072"/>
      </w:tabs>
    </w:pPr>
  </w:style>
  <w:style w:type="table" w:styleId="Webtabel1">
    <w:name w:val="Table Web 1"/>
    <w:basedOn w:val="Standaardtabel"/>
    <w:semiHidden/>
    <w:rsid w:val="003A4E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3A4E2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3A4E2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3A4E27"/>
    <w:rPr>
      <w:b/>
      <w:bCs/>
    </w:rPr>
  </w:style>
  <w:style w:type="paragraph" w:customStyle="1" w:styleId="RapportKop1">
    <w:name w:val="Rapport Kop1"/>
    <w:basedOn w:val="Standaard"/>
    <w:next w:val="Standaard"/>
    <w:semiHidden/>
    <w:rsid w:val="00790E0B"/>
    <w:pPr>
      <w:keepNext/>
      <w:numPr>
        <w:numId w:val="17"/>
      </w:numPr>
      <w:tabs>
        <w:tab w:val="clear" w:pos="560"/>
      </w:tabs>
      <w:spacing w:after="720" w:line="480" w:lineRule="atLeast"/>
      <w:ind w:left="0" w:firstLine="0"/>
      <w:outlineLvl w:val="0"/>
    </w:pPr>
    <w:rPr>
      <w:b/>
      <w:color w:val="005BBF"/>
      <w:sz w:val="28"/>
    </w:rPr>
  </w:style>
  <w:style w:type="paragraph" w:customStyle="1" w:styleId="RapportKop2">
    <w:name w:val="Rapport Kop2"/>
    <w:basedOn w:val="Standaard"/>
    <w:next w:val="Standaard"/>
    <w:semiHidden/>
    <w:rsid w:val="00790E0B"/>
    <w:pPr>
      <w:keepNext/>
      <w:numPr>
        <w:ilvl w:val="1"/>
        <w:numId w:val="17"/>
      </w:numPr>
      <w:tabs>
        <w:tab w:val="clear" w:pos="560"/>
      </w:tabs>
      <w:spacing w:after="240"/>
      <w:ind w:left="0" w:firstLine="0"/>
      <w:outlineLvl w:val="1"/>
    </w:pPr>
    <w:rPr>
      <w:b/>
      <w:color w:val="005BBF"/>
      <w:sz w:val="22"/>
    </w:rPr>
  </w:style>
  <w:style w:type="paragraph" w:customStyle="1" w:styleId="RapportKop3">
    <w:name w:val="Rapport Kop3"/>
    <w:basedOn w:val="Standaard"/>
    <w:next w:val="Standaard"/>
    <w:semiHidden/>
    <w:rsid w:val="00790E0B"/>
    <w:pPr>
      <w:keepNext/>
      <w:numPr>
        <w:ilvl w:val="2"/>
        <w:numId w:val="17"/>
      </w:numPr>
      <w:tabs>
        <w:tab w:val="clear" w:pos="560"/>
      </w:tabs>
      <w:spacing w:after="240"/>
      <w:ind w:left="0" w:firstLine="0"/>
      <w:outlineLvl w:val="2"/>
    </w:pPr>
    <w:rPr>
      <w:b/>
      <w:color w:val="005BBF"/>
    </w:rPr>
  </w:style>
  <w:style w:type="paragraph" w:customStyle="1" w:styleId="Bedrijfsgegevens">
    <w:name w:val="Bedrijfsgegevens"/>
    <w:basedOn w:val="Standaard"/>
    <w:next w:val="Standaard"/>
    <w:semiHidden/>
    <w:rsid w:val="003A4E27"/>
    <w:pPr>
      <w:keepNext/>
      <w:spacing w:line="200" w:lineRule="atLeast"/>
    </w:pPr>
    <w:rPr>
      <w:noProof/>
      <w:sz w:val="15"/>
    </w:rPr>
  </w:style>
  <w:style w:type="paragraph" w:customStyle="1" w:styleId="ReferentieKop">
    <w:name w:val="ReferentieKop"/>
    <w:basedOn w:val="Standaard"/>
    <w:next w:val="Standaard"/>
    <w:rsid w:val="003A4E27"/>
    <w:pPr>
      <w:keepNext/>
      <w:spacing w:before="40"/>
    </w:pPr>
    <w:rPr>
      <w:b/>
      <w:noProof/>
      <w:position w:val="-4"/>
      <w:sz w:val="12"/>
    </w:rPr>
  </w:style>
  <w:style w:type="paragraph" w:customStyle="1" w:styleId="KopCursief">
    <w:name w:val="Kop Cursief"/>
    <w:basedOn w:val="Standaard"/>
    <w:next w:val="Standaard"/>
    <w:rsid w:val="008358BB"/>
    <w:pPr>
      <w:keepNext/>
    </w:pPr>
    <w:rPr>
      <w:i/>
      <w:lang w:val="en-GB"/>
    </w:rPr>
  </w:style>
  <w:style w:type="paragraph" w:customStyle="1" w:styleId="ActieBijlagen">
    <w:name w:val="Actie/Bijlagen"/>
    <w:basedOn w:val="Standaard"/>
    <w:next w:val="Standaard"/>
    <w:semiHidden/>
    <w:rsid w:val="003A4E27"/>
    <w:pPr>
      <w:keepNext/>
      <w:tabs>
        <w:tab w:val="left" w:pos="255"/>
        <w:tab w:val="left" w:pos="510"/>
      </w:tabs>
      <w:ind w:left="255"/>
    </w:pPr>
    <w:rPr>
      <w:i/>
    </w:rPr>
  </w:style>
  <w:style w:type="paragraph" w:customStyle="1" w:styleId="Bijlagen">
    <w:name w:val="Bijlagen"/>
    <w:basedOn w:val="Standaard"/>
    <w:next w:val="Standaard"/>
    <w:semiHidden/>
    <w:rsid w:val="003A4E27"/>
    <w:pPr>
      <w:keepNext/>
      <w:spacing w:line="200" w:lineRule="atLeast"/>
    </w:pPr>
    <w:rPr>
      <w:noProof/>
      <w:sz w:val="15"/>
    </w:rPr>
  </w:style>
  <w:style w:type="paragraph" w:customStyle="1" w:styleId="FaxKop">
    <w:name w:val="FaxKop"/>
    <w:basedOn w:val="Standaard"/>
    <w:next w:val="Standaard"/>
    <w:semiHidden/>
    <w:rsid w:val="003A4E27"/>
    <w:pPr>
      <w:tabs>
        <w:tab w:val="left" w:pos="255"/>
        <w:tab w:val="left" w:pos="510"/>
      </w:tabs>
    </w:pPr>
    <w:rPr>
      <w:b/>
    </w:rPr>
  </w:style>
  <w:style w:type="paragraph" w:customStyle="1" w:styleId="BriefKop">
    <w:name w:val="BriefKop"/>
    <w:basedOn w:val="Standaard"/>
    <w:next w:val="Standaard"/>
    <w:semiHidden/>
    <w:rsid w:val="003A4E27"/>
    <w:rPr>
      <w:i/>
    </w:rPr>
  </w:style>
  <w:style w:type="paragraph" w:customStyle="1" w:styleId="Documentnaam">
    <w:name w:val="Documentnaam"/>
    <w:basedOn w:val="Standaard"/>
    <w:next w:val="Standaard"/>
    <w:rsid w:val="003A4E27"/>
    <w:pPr>
      <w:keepNext/>
    </w:pPr>
    <w:rPr>
      <w:b/>
      <w:noProof/>
      <w:sz w:val="24"/>
    </w:rPr>
  </w:style>
  <w:style w:type="paragraph" w:customStyle="1" w:styleId="Chapeau">
    <w:name w:val="Chapeau"/>
    <w:basedOn w:val="Standaard"/>
    <w:next w:val="Standaard"/>
    <w:semiHidden/>
    <w:rsid w:val="003A4E27"/>
    <w:pPr>
      <w:keepNext/>
      <w:spacing w:after="180" w:line="480" w:lineRule="atLeast"/>
    </w:pPr>
    <w:rPr>
      <w:b/>
      <w:color w:val="005BBF"/>
      <w:sz w:val="28"/>
    </w:rPr>
  </w:style>
  <w:style w:type="paragraph" w:customStyle="1" w:styleId="ReferentieGegevens">
    <w:name w:val="ReferentieGegevens"/>
    <w:basedOn w:val="Standaard"/>
    <w:next w:val="Standaard"/>
    <w:rsid w:val="00D61825"/>
    <w:pPr>
      <w:keepNext/>
      <w:spacing w:line="200" w:lineRule="atLeast"/>
    </w:pPr>
    <w:rPr>
      <w:sz w:val="15"/>
    </w:rPr>
  </w:style>
  <w:style w:type="paragraph" w:styleId="Bibliografie">
    <w:name w:val="Bibliography"/>
    <w:basedOn w:val="Standaard"/>
    <w:next w:val="Standaard"/>
    <w:uiPriority w:val="37"/>
    <w:semiHidden/>
    <w:unhideWhenUsed/>
    <w:rsid w:val="009959C7"/>
  </w:style>
  <w:style w:type="paragraph" w:styleId="Citaat">
    <w:name w:val="Quote"/>
    <w:basedOn w:val="Standaard"/>
    <w:next w:val="Standaard"/>
    <w:link w:val="CitaatChar"/>
    <w:uiPriority w:val="29"/>
    <w:semiHidden/>
    <w:qFormat/>
    <w:rsid w:val="009959C7"/>
    <w:rPr>
      <w:i/>
      <w:iCs/>
      <w:color w:val="000000" w:themeColor="text1"/>
    </w:rPr>
  </w:style>
  <w:style w:type="character" w:customStyle="1" w:styleId="CitaatChar">
    <w:name w:val="Citaat Char"/>
    <w:basedOn w:val="Standaardalinea-lettertype"/>
    <w:link w:val="Citaat"/>
    <w:uiPriority w:val="29"/>
    <w:rsid w:val="009959C7"/>
    <w:rPr>
      <w:rFonts w:ascii="Verdana" w:hAnsi="Verdana"/>
      <w:i/>
      <w:iCs/>
      <w:color w:val="000000" w:themeColor="text1"/>
      <w:sz w:val="18"/>
    </w:rPr>
  </w:style>
  <w:style w:type="table" w:styleId="Donkerelijst">
    <w:name w:val="Dark List"/>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9959C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959C7"/>
    <w:rPr>
      <w:rFonts w:ascii="Verdana" w:hAnsi="Verdana"/>
      <w:b/>
      <w:bCs/>
      <w:i/>
      <w:iCs/>
      <w:color w:val="4F81BD" w:themeColor="accent1"/>
      <w:sz w:val="18"/>
    </w:rPr>
  </w:style>
  <w:style w:type="paragraph" w:styleId="Geenafstand">
    <w:name w:val="No Spacing"/>
    <w:uiPriority w:val="1"/>
    <w:semiHidden/>
    <w:qFormat/>
    <w:rsid w:val="009959C7"/>
    <w:rPr>
      <w:rFonts w:ascii="Verdana" w:hAnsi="Verdana"/>
      <w:sz w:val="18"/>
    </w:rPr>
  </w:style>
  <w:style w:type="table" w:styleId="Gemiddeldraster1">
    <w:name w:val="Medium Grid 1"/>
    <w:basedOn w:val="Standaardtabel"/>
    <w:uiPriority w:val="67"/>
    <w:semiHidden/>
    <w:rsid w:val="009959C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9959C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9959C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9959C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9959C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9959C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9959C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9959C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9959C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9959C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9959C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9959C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9959C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9959C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9959C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9959C7"/>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9959C7"/>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9959C7"/>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9959C7"/>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9959C7"/>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9959C7"/>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9959C7"/>
    <w:rPr>
      <w:b/>
      <w:bCs/>
      <w:i/>
      <w:iCs/>
      <w:color w:val="4F81BD" w:themeColor="accent1"/>
    </w:rPr>
  </w:style>
  <w:style w:type="character" w:styleId="Intensieveverwijzing">
    <w:name w:val="Intense Reference"/>
    <w:basedOn w:val="Standaardalinea-lettertype"/>
    <w:uiPriority w:val="32"/>
    <w:semiHidden/>
    <w:qFormat/>
    <w:rsid w:val="009959C7"/>
    <w:rPr>
      <w:b/>
      <w:bCs/>
      <w:smallCaps/>
      <w:color w:val="C0504D" w:themeColor="accent2"/>
      <w:spacing w:val="5"/>
      <w:u w:val="single"/>
    </w:rPr>
  </w:style>
  <w:style w:type="table" w:styleId="Kleurrijkraster">
    <w:name w:val="Colorful Grid"/>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9959C7"/>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9959C7"/>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9959C7"/>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9959C7"/>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9959C7"/>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9959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9959C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9959C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9959C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9959C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9959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9959C7"/>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9959C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9959C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9959C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9959C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9959C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9959C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9959C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9959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9959C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9959C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9959C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9959C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9959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9959C7"/>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9959C7"/>
    <w:pPr>
      <w:ind w:left="720"/>
      <w:contextualSpacing/>
    </w:pPr>
  </w:style>
  <w:style w:type="character" w:styleId="Subtielebenadrukking">
    <w:name w:val="Subtle Emphasis"/>
    <w:basedOn w:val="Standaardalinea-lettertype"/>
    <w:uiPriority w:val="19"/>
    <w:semiHidden/>
    <w:qFormat/>
    <w:rsid w:val="009959C7"/>
    <w:rPr>
      <w:i/>
      <w:iCs/>
      <w:color w:val="808080" w:themeColor="text1" w:themeTint="7F"/>
    </w:rPr>
  </w:style>
  <w:style w:type="character" w:styleId="Subtieleverwijzing">
    <w:name w:val="Subtle Reference"/>
    <w:basedOn w:val="Standaardalinea-lettertype"/>
    <w:uiPriority w:val="31"/>
    <w:semiHidden/>
    <w:qFormat/>
    <w:rsid w:val="009959C7"/>
    <w:rPr>
      <w:smallCaps/>
      <w:color w:val="C0504D" w:themeColor="accent2"/>
      <w:u w:val="single"/>
    </w:rPr>
  </w:style>
  <w:style w:type="character" w:styleId="Tekstvantijdelijkeaanduiding">
    <w:name w:val="Placeholder Text"/>
    <w:basedOn w:val="Standaardalinea-lettertype"/>
    <w:uiPriority w:val="99"/>
    <w:semiHidden/>
    <w:rsid w:val="009959C7"/>
    <w:rPr>
      <w:color w:val="808080"/>
    </w:rPr>
  </w:style>
  <w:style w:type="character" w:styleId="Titelvanboek">
    <w:name w:val="Book Title"/>
    <w:basedOn w:val="Standaardalinea-lettertype"/>
    <w:uiPriority w:val="33"/>
    <w:semiHidden/>
    <w:qFormat/>
    <w:rsid w:val="009959C7"/>
    <w:rPr>
      <w:b/>
      <w:bCs/>
      <w:smallCaps/>
      <w:spacing w:val="5"/>
    </w:rPr>
  </w:style>
  <w:style w:type="paragraph" w:customStyle="1" w:styleId="RapportKop4">
    <w:name w:val="Rapport Kop4"/>
    <w:basedOn w:val="Standaard"/>
    <w:next w:val="Standaard"/>
    <w:link w:val="RapportKop4Char"/>
    <w:semiHidden/>
    <w:rsid w:val="009959C7"/>
    <w:pPr>
      <w:keepNext/>
      <w:spacing w:after="240"/>
      <w:outlineLvl w:val="3"/>
    </w:pPr>
    <w:rPr>
      <w:i/>
      <w:color w:val="005BBF"/>
    </w:rPr>
  </w:style>
  <w:style w:type="character" w:customStyle="1" w:styleId="RapportKop4Char">
    <w:name w:val="Rapport Kop4 Char"/>
    <w:basedOn w:val="Standaardalinea-lettertype"/>
    <w:link w:val="RapportKop4"/>
    <w:rsid w:val="009959C7"/>
    <w:rPr>
      <w:rFonts w:ascii="Verdana" w:hAnsi="Verdana"/>
      <w:i/>
      <w:color w:val="005BBF"/>
      <w:sz w:val="18"/>
    </w:rPr>
  </w:style>
  <w:style w:type="paragraph" w:customStyle="1" w:styleId="Rapportkoptekst">
    <w:name w:val="Rapport koptekst"/>
    <w:basedOn w:val="Standaard"/>
    <w:next w:val="Standaard"/>
    <w:link w:val="RapportkoptekstChar"/>
    <w:semiHidden/>
    <w:rsid w:val="009959C7"/>
    <w:pPr>
      <w:keepNext/>
    </w:pPr>
    <w:rPr>
      <w:i/>
      <w:color w:val="745E25"/>
      <w:sz w:val="14"/>
    </w:rPr>
  </w:style>
  <w:style w:type="character" w:customStyle="1" w:styleId="RapportkoptekstChar">
    <w:name w:val="Rapport koptekst Char"/>
    <w:basedOn w:val="Standaardalinea-lettertype"/>
    <w:link w:val="Rapportkoptekst"/>
    <w:rsid w:val="009959C7"/>
    <w:rPr>
      <w:rFonts w:ascii="Verdana" w:hAnsi="Verdana"/>
      <w:i/>
      <w:color w:val="745E25"/>
      <w:sz w:val="14"/>
    </w:rPr>
  </w:style>
  <w:style w:type="paragraph" w:customStyle="1" w:styleId="RapportPaginanr">
    <w:name w:val="Rapport Paginanr"/>
    <w:basedOn w:val="Standaard"/>
    <w:next w:val="Standaard"/>
    <w:link w:val="RapportPaginanrChar"/>
    <w:semiHidden/>
    <w:rsid w:val="009959C7"/>
    <w:pPr>
      <w:keepNext/>
    </w:pPr>
    <w:rPr>
      <w:i/>
      <w:color w:val="745E25"/>
    </w:rPr>
  </w:style>
  <w:style w:type="character" w:customStyle="1" w:styleId="RapportPaginanrChar">
    <w:name w:val="Rapport Paginanr Char"/>
    <w:basedOn w:val="Standaardalinea-lettertype"/>
    <w:link w:val="RapportPaginanr"/>
    <w:rsid w:val="009959C7"/>
    <w:rPr>
      <w:rFonts w:ascii="Verdana" w:hAnsi="Verdana"/>
      <w:i/>
      <w:color w:val="745E25"/>
      <w:sz w:val="18"/>
    </w:rPr>
  </w:style>
  <w:style w:type="paragraph" w:customStyle="1" w:styleId="BasisKop">
    <w:name w:val="BasisKop"/>
    <w:basedOn w:val="Standaard"/>
    <w:next w:val="Standaard"/>
    <w:link w:val="BasisKopChar"/>
    <w:semiHidden/>
    <w:rsid w:val="009959C7"/>
    <w:pPr>
      <w:keepNext/>
    </w:pPr>
    <w:rPr>
      <w:b/>
    </w:rPr>
  </w:style>
  <w:style w:type="character" w:customStyle="1" w:styleId="BasisKopChar">
    <w:name w:val="BasisKop Char"/>
    <w:basedOn w:val="Standaardalinea-lettertype"/>
    <w:link w:val="BasisKop"/>
    <w:rsid w:val="009959C7"/>
    <w:rPr>
      <w:rFonts w:ascii="Verdana" w:hAnsi="Verdana"/>
      <w:b/>
      <w:sz w:val="18"/>
    </w:rPr>
  </w:style>
  <w:style w:type="paragraph" w:customStyle="1" w:styleId="BasisKop2">
    <w:name w:val="Basis Kop2"/>
    <w:basedOn w:val="Standaard"/>
    <w:next w:val="Standaard"/>
    <w:link w:val="BasisKop2Char"/>
    <w:semiHidden/>
    <w:rsid w:val="009959C7"/>
    <w:pPr>
      <w:outlineLvl w:val="1"/>
    </w:pPr>
  </w:style>
  <w:style w:type="character" w:customStyle="1" w:styleId="BasisKop2Char">
    <w:name w:val="Basis Kop2 Char"/>
    <w:basedOn w:val="Standaardalinea-lettertype"/>
    <w:link w:val="BasisKop2"/>
    <w:rsid w:val="009959C7"/>
    <w:rPr>
      <w:rFonts w:ascii="Verdana" w:hAnsi="Verdana"/>
      <w:sz w:val="18"/>
    </w:rPr>
  </w:style>
  <w:style w:type="paragraph" w:customStyle="1" w:styleId="BasisKop1">
    <w:name w:val="Basis Kop1"/>
    <w:basedOn w:val="Standaard"/>
    <w:next w:val="Standaard"/>
    <w:link w:val="BasisKop1Char"/>
    <w:semiHidden/>
    <w:rsid w:val="009959C7"/>
    <w:pPr>
      <w:tabs>
        <w:tab w:val="left" w:pos="255"/>
        <w:tab w:val="left" w:pos="510"/>
      </w:tabs>
      <w:outlineLvl w:val="0"/>
    </w:pPr>
    <w:rPr>
      <w:b/>
    </w:rPr>
  </w:style>
  <w:style w:type="character" w:customStyle="1" w:styleId="BasisKop1Char">
    <w:name w:val="Basis Kop1 Char"/>
    <w:basedOn w:val="Standaardalinea-lettertype"/>
    <w:link w:val="BasisKop1"/>
    <w:rsid w:val="009959C7"/>
    <w:rPr>
      <w:rFonts w:ascii="Verdana" w:hAnsi="Verdana"/>
      <w:b/>
      <w:sz w:val="18"/>
    </w:rPr>
  </w:style>
  <w:style w:type="paragraph" w:customStyle="1" w:styleId="StandaardInspringen">
    <w:name w:val="StandaardInspringen"/>
    <w:basedOn w:val="Standaard"/>
    <w:next w:val="Standaard"/>
    <w:link w:val="StandaardInspringenChar"/>
    <w:semiHidden/>
    <w:rsid w:val="009959C7"/>
    <w:pPr>
      <w:tabs>
        <w:tab w:val="left" w:pos="255"/>
        <w:tab w:val="left" w:pos="510"/>
      </w:tabs>
      <w:ind w:left="255"/>
    </w:pPr>
  </w:style>
  <w:style w:type="character" w:customStyle="1" w:styleId="StandaardInspringenChar">
    <w:name w:val="StandaardInspringen Char"/>
    <w:basedOn w:val="Standaardalinea-lettertype"/>
    <w:link w:val="StandaardInspringen"/>
    <w:rsid w:val="009959C7"/>
    <w:rPr>
      <w:rFonts w:ascii="Verdana" w:hAnsi="Verdana"/>
      <w:sz w:val="18"/>
    </w:rPr>
  </w:style>
  <w:style w:type="paragraph" w:customStyle="1" w:styleId="Rapporttitel">
    <w:name w:val="Rapport titel"/>
    <w:basedOn w:val="Standaard"/>
    <w:next w:val="Standaard"/>
    <w:link w:val="RapporttitelChar"/>
    <w:semiHidden/>
    <w:rsid w:val="009959C7"/>
    <w:pPr>
      <w:keepNext/>
      <w:spacing w:after="440" w:line="480" w:lineRule="atLeast"/>
    </w:pPr>
    <w:rPr>
      <w:b/>
      <w:color w:val="005BBF"/>
      <w:sz w:val="48"/>
    </w:rPr>
  </w:style>
  <w:style w:type="character" w:customStyle="1" w:styleId="RapporttitelChar">
    <w:name w:val="Rapport titel Char"/>
    <w:basedOn w:val="Standaardalinea-lettertype"/>
    <w:link w:val="Rapporttitel"/>
    <w:rsid w:val="009959C7"/>
    <w:rPr>
      <w:rFonts w:ascii="Verdana" w:hAnsi="Verdana"/>
      <w:b/>
      <w:color w:val="005BBF"/>
      <w:sz w:val="48"/>
    </w:rPr>
  </w:style>
  <w:style w:type="paragraph" w:customStyle="1" w:styleId="Rapportsubtitel">
    <w:name w:val="Rapport subtitel"/>
    <w:basedOn w:val="Standaard"/>
    <w:next w:val="Standaard"/>
    <w:link w:val="RapportsubtitelChar"/>
    <w:semiHidden/>
    <w:rsid w:val="009959C7"/>
    <w:pPr>
      <w:keepNext/>
      <w:spacing w:line="480" w:lineRule="atLeast"/>
    </w:pPr>
    <w:rPr>
      <w:color w:val="005BBF"/>
      <w:sz w:val="28"/>
    </w:rPr>
  </w:style>
  <w:style w:type="character" w:customStyle="1" w:styleId="RapportsubtitelChar">
    <w:name w:val="Rapport subtitel Char"/>
    <w:basedOn w:val="Standaardalinea-lettertype"/>
    <w:link w:val="Rapportsubtitel"/>
    <w:rsid w:val="009959C7"/>
    <w:rPr>
      <w:rFonts w:ascii="Verdana" w:hAnsi="Verdana"/>
      <w:color w:val="005BBF"/>
      <w:sz w:val="28"/>
    </w:rPr>
  </w:style>
  <w:style w:type="paragraph" w:customStyle="1" w:styleId="Rapporthoofdstuktitel">
    <w:name w:val="Rapport hoofdstuktitel"/>
    <w:basedOn w:val="Standaard"/>
    <w:next w:val="Standaard"/>
    <w:link w:val="RapporthoofdstuktitelChar"/>
    <w:semiHidden/>
    <w:rsid w:val="009959C7"/>
    <w:pPr>
      <w:keepNext/>
      <w:spacing w:after="800" w:line="480" w:lineRule="atLeast"/>
    </w:pPr>
    <w:rPr>
      <w:b/>
      <w:color w:val="005BBF"/>
      <w:sz w:val="28"/>
    </w:rPr>
  </w:style>
  <w:style w:type="character" w:customStyle="1" w:styleId="RapporthoofdstuktitelChar">
    <w:name w:val="Rapport hoofdstuktitel Char"/>
    <w:basedOn w:val="Standaardalinea-lettertype"/>
    <w:link w:val="Rapporthoofdstuktitel"/>
    <w:rsid w:val="009959C7"/>
    <w:rPr>
      <w:rFonts w:ascii="Verdana" w:hAnsi="Verdana"/>
      <w:b/>
      <w:color w:val="005BBF"/>
      <w:sz w:val="28"/>
    </w:rPr>
  </w:style>
  <w:style w:type="paragraph" w:customStyle="1" w:styleId="RapportFiguurTabel">
    <w:name w:val="Rapport Figuur/Tabel"/>
    <w:basedOn w:val="Standaard"/>
    <w:next w:val="Standaard"/>
    <w:link w:val="RapportFiguurTabelChar"/>
    <w:rsid w:val="009959C7"/>
    <w:pPr>
      <w:keepNext/>
      <w:spacing w:after="240"/>
    </w:pPr>
    <w:rPr>
      <w:b/>
      <w:color w:val="745E25"/>
    </w:rPr>
  </w:style>
  <w:style w:type="character" w:customStyle="1" w:styleId="RapportFiguurTabelChar">
    <w:name w:val="Rapport Figuur/Tabel Char"/>
    <w:basedOn w:val="Standaardalinea-lettertype"/>
    <w:link w:val="RapportFiguurTabel"/>
    <w:rsid w:val="009959C7"/>
    <w:rPr>
      <w:rFonts w:ascii="Verdana" w:hAnsi="Verdana"/>
      <w:b/>
      <w:color w:val="745E25"/>
      <w:sz w:val="18"/>
    </w:rPr>
  </w:style>
  <w:style w:type="paragraph" w:customStyle="1" w:styleId="Rapportbronvermelding">
    <w:name w:val="Rapport bronvermelding"/>
    <w:basedOn w:val="Standaard"/>
    <w:next w:val="Standaard"/>
    <w:link w:val="RapportbronvermeldingChar"/>
    <w:semiHidden/>
    <w:rsid w:val="009959C7"/>
    <w:pPr>
      <w:keepNext/>
    </w:pPr>
    <w:rPr>
      <w:sz w:val="15"/>
    </w:rPr>
  </w:style>
  <w:style w:type="character" w:customStyle="1" w:styleId="RapportbronvermeldingChar">
    <w:name w:val="Rapport bronvermelding Char"/>
    <w:basedOn w:val="Standaardalinea-lettertype"/>
    <w:link w:val="Rapportbronvermelding"/>
    <w:rsid w:val="009959C7"/>
    <w:rPr>
      <w:rFonts w:ascii="Verdana" w:hAnsi="Verdana"/>
      <w:sz w:val="15"/>
    </w:rPr>
  </w:style>
  <w:style w:type="paragraph" w:customStyle="1" w:styleId="Rapporttabelkop">
    <w:name w:val="Rapport tabelkop"/>
    <w:basedOn w:val="Standaard"/>
    <w:link w:val="RapporttabelkopChar"/>
    <w:semiHidden/>
    <w:rsid w:val="009959C7"/>
    <w:pPr>
      <w:keepNext/>
      <w:spacing w:line="200" w:lineRule="atLeast"/>
    </w:pPr>
    <w:rPr>
      <w:b/>
      <w:color w:val="FFFFFF"/>
      <w:sz w:val="14"/>
    </w:rPr>
  </w:style>
  <w:style w:type="character" w:customStyle="1" w:styleId="RapporttabelkopChar">
    <w:name w:val="Rapport tabelkop Char"/>
    <w:basedOn w:val="Standaardalinea-lettertype"/>
    <w:link w:val="Rapporttabelkop"/>
    <w:rsid w:val="009959C7"/>
    <w:rPr>
      <w:rFonts w:ascii="Verdana" w:hAnsi="Verdana"/>
      <w:b/>
      <w:color w:val="FFFFFF"/>
      <w:sz w:val="14"/>
    </w:rPr>
  </w:style>
  <w:style w:type="paragraph" w:customStyle="1" w:styleId="Rapporttabel">
    <w:name w:val="Rapport tabel"/>
    <w:basedOn w:val="Standaard"/>
    <w:link w:val="RapporttabelChar"/>
    <w:semiHidden/>
    <w:rsid w:val="009959C7"/>
    <w:pPr>
      <w:keepNext/>
      <w:spacing w:line="200" w:lineRule="atLeast"/>
    </w:pPr>
    <w:rPr>
      <w:sz w:val="14"/>
    </w:rPr>
  </w:style>
  <w:style w:type="character" w:customStyle="1" w:styleId="RapporttabelChar">
    <w:name w:val="Rapport tabel Char"/>
    <w:basedOn w:val="Standaardalinea-lettertype"/>
    <w:link w:val="Rapporttabel"/>
    <w:rsid w:val="009959C7"/>
    <w:rPr>
      <w:rFonts w:ascii="Verdana" w:hAnsi="Verdana"/>
      <w:sz w:val="14"/>
    </w:rPr>
  </w:style>
  <w:style w:type="paragraph" w:customStyle="1" w:styleId="Datumpersb">
    <w:name w:val="Datum persb."/>
    <w:basedOn w:val="Standaard"/>
    <w:next w:val="Standaard"/>
    <w:link w:val="DatumpersbChar"/>
    <w:semiHidden/>
    <w:rsid w:val="009959C7"/>
    <w:pPr>
      <w:keepNext/>
      <w:spacing w:line="440" w:lineRule="atLeast"/>
    </w:pPr>
    <w:rPr>
      <w:sz w:val="17"/>
    </w:rPr>
  </w:style>
  <w:style w:type="character" w:customStyle="1" w:styleId="DatumpersbChar">
    <w:name w:val="Datum persb. Char"/>
    <w:basedOn w:val="Standaardalinea-lettertype"/>
    <w:link w:val="Datumpersb"/>
    <w:rsid w:val="009959C7"/>
    <w:rPr>
      <w:rFonts w:ascii="Verdana" w:hAnsi="Verdana"/>
      <w:sz w:val="17"/>
    </w:rPr>
  </w:style>
  <w:style w:type="paragraph" w:customStyle="1" w:styleId="Inleidingpersb">
    <w:name w:val="Inleiding persb."/>
    <w:basedOn w:val="Standaard"/>
    <w:next w:val="Standaard"/>
    <w:link w:val="InleidingpersbChar"/>
    <w:semiHidden/>
    <w:rsid w:val="009959C7"/>
    <w:pPr>
      <w:keepNext/>
    </w:pPr>
    <w:rPr>
      <w:b/>
      <w:sz w:val="17"/>
    </w:rPr>
  </w:style>
  <w:style w:type="character" w:customStyle="1" w:styleId="InleidingpersbChar">
    <w:name w:val="Inleiding persb. Char"/>
    <w:basedOn w:val="Standaardalinea-lettertype"/>
    <w:link w:val="Inleidingpersb"/>
    <w:rsid w:val="009959C7"/>
    <w:rPr>
      <w:rFonts w:ascii="Verdana" w:hAnsi="Verdana"/>
      <w:b/>
      <w:sz w:val="17"/>
    </w:rPr>
  </w:style>
  <w:style w:type="paragraph" w:customStyle="1" w:styleId="Kop1persb">
    <w:name w:val="Kop1 persb."/>
    <w:basedOn w:val="Standaard"/>
    <w:next w:val="Standaard"/>
    <w:link w:val="Kop1persbChar"/>
    <w:semiHidden/>
    <w:rsid w:val="009959C7"/>
    <w:pPr>
      <w:keepNext/>
      <w:spacing w:line="440" w:lineRule="atLeast"/>
    </w:pPr>
    <w:rPr>
      <w:b/>
      <w:sz w:val="34"/>
    </w:rPr>
  </w:style>
  <w:style w:type="character" w:customStyle="1" w:styleId="Kop1persbChar">
    <w:name w:val="Kop1 persb. Char"/>
    <w:basedOn w:val="Standaardalinea-lettertype"/>
    <w:link w:val="Kop1persb"/>
    <w:rsid w:val="009959C7"/>
    <w:rPr>
      <w:rFonts w:ascii="Verdana" w:hAnsi="Verdana"/>
      <w:b/>
      <w:sz w:val="34"/>
    </w:rPr>
  </w:style>
  <w:style w:type="paragraph" w:customStyle="1" w:styleId="Kop2persb">
    <w:name w:val="Kop2 persb."/>
    <w:basedOn w:val="Standaard"/>
    <w:next w:val="Standaard"/>
    <w:link w:val="Kop2persbChar"/>
    <w:semiHidden/>
    <w:rsid w:val="009959C7"/>
    <w:pPr>
      <w:keepNext/>
    </w:pPr>
    <w:rPr>
      <w:b/>
      <w:sz w:val="17"/>
    </w:rPr>
  </w:style>
  <w:style w:type="character" w:customStyle="1" w:styleId="Kop2persbChar">
    <w:name w:val="Kop2 persb. Char"/>
    <w:basedOn w:val="Standaardalinea-lettertype"/>
    <w:link w:val="Kop2persb"/>
    <w:rsid w:val="009959C7"/>
    <w:rPr>
      <w:rFonts w:ascii="Verdana" w:hAnsi="Verdana"/>
      <w:b/>
      <w:sz w:val="17"/>
    </w:rPr>
  </w:style>
  <w:style w:type="paragraph" w:customStyle="1" w:styleId="Kop3persb">
    <w:name w:val="Kop3 persb."/>
    <w:basedOn w:val="Standaard"/>
    <w:next w:val="Standaard"/>
    <w:link w:val="Kop3persbChar"/>
    <w:semiHidden/>
    <w:rsid w:val="009959C7"/>
    <w:pPr>
      <w:keepNext/>
    </w:pPr>
    <w:rPr>
      <w:i/>
      <w:sz w:val="17"/>
    </w:rPr>
  </w:style>
  <w:style w:type="character" w:customStyle="1" w:styleId="Kop3persbChar">
    <w:name w:val="Kop3 persb. Char"/>
    <w:basedOn w:val="Standaardalinea-lettertype"/>
    <w:link w:val="Kop3persb"/>
    <w:rsid w:val="009959C7"/>
    <w:rPr>
      <w:rFonts w:ascii="Verdana" w:hAnsi="Verdana"/>
      <w:i/>
      <w:sz w:val="17"/>
    </w:rPr>
  </w:style>
  <w:style w:type="paragraph" w:customStyle="1" w:styleId="ReferentieKoppersb">
    <w:name w:val="ReferentieKop persb."/>
    <w:basedOn w:val="Standaard"/>
    <w:next w:val="Standaard"/>
    <w:link w:val="ReferentieKoppersbChar"/>
    <w:semiHidden/>
    <w:rsid w:val="009959C7"/>
    <w:pPr>
      <w:keepNext/>
    </w:pPr>
    <w:rPr>
      <w:b/>
      <w:sz w:val="12"/>
    </w:rPr>
  </w:style>
  <w:style w:type="character" w:customStyle="1" w:styleId="ReferentieKoppersbChar">
    <w:name w:val="ReferentieKop persb. Char"/>
    <w:basedOn w:val="Standaardalinea-lettertype"/>
    <w:link w:val="ReferentieKoppersb"/>
    <w:rsid w:val="009959C7"/>
    <w:rPr>
      <w:rFonts w:ascii="Verdana" w:hAnsi="Verdana"/>
      <w:b/>
      <w:sz w:val="12"/>
    </w:rPr>
  </w:style>
  <w:style w:type="paragraph" w:customStyle="1" w:styleId="ReferentieGegevenspersb">
    <w:name w:val="ReferentieGegevens persb."/>
    <w:basedOn w:val="Standaard"/>
    <w:next w:val="Standaard"/>
    <w:link w:val="ReferentieGegevenspersbChar"/>
    <w:semiHidden/>
    <w:rsid w:val="009959C7"/>
    <w:pPr>
      <w:keepNext/>
    </w:pPr>
    <w:rPr>
      <w:sz w:val="15"/>
    </w:rPr>
  </w:style>
  <w:style w:type="character" w:customStyle="1" w:styleId="ReferentieGegevenspersbChar">
    <w:name w:val="ReferentieGegevens persb. Char"/>
    <w:basedOn w:val="Standaardalinea-lettertype"/>
    <w:link w:val="ReferentieGegevenspersb"/>
    <w:rsid w:val="009959C7"/>
    <w:rPr>
      <w:rFonts w:ascii="Verdana" w:hAnsi="Verdana"/>
      <w:sz w:val="15"/>
    </w:rPr>
  </w:style>
  <w:style w:type="paragraph" w:customStyle="1" w:styleId="Regelingtype">
    <w:name w:val="Regeling type"/>
    <w:basedOn w:val="Standaard"/>
    <w:next w:val="Standaard"/>
    <w:link w:val="RegelingtypeChar"/>
    <w:semiHidden/>
    <w:rsid w:val="009959C7"/>
    <w:pPr>
      <w:keepNext/>
      <w:spacing w:after="240"/>
    </w:pPr>
    <w:rPr>
      <w:b/>
      <w:sz w:val="22"/>
    </w:rPr>
  </w:style>
  <w:style w:type="character" w:customStyle="1" w:styleId="RegelingtypeChar">
    <w:name w:val="Regeling type Char"/>
    <w:basedOn w:val="Standaardalinea-lettertype"/>
    <w:link w:val="Regelingtype"/>
    <w:rsid w:val="009959C7"/>
    <w:rPr>
      <w:rFonts w:ascii="Verdana" w:hAnsi="Verdana"/>
      <w:b/>
      <w:sz w:val="22"/>
    </w:rPr>
  </w:style>
  <w:style w:type="paragraph" w:customStyle="1" w:styleId="RegelingKop1">
    <w:name w:val="Regeling Kop1"/>
    <w:basedOn w:val="Standaard"/>
    <w:next w:val="Standaard"/>
    <w:link w:val="RegelingKop1Char"/>
    <w:semiHidden/>
    <w:rsid w:val="009959C7"/>
    <w:pPr>
      <w:keepNext/>
    </w:pPr>
    <w:rPr>
      <w:b/>
    </w:rPr>
  </w:style>
  <w:style w:type="character" w:customStyle="1" w:styleId="RegelingKop1Char">
    <w:name w:val="Regeling Kop1 Char"/>
    <w:basedOn w:val="Standaardalinea-lettertype"/>
    <w:link w:val="RegelingKop1"/>
    <w:rsid w:val="009959C7"/>
    <w:rPr>
      <w:rFonts w:ascii="Verdana" w:hAnsi="Verdana"/>
      <w:b/>
      <w:sz w:val="18"/>
    </w:rPr>
  </w:style>
  <w:style w:type="paragraph" w:customStyle="1" w:styleId="RegelingKop2">
    <w:name w:val="Regeling Kop2"/>
    <w:basedOn w:val="Standaard"/>
    <w:next w:val="Standaard"/>
    <w:link w:val="RegelingKop2Char"/>
    <w:semiHidden/>
    <w:rsid w:val="009959C7"/>
    <w:pPr>
      <w:keepNext/>
    </w:pPr>
  </w:style>
  <w:style w:type="character" w:customStyle="1" w:styleId="RegelingKop2Char">
    <w:name w:val="Regeling Kop2 Char"/>
    <w:basedOn w:val="Standaardalinea-lettertype"/>
    <w:link w:val="RegelingKop2"/>
    <w:rsid w:val="009959C7"/>
    <w:rPr>
      <w:rFonts w:ascii="Verdana" w:hAnsi="Verdana"/>
      <w:sz w:val="18"/>
    </w:rPr>
  </w:style>
  <w:style w:type="paragraph" w:customStyle="1" w:styleId="RegelingKop3">
    <w:name w:val="Regeling Kop3"/>
    <w:basedOn w:val="Standaard"/>
    <w:next w:val="Standaard"/>
    <w:link w:val="RegelingKop3Char"/>
    <w:semiHidden/>
    <w:rsid w:val="009959C7"/>
    <w:pPr>
      <w:keepNext/>
    </w:pPr>
  </w:style>
  <w:style w:type="character" w:customStyle="1" w:styleId="RegelingKop3Char">
    <w:name w:val="Regeling Kop3 Char"/>
    <w:basedOn w:val="Standaardalinea-lettertype"/>
    <w:link w:val="RegelingKop3"/>
    <w:rsid w:val="009959C7"/>
    <w:rPr>
      <w:rFonts w:ascii="Verdana" w:hAnsi="Verdana"/>
      <w:sz w:val="18"/>
    </w:rPr>
  </w:style>
  <w:style w:type="paragraph" w:customStyle="1" w:styleId="FactsheetChapeau">
    <w:name w:val="Factsheet Chapeau"/>
    <w:basedOn w:val="Standaard"/>
    <w:next w:val="Standaard"/>
    <w:link w:val="FactsheetChapeauChar"/>
    <w:semiHidden/>
    <w:rsid w:val="009959C7"/>
    <w:pPr>
      <w:keepNext/>
      <w:spacing w:line="480" w:lineRule="atLeast"/>
    </w:pPr>
    <w:rPr>
      <w:i/>
      <w:sz w:val="22"/>
    </w:rPr>
  </w:style>
  <w:style w:type="character" w:customStyle="1" w:styleId="FactsheetChapeauChar">
    <w:name w:val="Factsheet Chapeau Char"/>
    <w:basedOn w:val="Standaardalinea-lettertype"/>
    <w:link w:val="FactsheetChapeau"/>
    <w:rsid w:val="009959C7"/>
    <w:rPr>
      <w:rFonts w:ascii="Verdana" w:hAnsi="Verdana"/>
      <w:i/>
      <w:sz w:val="22"/>
    </w:rPr>
  </w:style>
  <w:style w:type="paragraph" w:customStyle="1" w:styleId="FactsheetTitel">
    <w:name w:val="Factsheet Titel"/>
    <w:basedOn w:val="Standaard"/>
    <w:next w:val="Standaard"/>
    <w:link w:val="FactsheetTitelChar"/>
    <w:semiHidden/>
    <w:rsid w:val="009959C7"/>
    <w:pPr>
      <w:keepNext/>
      <w:spacing w:line="480" w:lineRule="atLeast"/>
    </w:pPr>
    <w:rPr>
      <w:b/>
      <w:sz w:val="34"/>
    </w:rPr>
  </w:style>
  <w:style w:type="character" w:customStyle="1" w:styleId="FactsheetTitelChar">
    <w:name w:val="Factsheet Titel Char"/>
    <w:basedOn w:val="Standaardalinea-lettertype"/>
    <w:link w:val="FactsheetTitel"/>
    <w:rsid w:val="009959C7"/>
    <w:rPr>
      <w:rFonts w:ascii="Verdana" w:hAnsi="Verdana"/>
      <w:b/>
      <w:sz w:val="34"/>
    </w:rPr>
  </w:style>
  <w:style w:type="paragraph" w:customStyle="1" w:styleId="FactsheetInleiding">
    <w:name w:val="Factsheet Inleiding"/>
    <w:basedOn w:val="Standaard"/>
    <w:next w:val="Standaard"/>
    <w:link w:val="FactsheetInleidingChar"/>
    <w:semiHidden/>
    <w:rsid w:val="009959C7"/>
    <w:pPr>
      <w:keepNext/>
    </w:pPr>
    <w:rPr>
      <w:b/>
    </w:rPr>
  </w:style>
  <w:style w:type="character" w:customStyle="1" w:styleId="FactsheetInleidingChar">
    <w:name w:val="Factsheet Inleiding Char"/>
    <w:basedOn w:val="Standaardalinea-lettertype"/>
    <w:link w:val="FactsheetInleiding"/>
    <w:rsid w:val="009959C7"/>
    <w:rPr>
      <w:rFonts w:ascii="Verdana" w:hAnsi="Verdana"/>
      <w:b/>
      <w:sz w:val="18"/>
    </w:rPr>
  </w:style>
  <w:style w:type="paragraph" w:customStyle="1" w:styleId="FactsheetKadertekst">
    <w:name w:val="Factsheet Kadertekst"/>
    <w:basedOn w:val="Standaard"/>
    <w:link w:val="FactsheetKadertekstChar"/>
    <w:semiHidden/>
    <w:rsid w:val="009959C7"/>
    <w:pPr>
      <w:keepNext/>
      <w:ind w:left="113"/>
    </w:pPr>
  </w:style>
  <w:style w:type="character" w:customStyle="1" w:styleId="FactsheetKadertekstChar">
    <w:name w:val="Factsheet Kadertekst Char"/>
    <w:basedOn w:val="Standaardalinea-lettertype"/>
    <w:link w:val="FactsheetKadertekst"/>
    <w:rsid w:val="009959C7"/>
    <w:rPr>
      <w:rFonts w:ascii="Verdana" w:hAnsi="Verdana"/>
      <w:sz w:val="18"/>
    </w:rPr>
  </w:style>
  <w:style w:type="paragraph" w:customStyle="1" w:styleId="FactsheetKaderkop">
    <w:name w:val="Factsheet Kaderkop"/>
    <w:basedOn w:val="Standaard"/>
    <w:next w:val="FactsheetKadertekst"/>
    <w:link w:val="FactsheetKaderkopChar"/>
    <w:semiHidden/>
    <w:rsid w:val="009959C7"/>
    <w:pPr>
      <w:keepNext/>
      <w:ind w:left="113"/>
    </w:pPr>
    <w:rPr>
      <w:b/>
    </w:rPr>
  </w:style>
  <w:style w:type="character" w:customStyle="1" w:styleId="FactsheetKaderkopChar">
    <w:name w:val="Factsheet Kaderkop Char"/>
    <w:basedOn w:val="Standaardalinea-lettertype"/>
    <w:link w:val="FactsheetKaderkop"/>
    <w:rsid w:val="009959C7"/>
    <w:rPr>
      <w:rFonts w:ascii="Verdana" w:hAnsi="Verdana"/>
      <w:b/>
      <w:sz w:val="18"/>
    </w:rPr>
  </w:style>
  <w:style w:type="paragraph" w:customStyle="1" w:styleId="FactsheetPlattetekstcursief">
    <w:name w:val="Factsheet Platte tekst cursief"/>
    <w:basedOn w:val="Standaard"/>
    <w:next w:val="Standaard"/>
    <w:link w:val="FactsheetPlattetekstcursiefChar"/>
    <w:semiHidden/>
    <w:rsid w:val="009959C7"/>
    <w:pPr>
      <w:keepNext/>
    </w:pPr>
    <w:rPr>
      <w:i/>
    </w:rPr>
  </w:style>
  <w:style w:type="character" w:customStyle="1" w:styleId="FactsheetPlattetekstcursiefChar">
    <w:name w:val="Factsheet Platte tekst cursief Char"/>
    <w:basedOn w:val="Standaardalinea-lettertype"/>
    <w:link w:val="FactsheetPlattetekstcursief"/>
    <w:rsid w:val="009959C7"/>
    <w:rPr>
      <w:rFonts w:ascii="Verdana" w:hAnsi="Verdana"/>
      <w:i/>
      <w:sz w:val="18"/>
    </w:rPr>
  </w:style>
  <w:style w:type="paragraph" w:customStyle="1" w:styleId="FactsheetSubkop">
    <w:name w:val="Factsheet Subkop"/>
    <w:basedOn w:val="Standaard"/>
    <w:next w:val="Standaard"/>
    <w:link w:val="FactsheetSubkopChar"/>
    <w:semiHidden/>
    <w:rsid w:val="009959C7"/>
    <w:pPr>
      <w:keepNext/>
    </w:pPr>
    <w:rPr>
      <w:b/>
    </w:rPr>
  </w:style>
  <w:style w:type="character" w:customStyle="1" w:styleId="FactsheetSubkopChar">
    <w:name w:val="Factsheet Subkop Char"/>
    <w:basedOn w:val="Standaardalinea-lettertype"/>
    <w:link w:val="FactsheetSubkop"/>
    <w:rsid w:val="009959C7"/>
    <w:rPr>
      <w:rFonts w:ascii="Verdana" w:hAnsi="Verdana"/>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rPr>
  </w:style>
  <w:style w:type="paragraph" w:styleId="Kop1">
    <w:name w:val="heading 1"/>
    <w:basedOn w:val="Standaard"/>
    <w:next w:val="Standaard"/>
    <w:semiHidden/>
    <w:qFormat/>
    <w:pPr>
      <w:numPr>
        <w:numId w:val="3"/>
      </w:numPr>
      <w:spacing w:after="240"/>
      <w:outlineLvl w:val="0"/>
    </w:pPr>
    <w:rPr>
      <w:rFonts w:ascii="Lucida Sans" w:hAnsi="Lucida Sans"/>
      <w:b/>
      <w:sz w:val="24"/>
    </w:rPr>
  </w:style>
  <w:style w:type="paragraph" w:styleId="Kop2">
    <w:name w:val="heading 2"/>
    <w:basedOn w:val="Standaard"/>
    <w:next w:val="Standaard"/>
    <w:semiHidden/>
    <w:qFormat/>
    <w:pPr>
      <w:numPr>
        <w:ilvl w:val="1"/>
        <w:numId w:val="3"/>
      </w:numPr>
      <w:outlineLvl w:val="1"/>
    </w:pPr>
    <w:rPr>
      <w:rFonts w:ascii="Lucida Sans" w:hAnsi="Lucida Sans"/>
      <w:b/>
      <w:i/>
      <w:sz w:val="24"/>
    </w:rPr>
  </w:style>
  <w:style w:type="paragraph" w:styleId="Kop3">
    <w:name w:val="heading 3"/>
    <w:basedOn w:val="Standaard"/>
    <w:next w:val="Standaard"/>
    <w:semiHidden/>
    <w:qFormat/>
    <w:pPr>
      <w:numPr>
        <w:ilvl w:val="2"/>
        <w:numId w:val="3"/>
      </w:numPr>
      <w:outlineLvl w:val="2"/>
    </w:pPr>
    <w:rPr>
      <w:rFonts w:ascii="Lucida Sans" w:hAnsi="Lucida Sans"/>
      <w:b/>
      <w:i/>
    </w:rPr>
  </w:style>
  <w:style w:type="paragraph" w:styleId="Kop4">
    <w:name w:val="heading 4"/>
    <w:basedOn w:val="Standaard"/>
    <w:next w:val="Standaard"/>
    <w:semiHidden/>
    <w:qFormat/>
    <w:rsid w:val="00790E0B"/>
    <w:pPr>
      <w:numPr>
        <w:ilvl w:val="3"/>
        <w:numId w:val="17"/>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790E0B"/>
    <w:pPr>
      <w:numPr>
        <w:ilvl w:val="4"/>
        <w:numId w:val="17"/>
      </w:numPr>
      <w:spacing w:before="240" w:after="60"/>
      <w:outlineLvl w:val="4"/>
    </w:pPr>
    <w:rPr>
      <w:b/>
      <w:bCs/>
      <w:i/>
      <w:iCs/>
      <w:sz w:val="26"/>
      <w:szCs w:val="26"/>
    </w:rPr>
  </w:style>
  <w:style w:type="paragraph" w:styleId="Kop6">
    <w:name w:val="heading 6"/>
    <w:basedOn w:val="Standaard"/>
    <w:next w:val="Standaard"/>
    <w:semiHidden/>
    <w:qFormat/>
    <w:rsid w:val="00790E0B"/>
    <w:pPr>
      <w:numPr>
        <w:ilvl w:val="5"/>
        <w:numId w:val="17"/>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790E0B"/>
    <w:pPr>
      <w:numPr>
        <w:ilvl w:val="6"/>
        <w:numId w:val="17"/>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790E0B"/>
    <w:pPr>
      <w:numPr>
        <w:ilvl w:val="7"/>
        <w:numId w:val="17"/>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790E0B"/>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3A4E27"/>
    <w:pPr>
      <w:numPr>
        <w:numId w:val="1"/>
      </w:numPr>
    </w:pPr>
  </w:style>
  <w:style w:type="numbering" w:styleId="1ai">
    <w:name w:val="Outline List 1"/>
    <w:basedOn w:val="Geenlijst"/>
    <w:semiHidden/>
    <w:rsid w:val="003A4E27"/>
    <w:pPr>
      <w:numPr>
        <w:numId w:val="2"/>
      </w:numPr>
    </w:pPr>
  </w:style>
  <w:style w:type="table" w:styleId="3D-effectenvoortabel1">
    <w:name w:val="Table 3D effects 1"/>
    <w:basedOn w:val="Standaardtabel"/>
    <w:semiHidden/>
    <w:rsid w:val="003A4E2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3A4E2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3A4E2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3A4E27"/>
  </w:style>
  <w:style w:type="paragraph" w:styleId="Adresenvelop">
    <w:name w:val="envelope address"/>
    <w:basedOn w:val="Standaard"/>
    <w:semiHidden/>
    <w:rsid w:val="003A4E27"/>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3A4E27"/>
    <w:pPr>
      <w:ind w:left="4252"/>
    </w:pPr>
  </w:style>
  <w:style w:type="paragraph" w:styleId="Afzender">
    <w:name w:val="envelope return"/>
    <w:basedOn w:val="Standaard"/>
    <w:semiHidden/>
    <w:rsid w:val="003A4E27"/>
    <w:rPr>
      <w:rFonts w:ascii="Arial" w:hAnsi="Arial" w:cs="Arial"/>
    </w:rPr>
  </w:style>
  <w:style w:type="numbering" w:styleId="Artikelsectie">
    <w:name w:val="Outline List 3"/>
    <w:basedOn w:val="Geenlijst"/>
    <w:semiHidden/>
    <w:rsid w:val="003A4E27"/>
    <w:pPr>
      <w:numPr>
        <w:numId w:val="3"/>
      </w:numPr>
    </w:pPr>
  </w:style>
  <w:style w:type="paragraph" w:styleId="Ballontekst">
    <w:name w:val="Balloon Text"/>
    <w:basedOn w:val="Standaard"/>
    <w:semiHidden/>
    <w:rsid w:val="003A4E27"/>
    <w:rPr>
      <w:rFonts w:ascii="Tahoma" w:hAnsi="Tahoma" w:cs="Tahoma"/>
      <w:sz w:val="16"/>
      <w:szCs w:val="16"/>
    </w:rPr>
  </w:style>
  <w:style w:type="paragraph" w:styleId="Berichtkop">
    <w:name w:val="Message Header"/>
    <w:basedOn w:val="Standaard"/>
    <w:semiHidden/>
    <w:rsid w:val="003A4E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3A4E27"/>
    <w:pPr>
      <w:spacing w:before="120" w:after="120"/>
    </w:pPr>
    <w:rPr>
      <w:b/>
      <w:bCs/>
    </w:rPr>
  </w:style>
  <w:style w:type="paragraph" w:styleId="Bloktekst">
    <w:name w:val="Block Text"/>
    <w:basedOn w:val="Standaard"/>
    <w:semiHidden/>
    <w:rsid w:val="003A4E27"/>
    <w:pPr>
      <w:spacing w:after="120"/>
      <w:ind w:left="1440" w:right="1440"/>
    </w:pPr>
  </w:style>
  <w:style w:type="paragraph" w:styleId="Bronvermelding">
    <w:name w:val="table of authorities"/>
    <w:basedOn w:val="Standaard"/>
    <w:next w:val="Standaard"/>
    <w:semiHidden/>
    <w:rsid w:val="003A4E27"/>
    <w:pPr>
      <w:ind w:left="200" w:hanging="200"/>
    </w:pPr>
  </w:style>
  <w:style w:type="paragraph" w:styleId="Datum">
    <w:name w:val="Date"/>
    <w:basedOn w:val="Standaard"/>
    <w:next w:val="Standaard"/>
    <w:semiHidden/>
    <w:rsid w:val="003A4E27"/>
  </w:style>
  <w:style w:type="paragraph" w:styleId="Documentstructuur">
    <w:name w:val="Document Map"/>
    <w:basedOn w:val="Standaard"/>
    <w:semiHidden/>
    <w:rsid w:val="003A4E27"/>
    <w:pPr>
      <w:shd w:val="clear" w:color="auto" w:fill="000080"/>
    </w:pPr>
    <w:rPr>
      <w:rFonts w:ascii="Tahoma" w:hAnsi="Tahoma" w:cs="Tahoma"/>
    </w:rPr>
  </w:style>
  <w:style w:type="table" w:styleId="Eenvoudigetabel1">
    <w:name w:val="Table Simple 1"/>
    <w:basedOn w:val="Standaardtabel"/>
    <w:semiHidden/>
    <w:rsid w:val="003A4E2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3A4E2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3A4E2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3A4E2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3A4E27"/>
    <w:rPr>
      <w:vertAlign w:val="superscript"/>
    </w:rPr>
  </w:style>
  <w:style w:type="paragraph" w:styleId="Eindnoottekst">
    <w:name w:val="endnote text"/>
    <w:basedOn w:val="Standaard"/>
    <w:semiHidden/>
    <w:rsid w:val="003A4E27"/>
  </w:style>
  <w:style w:type="table" w:styleId="Elegantetabel">
    <w:name w:val="Table Elegant"/>
    <w:basedOn w:val="Standaardtabel"/>
    <w:semiHidden/>
    <w:rsid w:val="003A4E2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3A4E27"/>
  </w:style>
  <w:style w:type="character" w:styleId="GevolgdeHyperlink">
    <w:name w:val="FollowedHyperlink"/>
    <w:semiHidden/>
    <w:rsid w:val="003A4E27"/>
    <w:rPr>
      <w:color w:val="800080"/>
      <w:u w:val="single"/>
    </w:rPr>
  </w:style>
  <w:style w:type="paragraph" w:styleId="Handtekening">
    <w:name w:val="Signature"/>
    <w:basedOn w:val="Standaard"/>
    <w:semiHidden/>
    <w:rsid w:val="003A4E27"/>
    <w:pPr>
      <w:ind w:left="4252"/>
    </w:pPr>
  </w:style>
  <w:style w:type="paragraph" w:styleId="HTML-voorafopgemaakt">
    <w:name w:val="HTML Preformatted"/>
    <w:basedOn w:val="Standaard"/>
    <w:semiHidden/>
    <w:rsid w:val="003A4E27"/>
    <w:rPr>
      <w:rFonts w:ascii="Courier New" w:hAnsi="Courier New" w:cs="Courier New"/>
    </w:rPr>
  </w:style>
  <w:style w:type="character" w:styleId="HTMLCode">
    <w:name w:val="HTML Code"/>
    <w:semiHidden/>
    <w:rsid w:val="003A4E27"/>
    <w:rPr>
      <w:rFonts w:ascii="Courier New" w:hAnsi="Courier New" w:cs="Courier New"/>
      <w:sz w:val="20"/>
      <w:szCs w:val="20"/>
    </w:rPr>
  </w:style>
  <w:style w:type="character" w:styleId="HTMLDefinition">
    <w:name w:val="HTML Definition"/>
    <w:semiHidden/>
    <w:rsid w:val="003A4E27"/>
    <w:rPr>
      <w:i/>
      <w:iCs/>
    </w:rPr>
  </w:style>
  <w:style w:type="character" w:styleId="HTMLVariable">
    <w:name w:val="HTML Variable"/>
    <w:semiHidden/>
    <w:rsid w:val="003A4E27"/>
    <w:rPr>
      <w:i/>
      <w:iCs/>
    </w:rPr>
  </w:style>
  <w:style w:type="character" w:styleId="HTML-acroniem">
    <w:name w:val="HTML Acronym"/>
    <w:basedOn w:val="Standaardalinea-lettertype"/>
    <w:semiHidden/>
    <w:rsid w:val="003A4E27"/>
  </w:style>
  <w:style w:type="paragraph" w:styleId="HTML-adres">
    <w:name w:val="HTML Address"/>
    <w:basedOn w:val="Standaard"/>
    <w:semiHidden/>
    <w:rsid w:val="003A4E27"/>
    <w:rPr>
      <w:i/>
      <w:iCs/>
    </w:rPr>
  </w:style>
  <w:style w:type="character" w:styleId="HTML-citaat">
    <w:name w:val="HTML Cite"/>
    <w:semiHidden/>
    <w:rsid w:val="003A4E27"/>
    <w:rPr>
      <w:i/>
      <w:iCs/>
    </w:rPr>
  </w:style>
  <w:style w:type="character" w:styleId="HTML-schrijfmachine">
    <w:name w:val="HTML Typewriter"/>
    <w:semiHidden/>
    <w:rsid w:val="003A4E27"/>
    <w:rPr>
      <w:rFonts w:ascii="Courier New" w:hAnsi="Courier New" w:cs="Courier New"/>
      <w:sz w:val="20"/>
      <w:szCs w:val="20"/>
    </w:rPr>
  </w:style>
  <w:style w:type="character" w:styleId="HTML-toetsenbord">
    <w:name w:val="HTML Keyboard"/>
    <w:semiHidden/>
    <w:rsid w:val="003A4E27"/>
    <w:rPr>
      <w:rFonts w:ascii="Courier New" w:hAnsi="Courier New" w:cs="Courier New"/>
      <w:sz w:val="20"/>
      <w:szCs w:val="20"/>
    </w:rPr>
  </w:style>
  <w:style w:type="character" w:styleId="HTML-voorbeeld">
    <w:name w:val="HTML Sample"/>
    <w:semiHidden/>
    <w:rsid w:val="003A4E27"/>
    <w:rPr>
      <w:rFonts w:ascii="Courier New" w:hAnsi="Courier New" w:cs="Courier New"/>
    </w:rPr>
  </w:style>
  <w:style w:type="character" w:styleId="Hyperlink">
    <w:name w:val="Hyperlink"/>
    <w:semiHidden/>
    <w:rsid w:val="003A4E27"/>
    <w:rPr>
      <w:color w:val="0000FF"/>
      <w:u w:val="single"/>
    </w:rPr>
  </w:style>
  <w:style w:type="paragraph" w:styleId="Index1">
    <w:name w:val="index 1"/>
    <w:basedOn w:val="Standaard"/>
    <w:next w:val="Standaard"/>
    <w:autoRedefine/>
    <w:semiHidden/>
    <w:rsid w:val="003A4E27"/>
    <w:pPr>
      <w:ind w:left="200" w:hanging="200"/>
    </w:pPr>
  </w:style>
  <w:style w:type="paragraph" w:styleId="Index2">
    <w:name w:val="index 2"/>
    <w:basedOn w:val="Standaard"/>
    <w:next w:val="Standaard"/>
    <w:autoRedefine/>
    <w:semiHidden/>
    <w:rsid w:val="003A4E27"/>
    <w:pPr>
      <w:ind w:left="400" w:hanging="200"/>
    </w:pPr>
  </w:style>
  <w:style w:type="paragraph" w:styleId="Index3">
    <w:name w:val="index 3"/>
    <w:basedOn w:val="Standaard"/>
    <w:next w:val="Standaard"/>
    <w:autoRedefine/>
    <w:semiHidden/>
    <w:rsid w:val="003A4E27"/>
    <w:pPr>
      <w:ind w:left="600" w:hanging="200"/>
    </w:pPr>
  </w:style>
  <w:style w:type="paragraph" w:styleId="Index4">
    <w:name w:val="index 4"/>
    <w:basedOn w:val="Standaard"/>
    <w:next w:val="Standaard"/>
    <w:autoRedefine/>
    <w:semiHidden/>
    <w:rsid w:val="003A4E27"/>
    <w:pPr>
      <w:ind w:left="800" w:hanging="200"/>
    </w:pPr>
  </w:style>
  <w:style w:type="paragraph" w:styleId="Index5">
    <w:name w:val="index 5"/>
    <w:basedOn w:val="Standaard"/>
    <w:next w:val="Standaard"/>
    <w:autoRedefine/>
    <w:semiHidden/>
    <w:rsid w:val="003A4E27"/>
    <w:pPr>
      <w:ind w:left="1000" w:hanging="200"/>
    </w:pPr>
  </w:style>
  <w:style w:type="paragraph" w:styleId="Index6">
    <w:name w:val="index 6"/>
    <w:basedOn w:val="Standaard"/>
    <w:next w:val="Standaard"/>
    <w:autoRedefine/>
    <w:semiHidden/>
    <w:rsid w:val="003A4E27"/>
    <w:pPr>
      <w:ind w:left="1200" w:hanging="200"/>
    </w:pPr>
  </w:style>
  <w:style w:type="paragraph" w:styleId="Index7">
    <w:name w:val="index 7"/>
    <w:basedOn w:val="Standaard"/>
    <w:next w:val="Standaard"/>
    <w:autoRedefine/>
    <w:semiHidden/>
    <w:rsid w:val="003A4E27"/>
    <w:pPr>
      <w:ind w:left="1400" w:hanging="200"/>
    </w:pPr>
  </w:style>
  <w:style w:type="paragraph" w:styleId="Index8">
    <w:name w:val="index 8"/>
    <w:basedOn w:val="Standaard"/>
    <w:next w:val="Standaard"/>
    <w:autoRedefine/>
    <w:semiHidden/>
    <w:rsid w:val="003A4E27"/>
    <w:pPr>
      <w:ind w:left="1600" w:hanging="200"/>
    </w:pPr>
  </w:style>
  <w:style w:type="paragraph" w:styleId="Index9">
    <w:name w:val="index 9"/>
    <w:basedOn w:val="Standaard"/>
    <w:next w:val="Standaard"/>
    <w:autoRedefine/>
    <w:semiHidden/>
    <w:rsid w:val="003A4E27"/>
    <w:pPr>
      <w:ind w:left="1800" w:hanging="200"/>
    </w:pPr>
  </w:style>
  <w:style w:type="paragraph" w:styleId="Indexkop">
    <w:name w:val="index heading"/>
    <w:basedOn w:val="Standaard"/>
    <w:next w:val="Index1"/>
    <w:semiHidden/>
    <w:rsid w:val="003A4E27"/>
    <w:rPr>
      <w:rFonts w:ascii="Arial" w:hAnsi="Arial" w:cs="Arial"/>
      <w:b/>
      <w:bCs/>
    </w:rPr>
  </w:style>
  <w:style w:type="paragraph" w:styleId="Inhopg1">
    <w:name w:val="toc 1"/>
    <w:basedOn w:val="Standaard"/>
    <w:next w:val="Standaard"/>
    <w:autoRedefine/>
    <w:semiHidden/>
    <w:rsid w:val="003A4E27"/>
  </w:style>
  <w:style w:type="paragraph" w:styleId="Inhopg2">
    <w:name w:val="toc 2"/>
    <w:basedOn w:val="Standaard"/>
    <w:next w:val="Standaard"/>
    <w:autoRedefine/>
    <w:semiHidden/>
    <w:rsid w:val="003A4E27"/>
    <w:pPr>
      <w:ind w:left="200"/>
    </w:pPr>
  </w:style>
  <w:style w:type="paragraph" w:styleId="Inhopg3">
    <w:name w:val="toc 3"/>
    <w:basedOn w:val="Standaard"/>
    <w:next w:val="Standaard"/>
    <w:autoRedefine/>
    <w:semiHidden/>
    <w:rsid w:val="003A4E27"/>
    <w:pPr>
      <w:ind w:left="400"/>
    </w:pPr>
  </w:style>
  <w:style w:type="paragraph" w:styleId="Inhopg4">
    <w:name w:val="toc 4"/>
    <w:basedOn w:val="Standaard"/>
    <w:next w:val="Standaard"/>
    <w:autoRedefine/>
    <w:semiHidden/>
    <w:rsid w:val="003A4E27"/>
    <w:pPr>
      <w:ind w:left="600"/>
    </w:pPr>
  </w:style>
  <w:style w:type="paragraph" w:styleId="Inhopg5">
    <w:name w:val="toc 5"/>
    <w:basedOn w:val="Standaard"/>
    <w:next w:val="Standaard"/>
    <w:autoRedefine/>
    <w:semiHidden/>
    <w:rsid w:val="003A4E27"/>
    <w:pPr>
      <w:ind w:left="800"/>
    </w:pPr>
  </w:style>
  <w:style w:type="paragraph" w:styleId="Inhopg6">
    <w:name w:val="toc 6"/>
    <w:basedOn w:val="Standaard"/>
    <w:next w:val="Standaard"/>
    <w:autoRedefine/>
    <w:semiHidden/>
    <w:rsid w:val="003A4E27"/>
    <w:pPr>
      <w:ind w:left="1000"/>
    </w:pPr>
  </w:style>
  <w:style w:type="paragraph" w:styleId="Inhopg7">
    <w:name w:val="toc 7"/>
    <w:basedOn w:val="Standaard"/>
    <w:next w:val="Standaard"/>
    <w:autoRedefine/>
    <w:semiHidden/>
    <w:rsid w:val="003A4E27"/>
    <w:pPr>
      <w:ind w:left="1200"/>
    </w:pPr>
  </w:style>
  <w:style w:type="paragraph" w:styleId="Inhopg8">
    <w:name w:val="toc 8"/>
    <w:basedOn w:val="Standaard"/>
    <w:next w:val="Standaard"/>
    <w:autoRedefine/>
    <w:semiHidden/>
    <w:rsid w:val="003A4E27"/>
    <w:pPr>
      <w:ind w:left="1400"/>
    </w:pPr>
  </w:style>
  <w:style w:type="paragraph" w:styleId="Inhopg9">
    <w:name w:val="toc 9"/>
    <w:basedOn w:val="Standaard"/>
    <w:next w:val="Standaard"/>
    <w:autoRedefine/>
    <w:semiHidden/>
    <w:rsid w:val="003A4E27"/>
    <w:pPr>
      <w:ind w:left="1600"/>
    </w:pPr>
  </w:style>
  <w:style w:type="table" w:styleId="Klassieketabel1">
    <w:name w:val="Table Classic 1"/>
    <w:basedOn w:val="Standaardtabel"/>
    <w:semiHidden/>
    <w:rsid w:val="003A4E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3A4E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3A4E2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3A4E2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3A4E2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3A4E2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3A4E2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3A4E27"/>
    <w:pPr>
      <w:spacing w:before="120"/>
    </w:pPr>
    <w:rPr>
      <w:rFonts w:ascii="Arial" w:hAnsi="Arial" w:cs="Arial"/>
      <w:b/>
      <w:bCs/>
      <w:sz w:val="24"/>
      <w:szCs w:val="24"/>
    </w:rPr>
  </w:style>
  <w:style w:type="paragraph" w:styleId="Koptekst">
    <w:name w:val="header"/>
    <w:basedOn w:val="Standaard"/>
    <w:semiHidden/>
    <w:rsid w:val="003A4E27"/>
    <w:pPr>
      <w:tabs>
        <w:tab w:val="center" w:pos="4536"/>
        <w:tab w:val="right" w:pos="9072"/>
      </w:tabs>
    </w:pPr>
  </w:style>
  <w:style w:type="paragraph" w:styleId="Lijst">
    <w:name w:val="List"/>
    <w:basedOn w:val="Standaard"/>
    <w:semiHidden/>
    <w:rsid w:val="003A4E27"/>
    <w:pPr>
      <w:ind w:left="283" w:hanging="283"/>
    </w:pPr>
  </w:style>
  <w:style w:type="paragraph" w:styleId="Lijst2">
    <w:name w:val="List 2"/>
    <w:basedOn w:val="Standaard"/>
    <w:semiHidden/>
    <w:rsid w:val="003A4E27"/>
    <w:pPr>
      <w:ind w:left="566" w:hanging="283"/>
    </w:pPr>
  </w:style>
  <w:style w:type="paragraph" w:styleId="Lijst3">
    <w:name w:val="List 3"/>
    <w:basedOn w:val="Standaard"/>
    <w:semiHidden/>
    <w:rsid w:val="003A4E27"/>
    <w:pPr>
      <w:ind w:left="849" w:hanging="283"/>
    </w:pPr>
  </w:style>
  <w:style w:type="paragraph" w:styleId="Lijst4">
    <w:name w:val="List 4"/>
    <w:basedOn w:val="Standaard"/>
    <w:semiHidden/>
    <w:rsid w:val="003A4E27"/>
    <w:pPr>
      <w:ind w:left="1132" w:hanging="283"/>
    </w:pPr>
  </w:style>
  <w:style w:type="paragraph" w:styleId="Lijst5">
    <w:name w:val="List 5"/>
    <w:basedOn w:val="Standaard"/>
    <w:semiHidden/>
    <w:rsid w:val="003A4E27"/>
    <w:pPr>
      <w:ind w:left="1415" w:hanging="283"/>
    </w:pPr>
  </w:style>
  <w:style w:type="paragraph" w:styleId="Lijstmetafbeeldingen">
    <w:name w:val="table of figures"/>
    <w:basedOn w:val="Standaard"/>
    <w:next w:val="Standaard"/>
    <w:semiHidden/>
    <w:rsid w:val="003A4E27"/>
    <w:pPr>
      <w:ind w:left="400" w:hanging="400"/>
    </w:pPr>
  </w:style>
  <w:style w:type="paragraph" w:styleId="Lijstopsomteken">
    <w:name w:val="List Bullet"/>
    <w:basedOn w:val="Standaard"/>
    <w:autoRedefine/>
    <w:rsid w:val="00343FA5"/>
    <w:pPr>
      <w:numPr>
        <w:numId w:val="28"/>
      </w:numPr>
      <w:tabs>
        <w:tab w:val="clear" w:pos="255"/>
        <w:tab w:val="num" w:pos="560"/>
        <w:tab w:val="left" w:pos="6390"/>
      </w:tabs>
      <w:ind w:left="560" w:hanging="560"/>
    </w:pPr>
  </w:style>
  <w:style w:type="paragraph" w:styleId="Lijstopsomteken2">
    <w:name w:val="List Bullet 2"/>
    <w:basedOn w:val="Standaard"/>
    <w:autoRedefine/>
    <w:rsid w:val="00343FA5"/>
    <w:pPr>
      <w:numPr>
        <w:ilvl w:val="1"/>
        <w:numId w:val="28"/>
      </w:numPr>
      <w:tabs>
        <w:tab w:val="clear" w:pos="510"/>
        <w:tab w:val="num" w:pos="560"/>
      </w:tabs>
      <w:ind w:left="560" w:hanging="560"/>
    </w:pPr>
  </w:style>
  <w:style w:type="paragraph" w:styleId="Lijstopsomteken3">
    <w:name w:val="List Bullet 3"/>
    <w:basedOn w:val="Standaard"/>
    <w:autoRedefine/>
    <w:semiHidden/>
    <w:rsid w:val="00343FA5"/>
    <w:pPr>
      <w:numPr>
        <w:ilvl w:val="2"/>
        <w:numId w:val="28"/>
      </w:numPr>
      <w:tabs>
        <w:tab w:val="clear" w:pos="1072"/>
        <w:tab w:val="num" w:pos="560"/>
      </w:tabs>
      <w:ind w:left="560" w:hanging="560"/>
    </w:pPr>
  </w:style>
  <w:style w:type="paragraph" w:styleId="Lijstopsomteken4">
    <w:name w:val="List Bullet 4"/>
    <w:basedOn w:val="Standaard"/>
    <w:autoRedefine/>
    <w:semiHidden/>
    <w:rsid w:val="003A4E27"/>
    <w:pPr>
      <w:numPr>
        <w:numId w:val="7"/>
      </w:numPr>
    </w:pPr>
  </w:style>
  <w:style w:type="paragraph" w:styleId="Lijstopsomteken5">
    <w:name w:val="List Bullet 5"/>
    <w:basedOn w:val="Standaard"/>
    <w:autoRedefine/>
    <w:semiHidden/>
    <w:rsid w:val="003A4E27"/>
    <w:pPr>
      <w:numPr>
        <w:numId w:val="8"/>
      </w:numPr>
    </w:pPr>
  </w:style>
  <w:style w:type="paragraph" w:styleId="Lijstnummering">
    <w:name w:val="List Number"/>
    <w:basedOn w:val="Standaard"/>
    <w:semiHidden/>
    <w:rsid w:val="003A4E27"/>
    <w:pPr>
      <w:numPr>
        <w:numId w:val="9"/>
      </w:numPr>
    </w:pPr>
  </w:style>
  <w:style w:type="paragraph" w:styleId="Lijstnummering2">
    <w:name w:val="List Number 2"/>
    <w:basedOn w:val="Standaard"/>
    <w:semiHidden/>
    <w:rsid w:val="003A4E27"/>
    <w:pPr>
      <w:numPr>
        <w:numId w:val="10"/>
      </w:numPr>
    </w:pPr>
  </w:style>
  <w:style w:type="paragraph" w:styleId="Lijstnummering3">
    <w:name w:val="List Number 3"/>
    <w:basedOn w:val="Standaard"/>
    <w:semiHidden/>
    <w:rsid w:val="003A4E27"/>
    <w:pPr>
      <w:numPr>
        <w:numId w:val="11"/>
      </w:numPr>
    </w:pPr>
  </w:style>
  <w:style w:type="paragraph" w:styleId="Lijstnummering4">
    <w:name w:val="List Number 4"/>
    <w:basedOn w:val="Standaard"/>
    <w:semiHidden/>
    <w:rsid w:val="003A4E27"/>
    <w:pPr>
      <w:numPr>
        <w:numId w:val="12"/>
      </w:numPr>
    </w:pPr>
  </w:style>
  <w:style w:type="paragraph" w:styleId="Lijstnummering5">
    <w:name w:val="List Number 5"/>
    <w:basedOn w:val="Standaard"/>
    <w:semiHidden/>
    <w:rsid w:val="003A4E27"/>
    <w:pPr>
      <w:numPr>
        <w:numId w:val="13"/>
      </w:numPr>
    </w:pPr>
  </w:style>
  <w:style w:type="paragraph" w:styleId="Lijstvoortzetting">
    <w:name w:val="List Continue"/>
    <w:basedOn w:val="Standaard"/>
    <w:semiHidden/>
    <w:rsid w:val="003A4E27"/>
    <w:pPr>
      <w:spacing w:after="120"/>
      <w:ind w:left="283"/>
    </w:pPr>
  </w:style>
  <w:style w:type="paragraph" w:styleId="Lijstvoortzetting2">
    <w:name w:val="List Continue 2"/>
    <w:basedOn w:val="Standaard"/>
    <w:semiHidden/>
    <w:rsid w:val="003A4E27"/>
    <w:pPr>
      <w:spacing w:after="120"/>
      <w:ind w:left="566"/>
    </w:pPr>
  </w:style>
  <w:style w:type="paragraph" w:styleId="Lijstvoortzetting3">
    <w:name w:val="List Continue 3"/>
    <w:basedOn w:val="Standaard"/>
    <w:semiHidden/>
    <w:rsid w:val="003A4E27"/>
    <w:pPr>
      <w:spacing w:after="120"/>
      <w:ind w:left="849"/>
    </w:pPr>
  </w:style>
  <w:style w:type="paragraph" w:styleId="Lijstvoortzetting4">
    <w:name w:val="List Continue 4"/>
    <w:basedOn w:val="Standaard"/>
    <w:semiHidden/>
    <w:rsid w:val="003A4E27"/>
    <w:pPr>
      <w:spacing w:after="120"/>
      <w:ind w:left="1132"/>
    </w:pPr>
  </w:style>
  <w:style w:type="paragraph" w:styleId="Lijstvoortzetting5">
    <w:name w:val="List Continue 5"/>
    <w:basedOn w:val="Standaard"/>
    <w:semiHidden/>
    <w:rsid w:val="003A4E27"/>
    <w:pPr>
      <w:spacing w:after="120"/>
      <w:ind w:left="1415"/>
    </w:pPr>
  </w:style>
  <w:style w:type="paragraph" w:styleId="Macrotekst">
    <w:name w:val="macro"/>
    <w:semiHidden/>
    <w:rsid w:val="003A4E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3A4E27"/>
    <w:rPr>
      <w:i/>
      <w:iCs/>
    </w:rPr>
  </w:style>
  <w:style w:type="paragraph" w:styleId="Normaalweb">
    <w:name w:val="Normal (Web)"/>
    <w:basedOn w:val="Standaard"/>
    <w:semiHidden/>
    <w:rsid w:val="003A4E27"/>
    <w:rPr>
      <w:rFonts w:ascii="Times New Roman" w:hAnsi="Times New Roman"/>
      <w:sz w:val="24"/>
      <w:szCs w:val="24"/>
    </w:rPr>
  </w:style>
  <w:style w:type="paragraph" w:styleId="Notitiekop">
    <w:name w:val="Note Heading"/>
    <w:basedOn w:val="Standaard"/>
    <w:next w:val="Standaard"/>
    <w:semiHidden/>
    <w:rsid w:val="003A4E27"/>
  </w:style>
  <w:style w:type="paragraph" w:styleId="Tekstopmerking">
    <w:name w:val="annotation text"/>
    <w:basedOn w:val="Standaard"/>
    <w:semiHidden/>
    <w:rsid w:val="003A4E27"/>
  </w:style>
  <w:style w:type="paragraph" w:styleId="Onderwerpvanopmerking">
    <w:name w:val="annotation subject"/>
    <w:basedOn w:val="Tekstopmerking"/>
    <w:next w:val="Tekstopmerking"/>
    <w:semiHidden/>
    <w:rsid w:val="003A4E27"/>
    <w:rPr>
      <w:b/>
      <w:bCs/>
    </w:rPr>
  </w:style>
  <w:style w:type="character" w:styleId="Paginanummer">
    <w:name w:val="page number"/>
    <w:basedOn w:val="Standaardalinea-lettertype"/>
    <w:semiHidden/>
    <w:rsid w:val="003A4E27"/>
  </w:style>
  <w:style w:type="paragraph" w:styleId="Plattetekst">
    <w:name w:val="Body Text"/>
    <w:basedOn w:val="Standaard"/>
    <w:semiHidden/>
    <w:rsid w:val="003A4E27"/>
    <w:pPr>
      <w:spacing w:after="120"/>
    </w:pPr>
  </w:style>
  <w:style w:type="paragraph" w:styleId="Plattetekst2">
    <w:name w:val="Body Text 2"/>
    <w:basedOn w:val="Standaard"/>
    <w:semiHidden/>
    <w:rsid w:val="003A4E27"/>
    <w:pPr>
      <w:spacing w:after="120" w:line="480" w:lineRule="auto"/>
    </w:pPr>
  </w:style>
  <w:style w:type="paragraph" w:styleId="Plattetekst3">
    <w:name w:val="Body Text 3"/>
    <w:basedOn w:val="Standaard"/>
    <w:semiHidden/>
    <w:rsid w:val="003A4E27"/>
    <w:pPr>
      <w:spacing w:after="120"/>
    </w:pPr>
    <w:rPr>
      <w:sz w:val="16"/>
      <w:szCs w:val="16"/>
    </w:rPr>
  </w:style>
  <w:style w:type="paragraph" w:styleId="Platteteksteersteinspringing">
    <w:name w:val="Body Text First Indent"/>
    <w:basedOn w:val="Plattetekst"/>
    <w:semiHidden/>
    <w:rsid w:val="003A4E27"/>
    <w:pPr>
      <w:ind w:firstLine="210"/>
    </w:pPr>
  </w:style>
  <w:style w:type="paragraph" w:styleId="Plattetekstinspringen">
    <w:name w:val="Body Text Indent"/>
    <w:basedOn w:val="Standaard"/>
    <w:semiHidden/>
    <w:rsid w:val="003A4E27"/>
    <w:pPr>
      <w:spacing w:after="120"/>
      <w:ind w:left="283"/>
    </w:pPr>
  </w:style>
  <w:style w:type="paragraph" w:styleId="Platteteksteersteinspringing2">
    <w:name w:val="Body Text First Indent 2"/>
    <w:basedOn w:val="Plattetekstinspringen"/>
    <w:semiHidden/>
    <w:rsid w:val="003A4E27"/>
    <w:pPr>
      <w:ind w:firstLine="210"/>
    </w:pPr>
  </w:style>
  <w:style w:type="paragraph" w:styleId="Plattetekstinspringen2">
    <w:name w:val="Body Text Indent 2"/>
    <w:basedOn w:val="Standaard"/>
    <w:semiHidden/>
    <w:rsid w:val="003A4E27"/>
    <w:pPr>
      <w:spacing w:after="120" w:line="480" w:lineRule="auto"/>
      <w:ind w:left="283"/>
    </w:pPr>
  </w:style>
  <w:style w:type="paragraph" w:styleId="Plattetekstinspringen3">
    <w:name w:val="Body Text Indent 3"/>
    <w:basedOn w:val="Standaard"/>
    <w:semiHidden/>
    <w:rsid w:val="003A4E27"/>
    <w:pPr>
      <w:spacing w:after="120"/>
      <w:ind w:left="283"/>
    </w:pPr>
    <w:rPr>
      <w:sz w:val="16"/>
      <w:szCs w:val="16"/>
    </w:rPr>
  </w:style>
  <w:style w:type="table" w:styleId="Professioneletabel">
    <w:name w:val="Table Professional"/>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3A4E27"/>
  </w:style>
  <w:style w:type="paragraph" w:styleId="Standaardinspringing">
    <w:name w:val="Normal Indent"/>
    <w:basedOn w:val="Standaard"/>
    <w:semiHidden/>
    <w:rsid w:val="003A4E27"/>
    <w:pPr>
      <w:ind w:left="708"/>
    </w:pPr>
  </w:style>
  <w:style w:type="paragraph" w:styleId="Ondertitel">
    <w:name w:val="Subtitle"/>
    <w:basedOn w:val="Standaard"/>
    <w:semiHidden/>
    <w:qFormat/>
    <w:rsid w:val="003A4E27"/>
    <w:pPr>
      <w:spacing w:after="60"/>
      <w:jc w:val="center"/>
      <w:outlineLvl w:val="1"/>
    </w:pPr>
    <w:rPr>
      <w:rFonts w:ascii="Arial" w:hAnsi="Arial" w:cs="Arial"/>
      <w:sz w:val="24"/>
      <w:szCs w:val="24"/>
    </w:rPr>
  </w:style>
  <w:style w:type="table" w:styleId="Tabelkolommen1">
    <w:name w:val="Table Columns 1"/>
    <w:basedOn w:val="Standaardtabel"/>
    <w:semiHidden/>
    <w:rsid w:val="003A4E2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3A4E2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3A4E2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3A4E2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3A4E2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3A4E2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3A4E2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3A4E2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3A4E2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3A4E2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3A4E2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3A4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3A4E2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3A4E2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3A4E2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3A4E2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3A4E2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3A4E2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3A4E2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3A4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semiHidden/>
    <w:rsid w:val="003A4E27"/>
    <w:rPr>
      <w:rFonts w:ascii="Courier New" w:hAnsi="Courier New" w:cs="Courier New"/>
    </w:rPr>
  </w:style>
  <w:style w:type="paragraph" w:styleId="Titel">
    <w:name w:val="Title"/>
    <w:basedOn w:val="Standaard"/>
    <w:semiHidden/>
    <w:qFormat/>
    <w:rsid w:val="003A4E27"/>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3A4E2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3A4E2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3A4E27"/>
    <w:rPr>
      <w:sz w:val="16"/>
      <w:szCs w:val="16"/>
    </w:rPr>
  </w:style>
  <w:style w:type="character" w:styleId="Voetnootmarkering">
    <w:name w:val="footnote reference"/>
    <w:semiHidden/>
    <w:rsid w:val="003A4E27"/>
    <w:rPr>
      <w:vertAlign w:val="superscript"/>
    </w:rPr>
  </w:style>
  <w:style w:type="paragraph" w:styleId="Voetnoottekst">
    <w:name w:val="footnote text"/>
    <w:basedOn w:val="Standaard"/>
    <w:semiHidden/>
    <w:rsid w:val="003A4E27"/>
    <w:pPr>
      <w:keepNext/>
      <w:spacing w:line="200" w:lineRule="atLeast"/>
    </w:pPr>
    <w:rPr>
      <w:sz w:val="15"/>
    </w:rPr>
  </w:style>
  <w:style w:type="paragraph" w:styleId="Voettekst">
    <w:name w:val="footer"/>
    <w:basedOn w:val="Standaard"/>
    <w:semiHidden/>
    <w:rsid w:val="003A4E27"/>
    <w:pPr>
      <w:tabs>
        <w:tab w:val="center" w:pos="4536"/>
        <w:tab w:val="right" w:pos="9072"/>
      </w:tabs>
    </w:pPr>
  </w:style>
  <w:style w:type="table" w:styleId="Webtabel1">
    <w:name w:val="Table Web 1"/>
    <w:basedOn w:val="Standaardtabel"/>
    <w:semiHidden/>
    <w:rsid w:val="003A4E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3A4E2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3A4E2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3A4E27"/>
    <w:rPr>
      <w:b/>
      <w:bCs/>
    </w:rPr>
  </w:style>
  <w:style w:type="paragraph" w:customStyle="1" w:styleId="RapportKop1">
    <w:name w:val="Rapport Kop1"/>
    <w:basedOn w:val="Standaard"/>
    <w:next w:val="Standaard"/>
    <w:semiHidden/>
    <w:rsid w:val="00790E0B"/>
    <w:pPr>
      <w:keepNext/>
      <w:numPr>
        <w:numId w:val="17"/>
      </w:numPr>
      <w:tabs>
        <w:tab w:val="clear" w:pos="560"/>
      </w:tabs>
      <w:spacing w:after="720" w:line="480" w:lineRule="atLeast"/>
      <w:ind w:left="0" w:firstLine="0"/>
      <w:outlineLvl w:val="0"/>
    </w:pPr>
    <w:rPr>
      <w:b/>
      <w:color w:val="005BBF"/>
      <w:sz w:val="28"/>
    </w:rPr>
  </w:style>
  <w:style w:type="paragraph" w:customStyle="1" w:styleId="RapportKop2">
    <w:name w:val="Rapport Kop2"/>
    <w:basedOn w:val="Standaard"/>
    <w:next w:val="Standaard"/>
    <w:semiHidden/>
    <w:rsid w:val="00790E0B"/>
    <w:pPr>
      <w:keepNext/>
      <w:numPr>
        <w:ilvl w:val="1"/>
        <w:numId w:val="17"/>
      </w:numPr>
      <w:tabs>
        <w:tab w:val="clear" w:pos="560"/>
      </w:tabs>
      <w:spacing w:after="240"/>
      <w:ind w:left="0" w:firstLine="0"/>
      <w:outlineLvl w:val="1"/>
    </w:pPr>
    <w:rPr>
      <w:b/>
      <w:color w:val="005BBF"/>
      <w:sz w:val="22"/>
    </w:rPr>
  </w:style>
  <w:style w:type="paragraph" w:customStyle="1" w:styleId="RapportKop3">
    <w:name w:val="Rapport Kop3"/>
    <w:basedOn w:val="Standaard"/>
    <w:next w:val="Standaard"/>
    <w:semiHidden/>
    <w:rsid w:val="00790E0B"/>
    <w:pPr>
      <w:keepNext/>
      <w:numPr>
        <w:ilvl w:val="2"/>
        <w:numId w:val="17"/>
      </w:numPr>
      <w:tabs>
        <w:tab w:val="clear" w:pos="560"/>
      </w:tabs>
      <w:spacing w:after="240"/>
      <w:ind w:left="0" w:firstLine="0"/>
      <w:outlineLvl w:val="2"/>
    </w:pPr>
    <w:rPr>
      <w:b/>
      <w:color w:val="005BBF"/>
    </w:rPr>
  </w:style>
  <w:style w:type="paragraph" w:customStyle="1" w:styleId="Bedrijfsgegevens">
    <w:name w:val="Bedrijfsgegevens"/>
    <w:basedOn w:val="Standaard"/>
    <w:next w:val="Standaard"/>
    <w:semiHidden/>
    <w:rsid w:val="003A4E27"/>
    <w:pPr>
      <w:keepNext/>
      <w:spacing w:line="200" w:lineRule="atLeast"/>
    </w:pPr>
    <w:rPr>
      <w:noProof/>
      <w:sz w:val="15"/>
    </w:rPr>
  </w:style>
  <w:style w:type="paragraph" w:customStyle="1" w:styleId="ReferentieKop">
    <w:name w:val="ReferentieKop"/>
    <w:basedOn w:val="Standaard"/>
    <w:next w:val="Standaard"/>
    <w:rsid w:val="003A4E27"/>
    <w:pPr>
      <w:keepNext/>
      <w:spacing w:before="40"/>
    </w:pPr>
    <w:rPr>
      <w:b/>
      <w:noProof/>
      <w:position w:val="-4"/>
      <w:sz w:val="12"/>
    </w:rPr>
  </w:style>
  <w:style w:type="paragraph" w:customStyle="1" w:styleId="KopCursief">
    <w:name w:val="Kop Cursief"/>
    <w:basedOn w:val="Standaard"/>
    <w:next w:val="Standaard"/>
    <w:rsid w:val="008358BB"/>
    <w:pPr>
      <w:keepNext/>
    </w:pPr>
    <w:rPr>
      <w:i/>
      <w:lang w:val="en-GB"/>
    </w:rPr>
  </w:style>
  <w:style w:type="paragraph" w:customStyle="1" w:styleId="ActieBijlagen">
    <w:name w:val="Actie/Bijlagen"/>
    <w:basedOn w:val="Standaard"/>
    <w:next w:val="Standaard"/>
    <w:semiHidden/>
    <w:rsid w:val="003A4E27"/>
    <w:pPr>
      <w:keepNext/>
      <w:tabs>
        <w:tab w:val="left" w:pos="255"/>
        <w:tab w:val="left" w:pos="510"/>
      </w:tabs>
      <w:ind w:left="255"/>
    </w:pPr>
    <w:rPr>
      <w:i/>
    </w:rPr>
  </w:style>
  <w:style w:type="paragraph" w:customStyle="1" w:styleId="Bijlagen">
    <w:name w:val="Bijlagen"/>
    <w:basedOn w:val="Standaard"/>
    <w:next w:val="Standaard"/>
    <w:semiHidden/>
    <w:rsid w:val="003A4E27"/>
    <w:pPr>
      <w:keepNext/>
      <w:spacing w:line="200" w:lineRule="atLeast"/>
    </w:pPr>
    <w:rPr>
      <w:noProof/>
      <w:sz w:val="15"/>
    </w:rPr>
  </w:style>
  <w:style w:type="paragraph" w:customStyle="1" w:styleId="FaxKop">
    <w:name w:val="FaxKop"/>
    <w:basedOn w:val="Standaard"/>
    <w:next w:val="Standaard"/>
    <w:semiHidden/>
    <w:rsid w:val="003A4E27"/>
    <w:pPr>
      <w:tabs>
        <w:tab w:val="left" w:pos="255"/>
        <w:tab w:val="left" w:pos="510"/>
      </w:tabs>
    </w:pPr>
    <w:rPr>
      <w:b/>
    </w:rPr>
  </w:style>
  <w:style w:type="paragraph" w:customStyle="1" w:styleId="BriefKop">
    <w:name w:val="BriefKop"/>
    <w:basedOn w:val="Standaard"/>
    <w:next w:val="Standaard"/>
    <w:semiHidden/>
    <w:rsid w:val="003A4E27"/>
    <w:rPr>
      <w:i/>
    </w:rPr>
  </w:style>
  <w:style w:type="paragraph" w:customStyle="1" w:styleId="Documentnaam">
    <w:name w:val="Documentnaam"/>
    <w:basedOn w:val="Standaard"/>
    <w:next w:val="Standaard"/>
    <w:rsid w:val="003A4E27"/>
    <w:pPr>
      <w:keepNext/>
    </w:pPr>
    <w:rPr>
      <w:b/>
      <w:noProof/>
      <w:sz w:val="24"/>
    </w:rPr>
  </w:style>
  <w:style w:type="paragraph" w:customStyle="1" w:styleId="Chapeau">
    <w:name w:val="Chapeau"/>
    <w:basedOn w:val="Standaard"/>
    <w:next w:val="Standaard"/>
    <w:semiHidden/>
    <w:rsid w:val="003A4E27"/>
    <w:pPr>
      <w:keepNext/>
      <w:spacing w:after="180" w:line="480" w:lineRule="atLeast"/>
    </w:pPr>
    <w:rPr>
      <w:b/>
      <w:color w:val="005BBF"/>
      <w:sz w:val="28"/>
    </w:rPr>
  </w:style>
  <w:style w:type="paragraph" w:customStyle="1" w:styleId="ReferentieGegevens">
    <w:name w:val="ReferentieGegevens"/>
    <w:basedOn w:val="Standaard"/>
    <w:next w:val="Standaard"/>
    <w:rsid w:val="00D61825"/>
    <w:pPr>
      <w:keepNext/>
      <w:spacing w:line="200" w:lineRule="atLeast"/>
    </w:pPr>
    <w:rPr>
      <w:sz w:val="15"/>
    </w:rPr>
  </w:style>
  <w:style w:type="paragraph" w:styleId="Bibliografie">
    <w:name w:val="Bibliography"/>
    <w:basedOn w:val="Standaard"/>
    <w:next w:val="Standaard"/>
    <w:uiPriority w:val="37"/>
    <w:semiHidden/>
    <w:unhideWhenUsed/>
    <w:rsid w:val="009959C7"/>
  </w:style>
  <w:style w:type="paragraph" w:styleId="Citaat">
    <w:name w:val="Quote"/>
    <w:basedOn w:val="Standaard"/>
    <w:next w:val="Standaard"/>
    <w:link w:val="CitaatChar"/>
    <w:uiPriority w:val="29"/>
    <w:semiHidden/>
    <w:qFormat/>
    <w:rsid w:val="009959C7"/>
    <w:rPr>
      <w:i/>
      <w:iCs/>
      <w:color w:val="000000" w:themeColor="text1"/>
    </w:rPr>
  </w:style>
  <w:style w:type="character" w:customStyle="1" w:styleId="CitaatChar">
    <w:name w:val="Citaat Char"/>
    <w:basedOn w:val="Standaardalinea-lettertype"/>
    <w:link w:val="Citaat"/>
    <w:uiPriority w:val="29"/>
    <w:rsid w:val="009959C7"/>
    <w:rPr>
      <w:rFonts w:ascii="Verdana" w:hAnsi="Verdana"/>
      <w:i/>
      <w:iCs/>
      <w:color w:val="000000" w:themeColor="text1"/>
      <w:sz w:val="18"/>
    </w:rPr>
  </w:style>
  <w:style w:type="table" w:styleId="Donkerelijst">
    <w:name w:val="Dark List"/>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9959C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9959C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959C7"/>
    <w:rPr>
      <w:rFonts w:ascii="Verdana" w:hAnsi="Verdana"/>
      <w:b/>
      <w:bCs/>
      <w:i/>
      <w:iCs/>
      <w:color w:val="4F81BD" w:themeColor="accent1"/>
      <w:sz w:val="18"/>
    </w:rPr>
  </w:style>
  <w:style w:type="paragraph" w:styleId="Geenafstand">
    <w:name w:val="No Spacing"/>
    <w:uiPriority w:val="1"/>
    <w:semiHidden/>
    <w:qFormat/>
    <w:rsid w:val="009959C7"/>
    <w:rPr>
      <w:rFonts w:ascii="Verdana" w:hAnsi="Verdana"/>
      <w:sz w:val="18"/>
    </w:rPr>
  </w:style>
  <w:style w:type="table" w:styleId="Gemiddeldraster1">
    <w:name w:val="Medium Grid 1"/>
    <w:basedOn w:val="Standaardtabel"/>
    <w:uiPriority w:val="67"/>
    <w:semiHidden/>
    <w:rsid w:val="009959C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9959C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9959C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9959C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9959C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9959C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9959C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9959C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9959C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9959C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9959C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9959C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9959C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9959C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9959C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9959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9959C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9959C7"/>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9959C7"/>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9959C7"/>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9959C7"/>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9959C7"/>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9959C7"/>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9959C7"/>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9959C7"/>
    <w:rPr>
      <w:b/>
      <w:bCs/>
      <w:i/>
      <w:iCs/>
      <w:color w:val="4F81BD" w:themeColor="accent1"/>
    </w:rPr>
  </w:style>
  <w:style w:type="character" w:styleId="Intensieveverwijzing">
    <w:name w:val="Intense Reference"/>
    <w:basedOn w:val="Standaardalinea-lettertype"/>
    <w:uiPriority w:val="32"/>
    <w:semiHidden/>
    <w:qFormat/>
    <w:rsid w:val="009959C7"/>
    <w:rPr>
      <w:b/>
      <w:bCs/>
      <w:smallCaps/>
      <w:color w:val="C0504D" w:themeColor="accent2"/>
      <w:spacing w:val="5"/>
      <w:u w:val="single"/>
    </w:rPr>
  </w:style>
  <w:style w:type="table" w:styleId="Kleurrijkraster">
    <w:name w:val="Colorful Grid"/>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9959C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9959C7"/>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9959C7"/>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9959C7"/>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9959C7"/>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9959C7"/>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9959C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9959C7"/>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9959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9959C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9959C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9959C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9959C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9959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9959C7"/>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9959C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9959C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9959C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9959C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9959C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9959C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9959C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9959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9959C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9959C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9959C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9959C7"/>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9959C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9959C7"/>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9959C7"/>
    <w:pPr>
      <w:ind w:left="720"/>
      <w:contextualSpacing/>
    </w:pPr>
  </w:style>
  <w:style w:type="character" w:styleId="Subtielebenadrukking">
    <w:name w:val="Subtle Emphasis"/>
    <w:basedOn w:val="Standaardalinea-lettertype"/>
    <w:uiPriority w:val="19"/>
    <w:semiHidden/>
    <w:qFormat/>
    <w:rsid w:val="009959C7"/>
    <w:rPr>
      <w:i/>
      <w:iCs/>
      <w:color w:val="808080" w:themeColor="text1" w:themeTint="7F"/>
    </w:rPr>
  </w:style>
  <w:style w:type="character" w:styleId="Subtieleverwijzing">
    <w:name w:val="Subtle Reference"/>
    <w:basedOn w:val="Standaardalinea-lettertype"/>
    <w:uiPriority w:val="31"/>
    <w:semiHidden/>
    <w:qFormat/>
    <w:rsid w:val="009959C7"/>
    <w:rPr>
      <w:smallCaps/>
      <w:color w:val="C0504D" w:themeColor="accent2"/>
      <w:u w:val="single"/>
    </w:rPr>
  </w:style>
  <w:style w:type="character" w:styleId="Tekstvantijdelijkeaanduiding">
    <w:name w:val="Placeholder Text"/>
    <w:basedOn w:val="Standaardalinea-lettertype"/>
    <w:uiPriority w:val="99"/>
    <w:semiHidden/>
    <w:rsid w:val="009959C7"/>
    <w:rPr>
      <w:color w:val="808080"/>
    </w:rPr>
  </w:style>
  <w:style w:type="character" w:styleId="Titelvanboek">
    <w:name w:val="Book Title"/>
    <w:basedOn w:val="Standaardalinea-lettertype"/>
    <w:uiPriority w:val="33"/>
    <w:semiHidden/>
    <w:qFormat/>
    <w:rsid w:val="009959C7"/>
    <w:rPr>
      <w:b/>
      <w:bCs/>
      <w:smallCaps/>
      <w:spacing w:val="5"/>
    </w:rPr>
  </w:style>
  <w:style w:type="paragraph" w:customStyle="1" w:styleId="RapportKop4">
    <w:name w:val="Rapport Kop4"/>
    <w:basedOn w:val="Standaard"/>
    <w:next w:val="Standaard"/>
    <w:link w:val="RapportKop4Char"/>
    <w:semiHidden/>
    <w:rsid w:val="009959C7"/>
    <w:pPr>
      <w:keepNext/>
      <w:spacing w:after="240"/>
      <w:outlineLvl w:val="3"/>
    </w:pPr>
    <w:rPr>
      <w:i/>
      <w:color w:val="005BBF"/>
    </w:rPr>
  </w:style>
  <w:style w:type="character" w:customStyle="1" w:styleId="RapportKop4Char">
    <w:name w:val="Rapport Kop4 Char"/>
    <w:basedOn w:val="Standaardalinea-lettertype"/>
    <w:link w:val="RapportKop4"/>
    <w:rsid w:val="009959C7"/>
    <w:rPr>
      <w:rFonts w:ascii="Verdana" w:hAnsi="Verdana"/>
      <w:i/>
      <w:color w:val="005BBF"/>
      <w:sz w:val="18"/>
    </w:rPr>
  </w:style>
  <w:style w:type="paragraph" w:customStyle="1" w:styleId="Rapportkoptekst">
    <w:name w:val="Rapport koptekst"/>
    <w:basedOn w:val="Standaard"/>
    <w:next w:val="Standaard"/>
    <w:link w:val="RapportkoptekstChar"/>
    <w:semiHidden/>
    <w:rsid w:val="009959C7"/>
    <w:pPr>
      <w:keepNext/>
    </w:pPr>
    <w:rPr>
      <w:i/>
      <w:color w:val="745E25"/>
      <w:sz w:val="14"/>
    </w:rPr>
  </w:style>
  <w:style w:type="character" w:customStyle="1" w:styleId="RapportkoptekstChar">
    <w:name w:val="Rapport koptekst Char"/>
    <w:basedOn w:val="Standaardalinea-lettertype"/>
    <w:link w:val="Rapportkoptekst"/>
    <w:rsid w:val="009959C7"/>
    <w:rPr>
      <w:rFonts w:ascii="Verdana" w:hAnsi="Verdana"/>
      <w:i/>
      <w:color w:val="745E25"/>
      <w:sz w:val="14"/>
    </w:rPr>
  </w:style>
  <w:style w:type="paragraph" w:customStyle="1" w:styleId="RapportPaginanr">
    <w:name w:val="Rapport Paginanr"/>
    <w:basedOn w:val="Standaard"/>
    <w:next w:val="Standaard"/>
    <w:link w:val="RapportPaginanrChar"/>
    <w:semiHidden/>
    <w:rsid w:val="009959C7"/>
    <w:pPr>
      <w:keepNext/>
    </w:pPr>
    <w:rPr>
      <w:i/>
      <w:color w:val="745E25"/>
    </w:rPr>
  </w:style>
  <w:style w:type="character" w:customStyle="1" w:styleId="RapportPaginanrChar">
    <w:name w:val="Rapport Paginanr Char"/>
    <w:basedOn w:val="Standaardalinea-lettertype"/>
    <w:link w:val="RapportPaginanr"/>
    <w:rsid w:val="009959C7"/>
    <w:rPr>
      <w:rFonts w:ascii="Verdana" w:hAnsi="Verdana"/>
      <w:i/>
      <w:color w:val="745E25"/>
      <w:sz w:val="18"/>
    </w:rPr>
  </w:style>
  <w:style w:type="paragraph" w:customStyle="1" w:styleId="BasisKop">
    <w:name w:val="BasisKop"/>
    <w:basedOn w:val="Standaard"/>
    <w:next w:val="Standaard"/>
    <w:link w:val="BasisKopChar"/>
    <w:semiHidden/>
    <w:rsid w:val="009959C7"/>
    <w:pPr>
      <w:keepNext/>
    </w:pPr>
    <w:rPr>
      <w:b/>
    </w:rPr>
  </w:style>
  <w:style w:type="character" w:customStyle="1" w:styleId="BasisKopChar">
    <w:name w:val="BasisKop Char"/>
    <w:basedOn w:val="Standaardalinea-lettertype"/>
    <w:link w:val="BasisKop"/>
    <w:rsid w:val="009959C7"/>
    <w:rPr>
      <w:rFonts w:ascii="Verdana" w:hAnsi="Verdana"/>
      <w:b/>
      <w:sz w:val="18"/>
    </w:rPr>
  </w:style>
  <w:style w:type="paragraph" w:customStyle="1" w:styleId="BasisKop2">
    <w:name w:val="Basis Kop2"/>
    <w:basedOn w:val="Standaard"/>
    <w:next w:val="Standaard"/>
    <w:link w:val="BasisKop2Char"/>
    <w:semiHidden/>
    <w:rsid w:val="009959C7"/>
    <w:pPr>
      <w:outlineLvl w:val="1"/>
    </w:pPr>
  </w:style>
  <w:style w:type="character" w:customStyle="1" w:styleId="BasisKop2Char">
    <w:name w:val="Basis Kop2 Char"/>
    <w:basedOn w:val="Standaardalinea-lettertype"/>
    <w:link w:val="BasisKop2"/>
    <w:rsid w:val="009959C7"/>
    <w:rPr>
      <w:rFonts w:ascii="Verdana" w:hAnsi="Verdana"/>
      <w:sz w:val="18"/>
    </w:rPr>
  </w:style>
  <w:style w:type="paragraph" w:customStyle="1" w:styleId="BasisKop1">
    <w:name w:val="Basis Kop1"/>
    <w:basedOn w:val="Standaard"/>
    <w:next w:val="Standaard"/>
    <w:link w:val="BasisKop1Char"/>
    <w:semiHidden/>
    <w:rsid w:val="009959C7"/>
    <w:pPr>
      <w:tabs>
        <w:tab w:val="left" w:pos="255"/>
        <w:tab w:val="left" w:pos="510"/>
      </w:tabs>
      <w:outlineLvl w:val="0"/>
    </w:pPr>
    <w:rPr>
      <w:b/>
    </w:rPr>
  </w:style>
  <w:style w:type="character" w:customStyle="1" w:styleId="BasisKop1Char">
    <w:name w:val="Basis Kop1 Char"/>
    <w:basedOn w:val="Standaardalinea-lettertype"/>
    <w:link w:val="BasisKop1"/>
    <w:rsid w:val="009959C7"/>
    <w:rPr>
      <w:rFonts w:ascii="Verdana" w:hAnsi="Verdana"/>
      <w:b/>
      <w:sz w:val="18"/>
    </w:rPr>
  </w:style>
  <w:style w:type="paragraph" w:customStyle="1" w:styleId="StandaardInspringen">
    <w:name w:val="StandaardInspringen"/>
    <w:basedOn w:val="Standaard"/>
    <w:next w:val="Standaard"/>
    <w:link w:val="StandaardInspringenChar"/>
    <w:semiHidden/>
    <w:rsid w:val="009959C7"/>
    <w:pPr>
      <w:tabs>
        <w:tab w:val="left" w:pos="255"/>
        <w:tab w:val="left" w:pos="510"/>
      </w:tabs>
      <w:ind w:left="255"/>
    </w:pPr>
  </w:style>
  <w:style w:type="character" w:customStyle="1" w:styleId="StandaardInspringenChar">
    <w:name w:val="StandaardInspringen Char"/>
    <w:basedOn w:val="Standaardalinea-lettertype"/>
    <w:link w:val="StandaardInspringen"/>
    <w:rsid w:val="009959C7"/>
    <w:rPr>
      <w:rFonts w:ascii="Verdana" w:hAnsi="Verdana"/>
      <w:sz w:val="18"/>
    </w:rPr>
  </w:style>
  <w:style w:type="paragraph" w:customStyle="1" w:styleId="Rapporttitel">
    <w:name w:val="Rapport titel"/>
    <w:basedOn w:val="Standaard"/>
    <w:next w:val="Standaard"/>
    <w:link w:val="RapporttitelChar"/>
    <w:semiHidden/>
    <w:rsid w:val="009959C7"/>
    <w:pPr>
      <w:keepNext/>
      <w:spacing w:after="440" w:line="480" w:lineRule="atLeast"/>
    </w:pPr>
    <w:rPr>
      <w:b/>
      <w:color w:val="005BBF"/>
      <w:sz w:val="48"/>
    </w:rPr>
  </w:style>
  <w:style w:type="character" w:customStyle="1" w:styleId="RapporttitelChar">
    <w:name w:val="Rapport titel Char"/>
    <w:basedOn w:val="Standaardalinea-lettertype"/>
    <w:link w:val="Rapporttitel"/>
    <w:rsid w:val="009959C7"/>
    <w:rPr>
      <w:rFonts w:ascii="Verdana" w:hAnsi="Verdana"/>
      <w:b/>
      <w:color w:val="005BBF"/>
      <w:sz w:val="48"/>
    </w:rPr>
  </w:style>
  <w:style w:type="paragraph" w:customStyle="1" w:styleId="Rapportsubtitel">
    <w:name w:val="Rapport subtitel"/>
    <w:basedOn w:val="Standaard"/>
    <w:next w:val="Standaard"/>
    <w:link w:val="RapportsubtitelChar"/>
    <w:semiHidden/>
    <w:rsid w:val="009959C7"/>
    <w:pPr>
      <w:keepNext/>
      <w:spacing w:line="480" w:lineRule="atLeast"/>
    </w:pPr>
    <w:rPr>
      <w:color w:val="005BBF"/>
      <w:sz w:val="28"/>
    </w:rPr>
  </w:style>
  <w:style w:type="character" w:customStyle="1" w:styleId="RapportsubtitelChar">
    <w:name w:val="Rapport subtitel Char"/>
    <w:basedOn w:val="Standaardalinea-lettertype"/>
    <w:link w:val="Rapportsubtitel"/>
    <w:rsid w:val="009959C7"/>
    <w:rPr>
      <w:rFonts w:ascii="Verdana" w:hAnsi="Verdana"/>
      <w:color w:val="005BBF"/>
      <w:sz w:val="28"/>
    </w:rPr>
  </w:style>
  <w:style w:type="paragraph" w:customStyle="1" w:styleId="Rapporthoofdstuktitel">
    <w:name w:val="Rapport hoofdstuktitel"/>
    <w:basedOn w:val="Standaard"/>
    <w:next w:val="Standaard"/>
    <w:link w:val="RapporthoofdstuktitelChar"/>
    <w:semiHidden/>
    <w:rsid w:val="009959C7"/>
    <w:pPr>
      <w:keepNext/>
      <w:spacing w:after="800" w:line="480" w:lineRule="atLeast"/>
    </w:pPr>
    <w:rPr>
      <w:b/>
      <w:color w:val="005BBF"/>
      <w:sz w:val="28"/>
    </w:rPr>
  </w:style>
  <w:style w:type="character" w:customStyle="1" w:styleId="RapporthoofdstuktitelChar">
    <w:name w:val="Rapport hoofdstuktitel Char"/>
    <w:basedOn w:val="Standaardalinea-lettertype"/>
    <w:link w:val="Rapporthoofdstuktitel"/>
    <w:rsid w:val="009959C7"/>
    <w:rPr>
      <w:rFonts w:ascii="Verdana" w:hAnsi="Verdana"/>
      <w:b/>
      <w:color w:val="005BBF"/>
      <w:sz w:val="28"/>
    </w:rPr>
  </w:style>
  <w:style w:type="paragraph" w:customStyle="1" w:styleId="RapportFiguurTabel">
    <w:name w:val="Rapport Figuur/Tabel"/>
    <w:basedOn w:val="Standaard"/>
    <w:next w:val="Standaard"/>
    <w:link w:val="RapportFiguurTabelChar"/>
    <w:rsid w:val="009959C7"/>
    <w:pPr>
      <w:keepNext/>
      <w:spacing w:after="240"/>
    </w:pPr>
    <w:rPr>
      <w:b/>
      <w:color w:val="745E25"/>
    </w:rPr>
  </w:style>
  <w:style w:type="character" w:customStyle="1" w:styleId="RapportFiguurTabelChar">
    <w:name w:val="Rapport Figuur/Tabel Char"/>
    <w:basedOn w:val="Standaardalinea-lettertype"/>
    <w:link w:val="RapportFiguurTabel"/>
    <w:rsid w:val="009959C7"/>
    <w:rPr>
      <w:rFonts w:ascii="Verdana" w:hAnsi="Verdana"/>
      <w:b/>
      <w:color w:val="745E25"/>
      <w:sz w:val="18"/>
    </w:rPr>
  </w:style>
  <w:style w:type="paragraph" w:customStyle="1" w:styleId="Rapportbronvermelding">
    <w:name w:val="Rapport bronvermelding"/>
    <w:basedOn w:val="Standaard"/>
    <w:next w:val="Standaard"/>
    <w:link w:val="RapportbronvermeldingChar"/>
    <w:semiHidden/>
    <w:rsid w:val="009959C7"/>
    <w:pPr>
      <w:keepNext/>
    </w:pPr>
    <w:rPr>
      <w:sz w:val="15"/>
    </w:rPr>
  </w:style>
  <w:style w:type="character" w:customStyle="1" w:styleId="RapportbronvermeldingChar">
    <w:name w:val="Rapport bronvermelding Char"/>
    <w:basedOn w:val="Standaardalinea-lettertype"/>
    <w:link w:val="Rapportbronvermelding"/>
    <w:rsid w:val="009959C7"/>
    <w:rPr>
      <w:rFonts w:ascii="Verdana" w:hAnsi="Verdana"/>
      <w:sz w:val="15"/>
    </w:rPr>
  </w:style>
  <w:style w:type="paragraph" w:customStyle="1" w:styleId="Rapporttabelkop">
    <w:name w:val="Rapport tabelkop"/>
    <w:basedOn w:val="Standaard"/>
    <w:link w:val="RapporttabelkopChar"/>
    <w:semiHidden/>
    <w:rsid w:val="009959C7"/>
    <w:pPr>
      <w:keepNext/>
      <w:spacing w:line="200" w:lineRule="atLeast"/>
    </w:pPr>
    <w:rPr>
      <w:b/>
      <w:color w:val="FFFFFF"/>
      <w:sz w:val="14"/>
    </w:rPr>
  </w:style>
  <w:style w:type="character" w:customStyle="1" w:styleId="RapporttabelkopChar">
    <w:name w:val="Rapport tabelkop Char"/>
    <w:basedOn w:val="Standaardalinea-lettertype"/>
    <w:link w:val="Rapporttabelkop"/>
    <w:rsid w:val="009959C7"/>
    <w:rPr>
      <w:rFonts w:ascii="Verdana" w:hAnsi="Verdana"/>
      <w:b/>
      <w:color w:val="FFFFFF"/>
      <w:sz w:val="14"/>
    </w:rPr>
  </w:style>
  <w:style w:type="paragraph" w:customStyle="1" w:styleId="Rapporttabel">
    <w:name w:val="Rapport tabel"/>
    <w:basedOn w:val="Standaard"/>
    <w:link w:val="RapporttabelChar"/>
    <w:semiHidden/>
    <w:rsid w:val="009959C7"/>
    <w:pPr>
      <w:keepNext/>
      <w:spacing w:line="200" w:lineRule="atLeast"/>
    </w:pPr>
    <w:rPr>
      <w:sz w:val="14"/>
    </w:rPr>
  </w:style>
  <w:style w:type="character" w:customStyle="1" w:styleId="RapporttabelChar">
    <w:name w:val="Rapport tabel Char"/>
    <w:basedOn w:val="Standaardalinea-lettertype"/>
    <w:link w:val="Rapporttabel"/>
    <w:rsid w:val="009959C7"/>
    <w:rPr>
      <w:rFonts w:ascii="Verdana" w:hAnsi="Verdana"/>
      <w:sz w:val="14"/>
    </w:rPr>
  </w:style>
  <w:style w:type="paragraph" w:customStyle="1" w:styleId="Datumpersb">
    <w:name w:val="Datum persb."/>
    <w:basedOn w:val="Standaard"/>
    <w:next w:val="Standaard"/>
    <w:link w:val="DatumpersbChar"/>
    <w:semiHidden/>
    <w:rsid w:val="009959C7"/>
    <w:pPr>
      <w:keepNext/>
      <w:spacing w:line="440" w:lineRule="atLeast"/>
    </w:pPr>
    <w:rPr>
      <w:sz w:val="17"/>
    </w:rPr>
  </w:style>
  <w:style w:type="character" w:customStyle="1" w:styleId="DatumpersbChar">
    <w:name w:val="Datum persb. Char"/>
    <w:basedOn w:val="Standaardalinea-lettertype"/>
    <w:link w:val="Datumpersb"/>
    <w:rsid w:val="009959C7"/>
    <w:rPr>
      <w:rFonts w:ascii="Verdana" w:hAnsi="Verdana"/>
      <w:sz w:val="17"/>
    </w:rPr>
  </w:style>
  <w:style w:type="paragraph" w:customStyle="1" w:styleId="Inleidingpersb">
    <w:name w:val="Inleiding persb."/>
    <w:basedOn w:val="Standaard"/>
    <w:next w:val="Standaard"/>
    <w:link w:val="InleidingpersbChar"/>
    <w:semiHidden/>
    <w:rsid w:val="009959C7"/>
    <w:pPr>
      <w:keepNext/>
    </w:pPr>
    <w:rPr>
      <w:b/>
      <w:sz w:val="17"/>
    </w:rPr>
  </w:style>
  <w:style w:type="character" w:customStyle="1" w:styleId="InleidingpersbChar">
    <w:name w:val="Inleiding persb. Char"/>
    <w:basedOn w:val="Standaardalinea-lettertype"/>
    <w:link w:val="Inleidingpersb"/>
    <w:rsid w:val="009959C7"/>
    <w:rPr>
      <w:rFonts w:ascii="Verdana" w:hAnsi="Verdana"/>
      <w:b/>
      <w:sz w:val="17"/>
    </w:rPr>
  </w:style>
  <w:style w:type="paragraph" w:customStyle="1" w:styleId="Kop1persb">
    <w:name w:val="Kop1 persb."/>
    <w:basedOn w:val="Standaard"/>
    <w:next w:val="Standaard"/>
    <w:link w:val="Kop1persbChar"/>
    <w:semiHidden/>
    <w:rsid w:val="009959C7"/>
    <w:pPr>
      <w:keepNext/>
      <w:spacing w:line="440" w:lineRule="atLeast"/>
    </w:pPr>
    <w:rPr>
      <w:b/>
      <w:sz w:val="34"/>
    </w:rPr>
  </w:style>
  <w:style w:type="character" w:customStyle="1" w:styleId="Kop1persbChar">
    <w:name w:val="Kop1 persb. Char"/>
    <w:basedOn w:val="Standaardalinea-lettertype"/>
    <w:link w:val="Kop1persb"/>
    <w:rsid w:val="009959C7"/>
    <w:rPr>
      <w:rFonts w:ascii="Verdana" w:hAnsi="Verdana"/>
      <w:b/>
      <w:sz w:val="34"/>
    </w:rPr>
  </w:style>
  <w:style w:type="paragraph" w:customStyle="1" w:styleId="Kop2persb">
    <w:name w:val="Kop2 persb."/>
    <w:basedOn w:val="Standaard"/>
    <w:next w:val="Standaard"/>
    <w:link w:val="Kop2persbChar"/>
    <w:semiHidden/>
    <w:rsid w:val="009959C7"/>
    <w:pPr>
      <w:keepNext/>
    </w:pPr>
    <w:rPr>
      <w:b/>
      <w:sz w:val="17"/>
    </w:rPr>
  </w:style>
  <w:style w:type="character" w:customStyle="1" w:styleId="Kop2persbChar">
    <w:name w:val="Kop2 persb. Char"/>
    <w:basedOn w:val="Standaardalinea-lettertype"/>
    <w:link w:val="Kop2persb"/>
    <w:rsid w:val="009959C7"/>
    <w:rPr>
      <w:rFonts w:ascii="Verdana" w:hAnsi="Verdana"/>
      <w:b/>
      <w:sz w:val="17"/>
    </w:rPr>
  </w:style>
  <w:style w:type="paragraph" w:customStyle="1" w:styleId="Kop3persb">
    <w:name w:val="Kop3 persb."/>
    <w:basedOn w:val="Standaard"/>
    <w:next w:val="Standaard"/>
    <w:link w:val="Kop3persbChar"/>
    <w:semiHidden/>
    <w:rsid w:val="009959C7"/>
    <w:pPr>
      <w:keepNext/>
    </w:pPr>
    <w:rPr>
      <w:i/>
      <w:sz w:val="17"/>
    </w:rPr>
  </w:style>
  <w:style w:type="character" w:customStyle="1" w:styleId="Kop3persbChar">
    <w:name w:val="Kop3 persb. Char"/>
    <w:basedOn w:val="Standaardalinea-lettertype"/>
    <w:link w:val="Kop3persb"/>
    <w:rsid w:val="009959C7"/>
    <w:rPr>
      <w:rFonts w:ascii="Verdana" w:hAnsi="Verdana"/>
      <w:i/>
      <w:sz w:val="17"/>
    </w:rPr>
  </w:style>
  <w:style w:type="paragraph" w:customStyle="1" w:styleId="ReferentieKoppersb">
    <w:name w:val="ReferentieKop persb."/>
    <w:basedOn w:val="Standaard"/>
    <w:next w:val="Standaard"/>
    <w:link w:val="ReferentieKoppersbChar"/>
    <w:semiHidden/>
    <w:rsid w:val="009959C7"/>
    <w:pPr>
      <w:keepNext/>
    </w:pPr>
    <w:rPr>
      <w:b/>
      <w:sz w:val="12"/>
    </w:rPr>
  </w:style>
  <w:style w:type="character" w:customStyle="1" w:styleId="ReferentieKoppersbChar">
    <w:name w:val="ReferentieKop persb. Char"/>
    <w:basedOn w:val="Standaardalinea-lettertype"/>
    <w:link w:val="ReferentieKoppersb"/>
    <w:rsid w:val="009959C7"/>
    <w:rPr>
      <w:rFonts w:ascii="Verdana" w:hAnsi="Verdana"/>
      <w:b/>
      <w:sz w:val="12"/>
    </w:rPr>
  </w:style>
  <w:style w:type="paragraph" w:customStyle="1" w:styleId="ReferentieGegevenspersb">
    <w:name w:val="ReferentieGegevens persb."/>
    <w:basedOn w:val="Standaard"/>
    <w:next w:val="Standaard"/>
    <w:link w:val="ReferentieGegevenspersbChar"/>
    <w:semiHidden/>
    <w:rsid w:val="009959C7"/>
    <w:pPr>
      <w:keepNext/>
    </w:pPr>
    <w:rPr>
      <w:sz w:val="15"/>
    </w:rPr>
  </w:style>
  <w:style w:type="character" w:customStyle="1" w:styleId="ReferentieGegevenspersbChar">
    <w:name w:val="ReferentieGegevens persb. Char"/>
    <w:basedOn w:val="Standaardalinea-lettertype"/>
    <w:link w:val="ReferentieGegevenspersb"/>
    <w:rsid w:val="009959C7"/>
    <w:rPr>
      <w:rFonts w:ascii="Verdana" w:hAnsi="Verdana"/>
      <w:sz w:val="15"/>
    </w:rPr>
  </w:style>
  <w:style w:type="paragraph" w:customStyle="1" w:styleId="Regelingtype">
    <w:name w:val="Regeling type"/>
    <w:basedOn w:val="Standaard"/>
    <w:next w:val="Standaard"/>
    <w:link w:val="RegelingtypeChar"/>
    <w:semiHidden/>
    <w:rsid w:val="009959C7"/>
    <w:pPr>
      <w:keepNext/>
      <w:spacing w:after="240"/>
    </w:pPr>
    <w:rPr>
      <w:b/>
      <w:sz w:val="22"/>
    </w:rPr>
  </w:style>
  <w:style w:type="character" w:customStyle="1" w:styleId="RegelingtypeChar">
    <w:name w:val="Regeling type Char"/>
    <w:basedOn w:val="Standaardalinea-lettertype"/>
    <w:link w:val="Regelingtype"/>
    <w:rsid w:val="009959C7"/>
    <w:rPr>
      <w:rFonts w:ascii="Verdana" w:hAnsi="Verdana"/>
      <w:b/>
      <w:sz w:val="22"/>
    </w:rPr>
  </w:style>
  <w:style w:type="paragraph" w:customStyle="1" w:styleId="RegelingKop1">
    <w:name w:val="Regeling Kop1"/>
    <w:basedOn w:val="Standaard"/>
    <w:next w:val="Standaard"/>
    <w:link w:val="RegelingKop1Char"/>
    <w:semiHidden/>
    <w:rsid w:val="009959C7"/>
    <w:pPr>
      <w:keepNext/>
    </w:pPr>
    <w:rPr>
      <w:b/>
    </w:rPr>
  </w:style>
  <w:style w:type="character" w:customStyle="1" w:styleId="RegelingKop1Char">
    <w:name w:val="Regeling Kop1 Char"/>
    <w:basedOn w:val="Standaardalinea-lettertype"/>
    <w:link w:val="RegelingKop1"/>
    <w:rsid w:val="009959C7"/>
    <w:rPr>
      <w:rFonts w:ascii="Verdana" w:hAnsi="Verdana"/>
      <w:b/>
      <w:sz w:val="18"/>
    </w:rPr>
  </w:style>
  <w:style w:type="paragraph" w:customStyle="1" w:styleId="RegelingKop2">
    <w:name w:val="Regeling Kop2"/>
    <w:basedOn w:val="Standaard"/>
    <w:next w:val="Standaard"/>
    <w:link w:val="RegelingKop2Char"/>
    <w:semiHidden/>
    <w:rsid w:val="009959C7"/>
    <w:pPr>
      <w:keepNext/>
    </w:pPr>
  </w:style>
  <w:style w:type="character" w:customStyle="1" w:styleId="RegelingKop2Char">
    <w:name w:val="Regeling Kop2 Char"/>
    <w:basedOn w:val="Standaardalinea-lettertype"/>
    <w:link w:val="RegelingKop2"/>
    <w:rsid w:val="009959C7"/>
    <w:rPr>
      <w:rFonts w:ascii="Verdana" w:hAnsi="Verdana"/>
      <w:sz w:val="18"/>
    </w:rPr>
  </w:style>
  <w:style w:type="paragraph" w:customStyle="1" w:styleId="RegelingKop3">
    <w:name w:val="Regeling Kop3"/>
    <w:basedOn w:val="Standaard"/>
    <w:next w:val="Standaard"/>
    <w:link w:val="RegelingKop3Char"/>
    <w:semiHidden/>
    <w:rsid w:val="009959C7"/>
    <w:pPr>
      <w:keepNext/>
    </w:pPr>
  </w:style>
  <w:style w:type="character" w:customStyle="1" w:styleId="RegelingKop3Char">
    <w:name w:val="Regeling Kop3 Char"/>
    <w:basedOn w:val="Standaardalinea-lettertype"/>
    <w:link w:val="RegelingKop3"/>
    <w:rsid w:val="009959C7"/>
    <w:rPr>
      <w:rFonts w:ascii="Verdana" w:hAnsi="Verdana"/>
      <w:sz w:val="18"/>
    </w:rPr>
  </w:style>
  <w:style w:type="paragraph" w:customStyle="1" w:styleId="FactsheetChapeau">
    <w:name w:val="Factsheet Chapeau"/>
    <w:basedOn w:val="Standaard"/>
    <w:next w:val="Standaard"/>
    <w:link w:val="FactsheetChapeauChar"/>
    <w:semiHidden/>
    <w:rsid w:val="009959C7"/>
    <w:pPr>
      <w:keepNext/>
      <w:spacing w:line="480" w:lineRule="atLeast"/>
    </w:pPr>
    <w:rPr>
      <w:i/>
      <w:sz w:val="22"/>
    </w:rPr>
  </w:style>
  <w:style w:type="character" w:customStyle="1" w:styleId="FactsheetChapeauChar">
    <w:name w:val="Factsheet Chapeau Char"/>
    <w:basedOn w:val="Standaardalinea-lettertype"/>
    <w:link w:val="FactsheetChapeau"/>
    <w:rsid w:val="009959C7"/>
    <w:rPr>
      <w:rFonts w:ascii="Verdana" w:hAnsi="Verdana"/>
      <w:i/>
      <w:sz w:val="22"/>
    </w:rPr>
  </w:style>
  <w:style w:type="paragraph" w:customStyle="1" w:styleId="FactsheetTitel">
    <w:name w:val="Factsheet Titel"/>
    <w:basedOn w:val="Standaard"/>
    <w:next w:val="Standaard"/>
    <w:link w:val="FactsheetTitelChar"/>
    <w:semiHidden/>
    <w:rsid w:val="009959C7"/>
    <w:pPr>
      <w:keepNext/>
      <w:spacing w:line="480" w:lineRule="atLeast"/>
    </w:pPr>
    <w:rPr>
      <w:b/>
      <w:sz w:val="34"/>
    </w:rPr>
  </w:style>
  <w:style w:type="character" w:customStyle="1" w:styleId="FactsheetTitelChar">
    <w:name w:val="Factsheet Titel Char"/>
    <w:basedOn w:val="Standaardalinea-lettertype"/>
    <w:link w:val="FactsheetTitel"/>
    <w:rsid w:val="009959C7"/>
    <w:rPr>
      <w:rFonts w:ascii="Verdana" w:hAnsi="Verdana"/>
      <w:b/>
      <w:sz w:val="34"/>
    </w:rPr>
  </w:style>
  <w:style w:type="paragraph" w:customStyle="1" w:styleId="FactsheetInleiding">
    <w:name w:val="Factsheet Inleiding"/>
    <w:basedOn w:val="Standaard"/>
    <w:next w:val="Standaard"/>
    <w:link w:val="FactsheetInleidingChar"/>
    <w:semiHidden/>
    <w:rsid w:val="009959C7"/>
    <w:pPr>
      <w:keepNext/>
    </w:pPr>
    <w:rPr>
      <w:b/>
    </w:rPr>
  </w:style>
  <w:style w:type="character" w:customStyle="1" w:styleId="FactsheetInleidingChar">
    <w:name w:val="Factsheet Inleiding Char"/>
    <w:basedOn w:val="Standaardalinea-lettertype"/>
    <w:link w:val="FactsheetInleiding"/>
    <w:rsid w:val="009959C7"/>
    <w:rPr>
      <w:rFonts w:ascii="Verdana" w:hAnsi="Verdana"/>
      <w:b/>
      <w:sz w:val="18"/>
    </w:rPr>
  </w:style>
  <w:style w:type="paragraph" w:customStyle="1" w:styleId="FactsheetKadertekst">
    <w:name w:val="Factsheet Kadertekst"/>
    <w:basedOn w:val="Standaard"/>
    <w:link w:val="FactsheetKadertekstChar"/>
    <w:semiHidden/>
    <w:rsid w:val="009959C7"/>
    <w:pPr>
      <w:keepNext/>
      <w:ind w:left="113"/>
    </w:pPr>
  </w:style>
  <w:style w:type="character" w:customStyle="1" w:styleId="FactsheetKadertekstChar">
    <w:name w:val="Factsheet Kadertekst Char"/>
    <w:basedOn w:val="Standaardalinea-lettertype"/>
    <w:link w:val="FactsheetKadertekst"/>
    <w:rsid w:val="009959C7"/>
    <w:rPr>
      <w:rFonts w:ascii="Verdana" w:hAnsi="Verdana"/>
      <w:sz w:val="18"/>
    </w:rPr>
  </w:style>
  <w:style w:type="paragraph" w:customStyle="1" w:styleId="FactsheetKaderkop">
    <w:name w:val="Factsheet Kaderkop"/>
    <w:basedOn w:val="Standaard"/>
    <w:next w:val="FactsheetKadertekst"/>
    <w:link w:val="FactsheetKaderkopChar"/>
    <w:semiHidden/>
    <w:rsid w:val="009959C7"/>
    <w:pPr>
      <w:keepNext/>
      <w:ind w:left="113"/>
    </w:pPr>
    <w:rPr>
      <w:b/>
    </w:rPr>
  </w:style>
  <w:style w:type="character" w:customStyle="1" w:styleId="FactsheetKaderkopChar">
    <w:name w:val="Factsheet Kaderkop Char"/>
    <w:basedOn w:val="Standaardalinea-lettertype"/>
    <w:link w:val="FactsheetKaderkop"/>
    <w:rsid w:val="009959C7"/>
    <w:rPr>
      <w:rFonts w:ascii="Verdana" w:hAnsi="Verdana"/>
      <w:b/>
      <w:sz w:val="18"/>
    </w:rPr>
  </w:style>
  <w:style w:type="paragraph" w:customStyle="1" w:styleId="FactsheetPlattetekstcursief">
    <w:name w:val="Factsheet Platte tekst cursief"/>
    <w:basedOn w:val="Standaard"/>
    <w:next w:val="Standaard"/>
    <w:link w:val="FactsheetPlattetekstcursiefChar"/>
    <w:semiHidden/>
    <w:rsid w:val="009959C7"/>
    <w:pPr>
      <w:keepNext/>
    </w:pPr>
    <w:rPr>
      <w:i/>
    </w:rPr>
  </w:style>
  <w:style w:type="character" w:customStyle="1" w:styleId="FactsheetPlattetekstcursiefChar">
    <w:name w:val="Factsheet Platte tekst cursief Char"/>
    <w:basedOn w:val="Standaardalinea-lettertype"/>
    <w:link w:val="FactsheetPlattetekstcursief"/>
    <w:rsid w:val="009959C7"/>
    <w:rPr>
      <w:rFonts w:ascii="Verdana" w:hAnsi="Verdana"/>
      <w:i/>
      <w:sz w:val="18"/>
    </w:rPr>
  </w:style>
  <w:style w:type="paragraph" w:customStyle="1" w:styleId="FactsheetSubkop">
    <w:name w:val="Factsheet Subkop"/>
    <w:basedOn w:val="Standaard"/>
    <w:next w:val="Standaard"/>
    <w:link w:val="FactsheetSubkopChar"/>
    <w:semiHidden/>
    <w:rsid w:val="009959C7"/>
    <w:pPr>
      <w:keepNext/>
    </w:pPr>
    <w:rPr>
      <w:b/>
    </w:rPr>
  </w:style>
  <w:style w:type="character" w:customStyle="1" w:styleId="FactsheetSubkopChar">
    <w:name w:val="Factsheet Subkop Char"/>
    <w:basedOn w:val="Standaardalinea-lettertype"/>
    <w:link w:val="FactsheetSubkop"/>
    <w:rsid w:val="009959C7"/>
    <w:rPr>
      <w:rFonts w:ascii="Verdana" w:hAnsi="Verdana"/>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hart" Target="charts/chart3.xml" Id="rId17" /><Relationship Type="http://schemas.openxmlformats.org/officeDocument/2006/relationships/image" Target="media/image3.png"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chart" Target="charts/chart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nza01-vclfp0101\users\users3\Rwik\Mijn%20Documenten\aa-vws-zorgverzwaring\V&amp;V-zzp-2010-2012-17-05-20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nza01-vclfp0101\users\users3\Rwik\Mijn%20Documenten\aa-vws-zorgverzwaring\Nieuwe%20map\ghz-2011-2012-15-05-201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za01-vclfp0101\users\users3\Rwik\Mijn%20Documenten\aa-vws-zorgverzwaring\V&amp;V-zzp-2010-2012-17-05-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Uitgaven V&amp;V zzp's</a:t>
            </a:r>
          </a:p>
          <a:p>
            <a:pPr>
              <a:defRPr sz="1400"/>
            </a:pPr>
            <a:r>
              <a:rPr lang="en-US" sz="1400"/>
              <a:t> 2010-2012 </a:t>
            </a:r>
          </a:p>
        </c:rich>
      </c:tx>
      <c:layout/>
      <c:overlay val="0"/>
    </c:title>
    <c:autoTitleDeleted val="0"/>
    <c:plotArea>
      <c:layout/>
      <c:lineChart>
        <c:grouping val="standard"/>
        <c:varyColors val="0"/>
        <c:ser>
          <c:idx val="0"/>
          <c:order val="0"/>
          <c:tx>
            <c:strRef>
              <c:f>Blad1!$Q$9</c:f>
              <c:strCache>
                <c:ptCount val="1"/>
                <c:pt idx="0">
                  <c:v>V&amp;V ZZP-uitgaven</c:v>
                </c:pt>
              </c:strCache>
            </c:strRef>
          </c:tx>
          <c:cat>
            <c:numRef>
              <c:f>Blad1!$D$7:$D$9</c:f>
              <c:numCache>
                <c:formatCode>General</c:formatCode>
                <c:ptCount val="3"/>
                <c:pt idx="0">
                  <c:v>2010</c:v>
                </c:pt>
                <c:pt idx="1">
                  <c:v>2011</c:v>
                </c:pt>
                <c:pt idx="2">
                  <c:v>2012</c:v>
                </c:pt>
              </c:numCache>
            </c:numRef>
          </c:cat>
          <c:val>
            <c:numRef>
              <c:f>Blad1!$E$7:$E$9</c:f>
              <c:numCache>
                <c:formatCode>#,##0</c:formatCode>
                <c:ptCount val="3"/>
                <c:pt idx="0">
                  <c:v>7379382661</c:v>
                </c:pt>
                <c:pt idx="1">
                  <c:v>7657331929</c:v>
                </c:pt>
                <c:pt idx="2">
                  <c:v>8598293925</c:v>
                </c:pt>
              </c:numCache>
            </c:numRef>
          </c:val>
          <c:smooth val="0"/>
        </c:ser>
        <c:dLbls>
          <c:showLegendKey val="0"/>
          <c:showVal val="0"/>
          <c:showCatName val="0"/>
          <c:showSerName val="0"/>
          <c:showPercent val="0"/>
          <c:showBubbleSize val="0"/>
        </c:dLbls>
        <c:marker val="1"/>
        <c:smooth val="0"/>
        <c:axId val="108237952"/>
        <c:axId val="108239488"/>
      </c:lineChart>
      <c:catAx>
        <c:axId val="108237952"/>
        <c:scaling>
          <c:orientation val="minMax"/>
        </c:scaling>
        <c:delete val="0"/>
        <c:axPos val="b"/>
        <c:numFmt formatCode="General" sourceLinked="1"/>
        <c:majorTickMark val="out"/>
        <c:minorTickMark val="none"/>
        <c:tickLblPos val="nextTo"/>
        <c:crossAx val="108239488"/>
        <c:crosses val="autoZero"/>
        <c:auto val="1"/>
        <c:lblAlgn val="ctr"/>
        <c:lblOffset val="100"/>
        <c:noMultiLvlLbl val="0"/>
      </c:catAx>
      <c:valAx>
        <c:axId val="108239488"/>
        <c:scaling>
          <c:orientation val="minMax"/>
        </c:scaling>
        <c:delete val="0"/>
        <c:axPos val="l"/>
        <c:majorGridlines/>
        <c:numFmt formatCode="#,##0" sourceLinked="1"/>
        <c:majorTickMark val="out"/>
        <c:minorTickMark val="none"/>
        <c:tickLblPos val="nextTo"/>
        <c:crossAx val="108237952"/>
        <c:crosses val="autoZero"/>
        <c:crossBetween val="between"/>
        <c:dispUnits>
          <c:builtInUnit val="millions"/>
          <c:dispUnitsLbl>
            <c:layout/>
          </c:dispUnitsLbl>
        </c:dispUnits>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400"/>
          </a:pPr>
          <a:endParaRPr lang="nl-NL"/>
        </a:p>
      </c:txPr>
    </c:title>
    <c:autoTitleDeleted val="0"/>
    <c:plotArea>
      <c:layout/>
      <c:lineChart>
        <c:grouping val="standard"/>
        <c:varyColors val="0"/>
        <c:ser>
          <c:idx val="0"/>
          <c:order val="0"/>
          <c:tx>
            <c:strRef>
              <c:f>Blad2!$H$11</c:f>
              <c:strCache>
                <c:ptCount val="1"/>
                <c:pt idx="0">
                  <c:v>GHZ zzp uitgaven</c:v>
                </c:pt>
              </c:strCache>
            </c:strRef>
          </c:tx>
          <c:cat>
            <c:numRef>
              <c:f>Blad2!$D$11:$D$13</c:f>
              <c:numCache>
                <c:formatCode>General</c:formatCode>
                <c:ptCount val="3"/>
                <c:pt idx="0">
                  <c:v>2010</c:v>
                </c:pt>
                <c:pt idx="1">
                  <c:v>2011</c:v>
                </c:pt>
                <c:pt idx="2">
                  <c:v>2012</c:v>
                </c:pt>
              </c:numCache>
            </c:numRef>
          </c:cat>
          <c:val>
            <c:numRef>
              <c:f>Blad2!$E$11:$E$13</c:f>
              <c:numCache>
                <c:formatCode>#,##0</c:formatCode>
                <c:ptCount val="3"/>
                <c:pt idx="0">
                  <c:v>4400748279</c:v>
                </c:pt>
                <c:pt idx="1">
                  <c:v>4599331936</c:v>
                </c:pt>
                <c:pt idx="2">
                  <c:v>5178280110</c:v>
                </c:pt>
              </c:numCache>
            </c:numRef>
          </c:val>
          <c:smooth val="0"/>
        </c:ser>
        <c:dLbls>
          <c:showLegendKey val="0"/>
          <c:showVal val="0"/>
          <c:showCatName val="0"/>
          <c:showSerName val="0"/>
          <c:showPercent val="0"/>
          <c:showBubbleSize val="0"/>
        </c:dLbls>
        <c:marker val="1"/>
        <c:smooth val="0"/>
        <c:axId val="113982848"/>
        <c:axId val="113992832"/>
      </c:lineChart>
      <c:catAx>
        <c:axId val="113982848"/>
        <c:scaling>
          <c:orientation val="minMax"/>
        </c:scaling>
        <c:delete val="0"/>
        <c:axPos val="b"/>
        <c:numFmt formatCode="General" sourceLinked="1"/>
        <c:majorTickMark val="out"/>
        <c:minorTickMark val="none"/>
        <c:tickLblPos val="nextTo"/>
        <c:crossAx val="113992832"/>
        <c:crosses val="autoZero"/>
        <c:auto val="1"/>
        <c:lblAlgn val="ctr"/>
        <c:lblOffset val="100"/>
        <c:noMultiLvlLbl val="0"/>
      </c:catAx>
      <c:valAx>
        <c:axId val="113992832"/>
        <c:scaling>
          <c:orientation val="minMax"/>
        </c:scaling>
        <c:delete val="0"/>
        <c:axPos val="l"/>
        <c:majorGridlines/>
        <c:numFmt formatCode="#,##0" sourceLinked="1"/>
        <c:majorTickMark val="out"/>
        <c:minorTickMark val="none"/>
        <c:tickLblPos val="nextTo"/>
        <c:crossAx val="113982848"/>
        <c:crosses val="autoZero"/>
        <c:crossBetween val="between"/>
        <c:dispUnits>
          <c:builtInUnit val="millions"/>
          <c:dispUnitsLbl>
            <c:layout/>
          </c:dispUnitsLbl>
        </c:dispUnits>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V&amp;V en GHZ zzp's </a:t>
            </a:r>
            <a:br>
              <a:rPr lang="en-US" sz="1400"/>
            </a:br>
            <a:r>
              <a:rPr lang="en-US" sz="1400"/>
              <a:t>omzetontwikkeling (mln. euro's)</a:t>
            </a:r>
          </a:p>
          <a:p>
            <a:pPr>
              <a:defRPr sz="1400"/>
            </a:pPr>
            <a:r>
              <a:rPr lang="en-US" sz="1400"/>
              <a:t>2010-2012</a:t>
            </a:r>
          </a:p>
        </c:rich>
      </c:tx>
      <c:layout>
        <c:manualLayout>
          <c:xMode val="edge"/>
          <c:yMode val="edge"/>
          <c:x val="0.39955772896808961"/>
          <c:y val="3.3250199108475771E-2"/>
        </c:manualLayout>
      </c:layout>
      <c:overlay val="0"/>
    </c:title>
    <c:autoTitleDeleted val="0"/>
    <c:plotArea>
      <c:layout/>
      <c:pieChart>
        <c:varyColors val="1"/>
        <c:ser>
          <c:idx val="0"/>
          <c:order val="0"/>
          <c:tx>
            <c:strRef>
              <c:f>Blad3!$D$2</c:f>
              <c:strCache>
                <c:ptCount val="1"/>
                <c:pt idx="0">
                  <c:v>V&amp;V zzp omzetontwikkeling 2010-2012 (mln. euro's)</c:v>
                </c:pt>
              </c:strCache>
            </c:strRef>
          </c:tx>
          <c:dLbls>
            <c:dLbl>
              <c:idx val="0"/>
              <c:layout/>
              <c:tx>
                <c:rich>
                  <a:bodyPr/>
                  <a:lstStyle/>
                  <a:p>
                    <a:r>
                      <a:rPr lang="en-US"/>
                      <a:t>prijseffect; </a:t>
                    </a:r>
                  </a:p>
                  <a:p>
                    <a:r>
                      <a:rPr lang="en-US"/>
                      <a:t>€ 1.145; 57%</a:t>
                    </a:r>
                  </a:p>
                </c:rich>
              </c:tx>
              <c:showLegendKey val="0"/>
              <c:showVal val="1"/>
              <c:showCatName val="1"/>
              <c:showSerName val="0"/>
              <c:showPercent val="1"/>
              <c:showBubbleSize val="0"/>
            </c:dLbl>
            <c:dLbl>
              <c:idx val="2"/>
              <c:layout>
                <c:manualLayout>
                  <c:x val="-1.7180494543445227E-2"/>
                  <c:y val="-8.8883280281375196E-2"/>
                </c:manualLayout>
              </c:layout>
              <c:tx>
                <c:rich>
                  <a:bodyPr/>
                  <a:lstStyle/>
                  <a:p>
                    <a:r>
                      <a:rPr lang="en-US"/>
                      <a:t>aantal clienten-effect; </a:t>
                    </a:r>
                  </a:p>
                  <a:p>
                    <a:r>
                      <a:rPr lang="en-US"/>
                      <a:t>€ 354; 18%</a:t>
                    </a:r>
                  </a:p>
                </c:rich>
              </c:tx>
              <c:showLegendKey val="0"/>
              <c:showVal val="1"/>
              <c:showCatName val="1"/>
              <c:showSerName val="0"/>
              <c:showPercent val="1"/>
              <c:showBubbleSize val="0"/>
            </c:dLbl>
            <c:showLegendKey val="0"/>
            <c:showVal val="1"/>
            <c:showCatName val="1"/>
            <c:showSerName val="0"/>
            <c:showPercent val="1"/>
            <c:showBubbleSize val="0"/>
            <c:showLeaderLines val="1"/>
          </c:dLbls>
          <c:cat>
            <c:strRef>
              <c:f>Blad3!$D$3:$D$5</c:f>
              <c:strCache>
                <c:ptCount val="3"/>
                <c:pt idx="0">
                  <c:v>prijseffect</c:v>
                </c:pt>
                <c:pt idx="1">
                  <c:v>zorgverzwaring</c:v>
                </c:pt>
                <c:pt idx="2">
                  <c:v>aantal clienten-effect</c:v>
                </c:pt>
              </c:strCache>
            </c:strRef>
          </c:cat>
          <c:val>
            <c:numRef>
              <c:f>Blad3!$L$3:$L$5</c:f>
              <c:numCache>
                <c:formatCode>"€"\ #,##0</c:formatCode>
                <c:ptCount val="3"/>
                <c:pt idx="0">
                  <c:v>1145</c:v>
                </c:pt>
                <c:pt idx="1">
                  <c:v>498</c:v>
                </c:pt>
                <c:pt idx="2">
                  <c:v>354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a:lstStyle/>
        <a:p>
          <a:pPr rtl="0">
            <a:defRPr/>
          </a:pPr>
          <a:endParaRPr lang="nl-NL"/>
        </a:p>
      </c:txPr>
    </c:legend>
    <c:plotVisOnly val="1"/>
    <c:dispBlanksAs val="zero"/>
    <c:showDLblsOverMax val="0"/>
  </c:chart>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7</ap:Pages>
  <ap:Words>1486</ap:Words>
  <ap:Characters>8174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NzaMemo</vt:lpstr>
    </vt:vector>
  </ap:TitlesOfParts>
  <ap:LinksUpToDate>false</ap:LinksUpToDate>
  <ap:CharactersWithSpaces>9641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2006-05-17T13:05:00.0000000Z</lastPrinted>
  <dcterms:created xsi:type="dcterms:W3CDTF">2013-05-23T09:46:00.0000000Z</dcterms:created>
  <dcterms:modified xsi:type="dcterms:W3CDTF">2013-05-23T09:46:00.0000000Z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VCSVersie">
    <vt:lpwstr>1.2</vt:lpwstr>
  </property>
  <property fmtid="{D5CDD505-2E9C-101B-9397-08002B2CF9AE}" pid="3" name="SjabloonTypeNr">
    <vt:i4>4</vt:i4>
  </property>
  <property fmtid="{D5CDD505-2E9C-101B-9397-08002B2CF9AE}" pid="4" name="SjabloonTypeNaam">
    <vt:lpwstr>NZAMemo</vt:lpwstr>
  </property>
  <property fmtid="{D5CDD505-2E9C-101B-9397-08002B2CF9AE}" pid="5" name="DocumentTypeNr">
    <vt:i4>4</vt:i4>
  </property>
  <property fmtid="{D5CDD505-2E9C-101B-9397-08002B2CF9AE}" pid="6" name="DocumentTypeNaam">
    <vt:lpwstr>Memo</vt:lpwstr>
  </property>
  <property fmtid="{D5CDD505-2E9C-101B-9397-08002B2CF9AE}" pid="7" name="Papiersoort">
    <vt:lpwstr>Blanco</vt:lpwstr>
  </property>
  <property fmtid="{D5CDD505-2E9C-101B-9397-08002B2CF9AE}" pid="8" name="AanmaakDatum">
    <vt:lpwstr>22-5-2013 - 9:16:03</vt:lpwstr>
  </property>
  <property fmtid="{D5CDD505-2E9C-101B-9397-08002B2CF9AE}" pid="9" name="HuisstijlVersie">
    <vt:lpwstr>1.18a</vt:lpwstr>
  </property>
  <property fmtid="{D5CDD505-2E9C-101B-9397-08002B2CF9AE}" pid="10" name="ContentTypeId">
    <vt:lpwstr>0x010100266E0BD954A8B941AC19168D6E68916B</vt:lpwstr>
  </property>
  <property fmtid="{D5CDD505-2E9C-101B-9397-08002B2CF9AE}" pid="11" name="Gereserveerd">
    <vt:lpwstr>true</vt:lpwstr>
  </property>
  <property fmtid="{D5CDD505-2E9C-101B-9397-08002B2CF9AE}" pid="12" name="GereserveerdDoor">
    <vt:lpwstr>bouh0211</vt:lpwstr>
  </property>
  <property fmtid="{D5CDD505-2E9C-101B-9397-08002B2CF9AE}" pid="13" name="Door">
    <vt:lpwstr>Bouwmeester H.</vt:lpwstr>
  </property>
</Properties>
</file>