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21934" w:rsidR="00EA2EF2" w:rsidP="00FD2DFB" w:rsidRDefault="00AE0684">
      <w:pPr>
        <w:rPr>
          <w:rFonts w:ascii="Arial" w:hAnsi="Arial" w:cs="Arial"/>
          <w:b/>
          <w:sz w:val="20"/>
          <w:szCs w:val="20"/>
          <w:lang w:val="nl-NL"/>
        </w:rPr>
      </w:pPr>
      <w:r w:rsidRPr="00821934">
        <w:rPr>
          <w:rFonts w:ascii="Arial" w:hAnsi="Arial" w:cs="Arial"/>
          <w:b/>
          <w:sz w:val="20"/>
          <w:szCs w:val="20"/>
          <w:lang w:val="nl-NL"/>
        </w:rPr>
        <w:t>Ver</w:t>
      </w:r>
      <w:r w:rsidR="00E455DF">
        <w:rPr>
          <w:rFonts w:ascii="Arial" w:hAnsi="Arial" w:cs="Arial"/>
          <w:b/>
          <w:sz w:val="20"/>
          <w:szCs w:val="20"/>
          <w:lang w:val="nl-NL"/>
        </w:rPr>
        <w:t>s</w:t>
      </w:r>
      <w:r w:rsidRPr="00821934">
        <w:rPr>
          <w:rFonts w:ascii="Arial" w:hAnsi="Arial" w:cs="Arial"/>
          <w:b/>
          <w:sz w:val="20"/>
          <w:szCs w:val="20"/>
          <w:lang w:val="nl-NL"/>
        </w:rPr>
        <w:t xml:space="preserve">lag van de Eurogroep en ECOFIN Raad van </w:t>
      </w:r>
      <w:r w:rsidRPr="00821934" w:rsidR="00AD4FDC">
        <w:rPr>
          <w:rFonts w:ascii="Arial" w:hAnsi="Arial" w:cs="Arial"/>
          <w:b/>
          <w:sz w:val="20"/>
          <w:szCs w:val="20"/>
          <w:lang w:val="nl-NL"/>
        </w:rPr>
        <w:t>13</w:t>
      </w:r>
      <w:r w:rsidRPr="00821934" w:rsidR="0065108E">
        <w:rPr>
          <w:rFonts w:ascii="Arial" w:hAnsi="Arial" w:cs="Arial"/>
          <w:b/>
          <w:sz w:val="20"/>
          <w:szCs w:val="20"/>
          <w:lang w:val="nl-NL"/>
        </w:rPr>
        <w:t xml:space="preserve"> </w:t>
      </w:r>
      <w:r w:rsidRPr="00821934" w:rsidR="00AD4FDC">
        <w:rPr>
          <w:rFonts w:ascii="Arial" w:hAnsi="Arial" w:cs="Arial"/>
          <w:b/>
          <w:sz w:val="20"/>
          <w:szCs w:val="20"/>
          <w:lang w:val="nl-NL"/>
        </w:rPr>
        <w:t xml:space="preserve">en </w:t>
      </w:r>
      <w:r w:rsidRPr="00821934">
        <w:rPr>
          <w:rFonts w:ascii="Arial" w:hAnsi="Arial" w:cs="Arial"/>
          <w:b/>
          <w:sz w:val="20"/>
          <w:szCs w:val="20"/>
          <w:lang w:val="nl-NL"/>
        </w:rPr>
        <w:t xml:space="preserve">14 mei 2013 te Brussel </w:t>
      </w:r>
    </w:p>
    <w:p w:rsidRPr="00821934" w:rsidR="00821934" w:rsidP="00FD2DFB" w:rsidRDefault="00821934">
      <w:pPr>
        <w:contextualSpacing/>
        <w:rPr>
          <w:rFonts w:ascii="Arial" w:hAnsi="Arial" w:cs="Arial"/>
          <w:sz w:val="20"/>
          <w:szCs w:val="20"/>
          <w:lang w:val="nl-NL"/>
        </w:rPr>
      </w:pPr>
      <w:r w:rsidRPr="00146DC6">
        <w:rPr>
          <w:rFonts w:ascii="Arial" w:hAnsi="Arial" w:cs="Arial"/>
          <w:sz w:val="20"/>
          <w:szCs w:val="20"/>
          <w:lang w:val="nl-NL"/>
        </w:rPr>
        <w:t>Het officiële verslag van het Voorzitterschap over de Ecofin Raad</w:t>
      </w:r>
      <w:r>
        <w:rPr>
          <w:rFonts w:ascii="Arial" w:hAnsi="Arial" w:cs="Arial"/>
          <w:sz w:val="20"/>
          <w:szCs w:val="20"/>
          <w:lang w:val="nl-NL"/>
        </w:rPr>
        <w:t>, inclusief de aangenomen Raadsconclusies kunt u vinden op</w:t>
      </w:r>
      <w:r w:rsidRPr="00146DC6">
        <w:rPr>
          <w:rFonts w:ascii="Arial" w:hAnsi="Arial" w:cs="Arial"/>
          <w:sz w:val="20"/>
          <w:szCs w:val="20"/>
          <w:lang w:val="nl-NL"/>
        </w:rPr>
        <w:t>:</w:t>
      </w:r>
    </w:p>
    <w:p w:rsidR="00AE0684" w:rsidP="00FD2DFB" w:rsidRDefault="00821934">
      <w:pPr>
        <w:contextualSpacing/>
        <w:rPr>
          <w:rFonts w:ascii="Arial" w:hAnsi="Arial" w:cs="Arial"/>
          <w:b/>
          <w:sz w:val="20"/>
          <w:szCs w:val="20"/>
          <w:lang w:val="nl-NL"/>
        </w:rPr>
      </w:pPr>
      <w:hyperlink w:history="1" r:id="rId7">
        <w:r w:rsidRPr="00FD5AD2">
          <w:rPr>
            <w:rStyle w:val="Hyperlink"/>
            <w:rFonts w:ascii="Arial" w:hAnsi="Arial" w:cs="Arial"/>
            <w:b/>
            <w:sz w:val="20"/>
            <w:szCs w:val="20"/>
            <w:lang w:val="nl-NL"/>
          </w:rPr>
          <w:t>http://www.consilium.europa.eu/uedocs/cms_Data/docs/pressdata/en/ecofin/137122.pdf</w:t>
        </w:r>
      </w:hyperlink>
    </w:p>
    <w:p w:rsidRPr="00821934" w:rsidR="00821934" w:rsidP="00FD2DFB" w:rsidRDefault="00821934">
      <w:pPr>
        <w:rPr>
          <w:rFonts w:ascii="Arial" w:hAnsi="Arial" w:cs="Arial"/>
          <w:b/>
          <w:sz w:val="20"/>
          <w:szCs w:val="20"/>
          <w:lang w:val="nl-NL"/>
        </w:rPr>
      </w:pPr>
    </w:p>
    <w:p w:rsidRPr="00821934" w:rsidR="00AE0684" w:rsidP="00FD2DFB" w:rsidRDefault="00AD4FDC">
      <w:pPr>
        <w:pStyle w:val="Lijstalinea"/>
        <w:numPr>
          <w:ilvl w:val="0"/>
          <w:numId w:val="1"/>
        </w:numPr>
        <w:rPr>
          <w:rFonts w:ascii="Arial" w:hAnsi="Arial" w:cs="Arial"/>
          <w:b/>
          <w:sz w:val="20"/>
          <w:szCs w:val="20"/>
          <w:lang w:val="nl-NL"/>
        </w:rPr>
      </w:pPr>
      <w:r w:rsidRPr="00821934">
        <w:rPr>
          <w:rFonts w:ascii="Arial" w:hAnsi="Arial" w:cs="Arial"/>
          <w:b/>
          <w:sz w:val="20"/>
          <w:szCs w:val="20"/>
          <w:lang w:val="nl-NL"/>
        </w:rPr>
        <w:t xml:space="preserve">Economische situatie (Voorjaarsraming van de Commissie) </w:t>
      </w:r>
    </w:p>
    <w:p w:rsidR="00821934" w:rsidP="00FD2DFB" w:rsidRDefault="00EA2EF2">
      <w:pPr>
        <w:rPr>
          <w:rFonts w:ascii="Arial" w:hAnsi="Arial" w:cs="Arial"/>
          <w:bCs/>
          <w:sz w:val="20"/>
          <w:szCs w:val="20"/>
          <w:lang w:val="nl-NL"/>
        </w:rPr>
      </w:pPr>
      <w:r w:rsidRPr="00821934">
        <w:rPr>
          <w:rFonts w:ascii="Arial" w:hAnsi="Arial" w:cs="Arial"/>
          <w:sz w:val="20"/>
          <w:szCs w:val="20"/>
          <w:lang w:val="nl-NL"/>
        </w:rPr>
        <w:t xml:space="preserve">De Eurogroep </w:t>
      </w:r>
      <w:r w:rsidRPr="00821934" w:rsidR="007B491A">
        <w:rPr>
          <w:rFonts w:ascii="Arial" w:hAnsi="Arial" w:cs="Arial"/>
          <w:sz w:val="20"/>
          <w:szCs w:val="20"/>
          <w:lang w:val="nl-NL"/>
        </w:rPr>
        <w:t xml:space="preserve">en Ecofin Raad spraken over de economische situatie naar aanleiding van </w:t>
      </w:r>
      <w:r w:rsidRPr="00821934">
        <w:rPr>
          <w:rFonts w:ascii="Arial" w:hAnsi="Arial" w:cs="Arial"/>
          <w:sz w:val="20"/>
          <w:szCs w:val="20"/>
          <w:lang w:val="nl-NL"/>
        </w:rPr>
        <w:t>de Vo</w:t>
      </w:r>
      <w:r w:rsidRPr="00821934" w:rsidR="007B491A">
        <w:rPr>
          <w:rFonts w:ascii="Arial" w:hAnsi="Arial" w:cs="Arial"/>
          <w:sz w:val="20"/>
          <w:szCs w:val="20"/>
          <w:lang w:val="nl-NL"/>
        </w:rPr>
        <w:t>orjaarsraming van de Commissie</w:t>
      </w:r>
      <w:r w:rsidRPr="00821934" w:rsidR="00214413">
        <w:rPr>
          <w:rFonts w:ascii="Arial" w:hAnsi="Arial" w:cs="Arial"/>
          <w:sz w:val="20"/>
          <w:szCs w:val="20"/>
          <w:lang w:val="nl-NL"/>
        </w:rPr>
        <w:t xml:space="preserve">. </w:t>
      </w:r>
      <w:r w:rsidRPr="00821934" w:rsidR="007B491A">
        <w:rPr>
          <w:rFonts w:ascii="Arial" w:hAnsi="Arial" w:cs="Arial"/>
          <w:sz w:val="20"/>
          <w:szCs w:val="20"/>
          <w:lang w:val="nl-NL"/>
        </w:rPr>
        <w:t xml:space="preserve"> </w:t>
      </w:r>
      <w:r w:rsidRPr="00821934" w:rsidR="00214413">
        <w:rPr>
          <w:rFonts w:ascii="Arial" w:hAnsi="Arial" w:cs="Arial"/>
          <w:sz w:val="20"/>
          <w:szCs w:val="20"/>
          <w:lang w:val="nl-NL"/>
        </w:rPr>
        <w:t xml:space="preserve">Hierbij is onder andere stilgestaan bij </w:t>
      </w:r>
      <w:r w:rsidRPr="00821934" w:rsidR="007B491A">
        <w:rPr>
          <w:rFonts w:ascii="Arial" w:hAnsi="Arial" w:cs="Arial"/>
          <w:sz w:val="20"/>
          <w:szCs w:val="20"/>
          <w:lang w:val="nl-NL"/>
        </w:rPr>
        <w:t>de</w:t>
      </w:r>
      <w:r w:rsidRPr="00821934" w:rsidR="000A67A7">
        <w:rPr>
          <w:rFonts w:ascii="Arial" w:hAnsi="Arial" w:cs="Arial"/>
          <w:sz w:val="20"/>
          <w:szCs w:val="20"/>
          <w:lang w:val="nl-NL"/>
        </w:rPr>
        <w:t xml:space="preserve"> stand van zaken van de overheidsfinanciën </w:t>
      </w:r>
      <w:r w:rsidR="00E455DF">
        <w:rPr>
          <w:rFonts w:ascii="Arial" w:hAnsi="Arial" w:cs="Arial"/>
          <w:sz w:val="20"/>
          <w:szCs w:val="20"/>
          <w:lang w:val="nl-NL"/>
        </w:rPr>
        <w:t xml:space="preserve">van lidstaten. Het </w:t>
      </w:r>
      <w:proofErr w:type="spellStart"/>
      <w:r w:rsidR="00E455DF">
        <w:rPr>
          <w:rFonts w:ascii="Arial" w:hAnsi="Arial" w:cs="Arial"/>
          <w:sz w:val="20"/>
          <w:szCs w:val="20"/>
          <w:lang w:val="nl-NL"/>
        </w:rPr>
        <w:t>S</w:t>
      </w:r>
      <w:r w:rsidR="00C85D0A">
        <w:rPr>
          <w:rFonts w:ascii="Arial" w:hAnsi="Arial" w:cs="Arial"/>
          <w:sz w:val="20"/>
          <w:szCs w:val="20"/>
          <w:lang w:val="nl-NL"/>
        </w:rPr>
        <w:t>tabiliteits</w:t>
      </w:r>
      <w:proofErr w:type="spellEnd"/>
      <w:r w:rsidR="00C85D0A">
        <w:rPr>
          <w:rFonts w:ascii="Arial" w:hAnsi="Arial" w:cs="Arial"/>
          <w:sz w:val="20"/>
          <w:szCs w:val="20"/>
          <w:lang w:val="nl-NL"/>
        </w:rPr>
        <w:t>- en Groeipact</w:t>
      </w:r>
      <w:r w:rsidR="00E455DF">
        <w:rPr>
          <w:rFonts w:ascii="Arial" w:hAnsi="Arial" w:cs="Arial"/>
          <w:sz w:val="20"/>
          <w:szCs w:val="20"/>
          <w:lang w:val="nl-NL"/>
        </w:rPr>
        <w:t xml:space="preserve"> bevat de mogelijkheid de deadline van </w:t>
      </w:r>
      <w:proofErr w:type="spellStart"/>
      <w:r w:rsidR="00E455DF">
        <w:rPr>
          <w:rFonts w:ascii="Arial" w:hAnsi="Arial" w:cs="Arial"/>
          <w:sz w:val="20"/>
          <w:szCs w:val="20"/>
          <w:lang w:val="nl-NL"/>
        </w:rPr>
        <w:t>buitensporigtekortprocedures</w:t>
      </w:r>
      <w:proofErr w:type="spellEnd"/>
      <w:r w:rsidR="00E455DF">
        <w:rPr>
          <w:rFonts w:ascii="Arial" w:hAnsi="Arial" w:cs="Arial"/>
          <w:sz w:val="20"/>
          <w:szCs w:val="20"/>
          <w:lang w:val="nl-NL"/>
        </w:rPr>
        <w:t xml:space="preserve"> te verlengen </w:t>
      </w:r>
      <w:r w:rsidRPr="00821934" w:rsidR="007B491A">
        <w:rPr>
          <w:rFonts w:ascii="Arial" w:hAnsi="Arial" w:cs="Arial"/>
          <w:sz w:val="20"/>
          <w:szCs w:val="20"/>
          <w:lang w:val="nl-NL"/>
        </w:rPr>
        <w:t xml:space="preserve">indien de economische situatie </w:t>
      </w:r>
      <w:r w:rsidR="00E455DF">
        <w:rPr>
          <w:rFonts w:ascii="Arial" w:hAnsi="Arial" w:cs="Arial"/>
          <w:sz w:val="20"/>
          <w:szCs w:val="20"/>
          <w:lang w:val="nl-NL"/>
        </w:rPr>
        <w:t>hier aanleiding toe geeft</w:t>
      </w:r>
      <w:r w:rsidRPr="00821934" w:rsidR="00496C37">
        <w:rPr>
          <w:rFonts w:ascii="Arial" w:hAnsi="Arial" w:cs="Arial"/>
          <w:sz w:val="20"/>
          <w:szCs w:val="20"/>
          <w:lang w:val="nl-NL"/>
        </w:rPr>
        <w:t xml:space="preserve">. </w:t>
      </w:r>
      <w:r w:rsidRPr="00821934" w:rsidR="000A67A7">
        <w:rPr>
          <w:rFonts w:ascii="Arial" w:hAnsi="Arial" w:cs="Arial"/>
          <w:bCs/>
          <w:sz w:val="20"/>
          <w:szCs w:val="20"/>
          <w:lang w:val="nl-NL"/>
        </w:rPr>
        <w:t>De implicaties voor de</w:t>
      </w:r>
      <w:r w:rsidRPr="00821934" w:rsidR="00496C37">
        <w:rPr>
          <w:rFonts w:ascii="Arial" w:hAnsi="Arial" w:cs="Arial"/>
          <w:bCs/>
          <w:sz w:val="20"/>
          <w:szCs w:val="20"/>
          <w:lang w:val="nl-NL"/>
        </w:rPr>
        <w:t xml:space="preserve"> </w:t>
      </w:r>
      <w:proofErr w:type="spellStart"/>
      <w:r w:rsidRPr="00821934" w:rsidR="00214413">
        <w:rPr>
          <w:rFonts w:ascii="Arial" w:hAnsi="Arial" w:cs="Arial"/>
          <w:bCs/>
          <w:sz w:val="20"/>
          <w:szCs w:val="20"/>
          <w:lang w:val="nl-NL"/>
        </w:rPr>
        <w:t>buitensporigtekortprocedures</w:t>
      </w:r>
      <w:proofErr w:type="spellEnd"/>
      <w:r w:rsidRPr="00821934" w:rsidR="00214413">
        <w:rPr>
          <w:rFonts w:ascii="Arial" w:hAnsi="Arial" w:cs="Arial"/>
          <w:bCs/>
          <w:sz w:val="20"/>
          <w:szCs w:val="20"/>
          <w:lang w:val="nl-NL"/>
        </w:rPr>
        <w:t xml:space="preserve"> </w:t>
      </w:r>
      <w:r w:rsidRPr="00821934" w:rsidR="000A67A7">
        <w:rPr>
          <w:rFonts w:ascii="Arial" w:hAnsi="Arial" w:cs="Arial"/>
          <w:bCs/>
          <w:sz w:val="20"/>
          <w:szCs w:val="20"/>
          <w:lang w:val="nl-NL"/>
        </w:rPr>
        <w:t>van lidstaten zullen aan bod komen</w:t>
      </w:r>
      <w:r w:rsidRPr="00821934" w:rsidR="00214413">
        <w:rPr>
          <w:rFonts w:ascii="Arial" w:hAnsi="Arial" w:cs="Arial"/>
          <w:bCs/>
          <w:sz w:val="20"/>
          <w:szCs w:val="20"/>
          <w:lang w:val="nl-NL"/>
        </w:rPr>
        <w:t xml:space="preserve"> </w:t>
      </w:r>
      <w:r w:rsidRPr="00821934" w:rsidR="00496C37">
        <w:rPr>
          <w:rFonts w:ascii="Arial" w:hAnsi="Arial" w:cs="Arial"/>
          <w:bCs/>
          <w:sz w:val="20"/>
          <w:szCs w:val="20"/>
          <w:lang w:val="nl-NL"/>
        </w:rPr>
        <w:t>op de Ecofin Raad van juni</w:t>
      </w:r>
      <w:r w:rsidRPr="00821934" w:rsidR="000A67A7">
        <w:rPr>
          <w:rFonts w:ascii="Arial" w:hAnsi="Arial" w:cs="Arial"/>
          <w:bCs/>
          <w:sz w:val="20"/>
          <w:szCs w:val="20"/>
          <w:lang w:val="nl-NL"/>
        </w:rPr>
        <w:t xml:space="preserve">. Besluitvorming vindt </w:t>
      </w:r>
      <w:r w:rsidR="00E455DF">
        <w:rPr>
          <w:rFonts w:ascii="Arial" w:hAnsi="Arial" w:cs="Arial"/>
          <w:bCs/>
          <w:sz w:val="20"/>
          <w:szCs w:val="20"/>
          <w:lang w:val="nl-NL"/>
        </w:rPr>
        <w:t xml:space="preserve">plaats </w:t>
      </w:r>
      <w:r w:rsidRPr="00821934" w:rsidR="00214413">
        <w:rPr>
          <w:rFonts w:ascii="Arial" w:hAnsi="Arial" w:cs="Arial"/>
          <w:bCs/>
          <w:sz w:val="20"/>
          <w:szCs w:val="20"/>
          <w:lang w:val="nl-NL"/>
        </w:rPr>
        <w:t>op basis van de</w:t>
      </w:r>
      <w:r w:rsidRPr="00821934" w:rsidR="00496C37">
        <w:rPr>
          <w:rFonts w:ascii="Arial" w:hAnsi="Arial" w:cs="Arial"/>
          <w:bCs/>
          <w:sz w:val="20"/>
          <w:szCs w:val="20"/>
          <w:lang w:val="nl-NL"/>
        </w:rPr>
        <w:t xml:space="preserve"> </w:t>
      </w:r>
      <w:r w:rsidRPr="00821934" w:rsidR="00214413">
        <w:rPr>
          <w:rFonts w:ascii="Arial" w:hAnsi="Arial" w:cs="Arial"/>
          <w:bCs/>
          <w:sz w:val="20"/>
          <w:szCs w:val="20"/>
          <w:lang w:val="nl-NL"/>
        </w:rPr>
        <w:t xml:space="preserve">voorstellen die de </w:t>
      </w:r>
      <w:r w:rsidRPr="00821934" w:rsidR="00496C37">
        <w:rPr>
          <w:rFonts w:ascii="Arial" w:hAnsi="Arial" w:cs="Arial"/>
          <w:bCs/>
          <w:sz w:val="20"/>
          <w:szCs w:val="20"/>
          <w:lang w:val="nl-NL"/>
        </w:rPr>
        <w:t xml:space="preserve">Commissie </w:t>
      </w:r>
      <w:r w:rsidRPr="00821934" w:rsidR="00214413">
        <w:rPr>
          <w:rFonts w:ascii="Arial" w:hAnsi="Arial" w:cs="Arial"/>
          <w:bCs/>
          <w:sz w:val="20"/>
          <w:szCs w:val="20"/>
          <w:lang w:val="nl-NL"/>
        </w:rPr>
        <w:t>voorafgaand aan de Raad zal voorleggen.</w:t>
      </w:r>
      <w:r w:rsidR="00821934">
        <w:rPr>
          <w:rFonts w:ascii="Arial" w:hAnsi="Arial" w:cs="Arial"/>
          <w:bCs/>
          <w:sz w:val="20"/>
          <w:szCs w:val="20"/>
          <w:lang w:val="nl-NL"/>
        </w:rPr>
        <w:t xml:space="preserve"> </w:t>
      </w:r>
    </w:p>
    <w:p w:rsidR="00E41159" w:rsidP="00FD2DFB" w:rsidRDefault="00E41159">
      <w:pPr>
        <w:rPr>
          <w:rFonts w:ascii="Arial" w:hAnsi="Arial" w:cs="Arial"/>
          <w:bCs/>
          <w:sz w:val="20"/>
          <w:szCs w:val="20"/>
          <w:lang w:val="nl-NL"/>
        </w:rPr>
      </w:pPr>
      <w:r w:rsidRPr="00821934">
        <w:rPr>
          <w:rFonts w:ascii="Arial" w:hAnsi="Arial" w:cs="Arial"/>
          <w:bCs/>
          <w:sz w:val="20"/>
          <w:szCs w:val="20"/>
          <w:lang w:val="nl-NL"/>
        </w:rPr>
        <w:t>Tevens heeft Italië t</w:t>
      </w:r>
      <w:r w:rsidRPr="00821934" w:rsidR="00214413">
        <w:rPr>
          <w:rFonts w:ascii="Arial" w:hAnsi="Arial" w:cs="Arial"/>
          <w:bCs/>
          <w:sz w:val="20"/>
          <w:szCs w:val="20"/>
          <w:lang w:val="nl-NL"/>
        </w:rPr>
        <w:t xml:space="preserve">ijdens dit agendapunt in de Eurogroep de </w:t>
      </w:r>
      <w:r w:rsidRPr="00821934">
        <w:rPr>
          <w:rFonts w:ascii="Arial" w:hAnsi="Arial" w:cs="Arial"/>
          <w:bCs/>
          <w:sz w:val="20"/>
          <w:szCs w:val="20"/>
          <w:lang w:val="nl-NL"/>
        </w:rPr>
        <w:t>prioriteiten</w:t>
      </w:r>
      <w:r w:rsidRPr="00821934" w:rsidR="00214413">
        <w:rPr>
          <w:rFonts w:ascii="Arial" w:hAnsi="Arial" w:cs="Arial"/>
          <w:bCs/>
          <w:sz w:val="20"/>
          <w:szCs w:val="20"/>
          <w:lang w:val="nl-NL"/>
        </w:rPr>
        <w:t xml:space="preserve"> van</w:t>
      </w:r>
      <w:r w:rsidRPr="00821934" w:rsidR="005D6645">
        <w:rPr>
          <w:rFonts w:ascii="Arial" w:hAnsi="Arial" w:cs="Arial"/>
          <w:bCs/>
          <w:sz w:val="20"/>
          <w:szCs w:val="20"/>
          <w:lang w:val="nl-NL"/>
        </w:rPr>
        <w:t xml:space="preserve"> de nieuwe regering toegelicht.</w:t>
      </w:r>
      <w:r w:rsidRPr="00821934">
        <w:rPr>
          <w:rFonts w:ascii="Arial" w:hAnsi="Arial" w:cs="Arial"/>
          <w:bCs/>
          <w:sz w:val="20"/>
          <w:szCs w:val="20"/>
          <w:lang w:val="nl-NL"/>
        </w:rPr>
        <w:t xml:space="preserve"> D</w:t>
      </w:r>
      <w:r w:rsidRPr="00821934" w:rsidR="00214413">
        <w:rPr>
          <w:rFonts w:ascii="Arial" w:hAnsi="Arial" w:cs="Arial"/>
          <w:bCs/>
          <w:sz w:val="20"/>
          <w:szCs w:val="20"/>
          <w:lang w:val="nl-NL"/>
        </w:rPr>
        <w:t>e Eurogroep</w:t>
      </w:r>
      <w:r w:rsidRPr="00821934">
        <w:rPr>
          <w:rFonts w:ascii="Arial" w:hAnsi="Arial" w:cs="Arial"/>
          <w:bCs/>
          <w:sz w:val="20"/>
          <w:szCs w:val="20"/>
          <w:lang w:val="nl-NL"/>
        </w:rPr>
        <w:t xml:space="preserve"> </w:t>
      </w:r>
      <w:r w:rsidR="00E455DF">
        <w:rPr>
          <w:rFonts w:ascii="Arial" w:hAnsi="Arial" w:cs="Arial"/>
          <w:bCs/>
          <w:sz w:val="20"/>
          <w:szCs w:val="20"/>
          <w:lang w:val="nl-NL"/>
        </w:rPr>
        <w:t>heeft de plannen verwelkomd</w:t>
      </w:r>
      <w:r w:rsidRPr="00821934" w:rsidR="005D6645">
        <w:rPr>
          <w:rFonts w:ascii="Arial" w:hAnsi="Arial" w:cs="Arial"/>
          <w:bCs/>
          <w:sz w:val="20"/>
          <w:szCs w:val="20"/>
          <w:lang w:val="nl-NL"/>
        </w:rPr>
        <w:t xml:space="preserve"> ten aanzien van een</w:t>
      </w:r>
      <w:r w:rsidRPr="00821934" w:rsidR="00A3610D">
        <w:rPr>
          <w:rFonts w:ascii="Arial" w:hAnsi="Arial" w:cs="Arial"/>
          <w:bCs/>
          <w:sz w:val="20"/>
          <w:szCs w:val="20"/>
          <w:lang w:val="nl-NL"/>
        </w:rPr>
        <w:t xml:space="preserve"> </w:t>
      </w:r>
      <w:r w:rsidRPr="00821934">
        <w:rPr>
          <w:rFonts w:ascii="Arial" w:hAnsi="Arial" w:cs="Arial"/>
          <w:bCs/>
          <w:sz w:val="20"/>
          <w:szCs w:val="20"/>
          <w:lang w:val="nl-NL"/>
        </w:rPr>
        <w:t>ambitieuze hervormings</w:t>
      </w:r>
      <w:r w:rsidRPr="00821934" w:rsidR="00A3610D">
        <w:rPr>
          <w:rFonts w:ascii="Arial" w:hAnsi="Arial" w:cs="Arial"/>
          <w:bCs/>
          <w:sz w:val="20"/>
          <w:szCs w:val="20"/>
          <w:lang w:val="nl-NL"/>
        </w:rPr>
        <w:t xml:space="preserve">agenda </w:t>
      </w:r>
      <w:r w:rsidRPr="00821934" w:rsidR="005D6645">
        <w:rPr>
          <w:rFonts w:ascii="Arial" w:hAnsi="Arial" w:cs="Arial"/>
          <w:bCs/>
          <w:sz w:val="20"/>
          <w:szCs w:val="20"/>
          <w:lang w:val="nl-NL"/>
        </w:rPr>
        <w:t>om</w:t>
      </w:r>
      <w:r w:rsidRPr="00821934">
        <w:rPr>
          <w:rFonts w:ascii="Arial" w:hAnsi="Arial" w:cs="Arial"/>
          <w:bCs/>
          <w:sz w:val="20"/>
          <w:szCs w:val="20"/>
          <w:lang w:val="nl-NL"/>
        </w:rPr>
        <w:t xml:space="preserve"> het groeipotentieel </w:t>
      </w:r>
      <w:r w:rsidRPr="00821934" w:rsidR="00A3610D">
        <w:rPr>
          <w:rFonts w:ascii="Arial" w:hAnsi="Arial" w:cs="Arial"/>
          <w:bCs/>
          <w:sz w:val="20"/>
          <w:szCs w:val="20"/>
          <w:lang w:val="nl-NL"/>
        </w:rPr>
        <w:t xml:space="preserve">van Italië </w:t>
      </w:r>
      <w:r w:rsidRPr="00821934">
        <w:rPr>
          <w:rFonts w:ascii="Arial" w:hAnsi="Arial" w:cs="Arial"/>
          <w:bCs/>
          <w:sz w:val="20"/>
          <w:szCs w:val="20"/>
          <w:lang w:val="nl-NL"/>
        </w:rPr>
        <w:t>te vergroten.</w:t>
      </w:r>
    </w:p>
    <w:p w:rsidRPr="00821934" w:rsidR="00821934" w:rsidP="00FD2DFB" w:rsidRDefault="00821934">
      <w:pPr>
        <w:rPr>
          <w:rFonts w:ascii="Arial" w:hAnsi="Arial" w:cs="Arial"/>
          <w:bCs/>
          <w:sz w:val="20"/>
          <w:szCs w:val="20"/>
          <w:lang w:val="nl-NL"/>
        </w:rPr>
      </w:pPr>
    </w:p>
    <w:p w:rsidRPr="00821934" w:rsidR="00AD4FDC" w:rsidP="00FD2DFB" w:rsidRDefault="00AD4FDC">
      <w:pPr>
        <w:pStyle w:val="Lijstalinea"/>
        <w:numPr>
          <w:ilvl w:val="0"/>
          <w:numId w:val="1"/>
        </w:numPr>
        <w:rPr>
          <w:rFonts w:ascii="Arial" w:hAnsi="Arial" w:cs="Arial"/>
          <w:b/>
          <w:sz w:val="20"/>
          <w:szCs w:val="20"/>
          <w:lang w:val="nl-NL"/>
        </w:rPr>
      </w:pPr>
      <w:r w:rsidRPr="00821934">
        <w:rPr>
          <w:rFonts w:ascii="Arial" w:hAnsi="Arial" w:cs="Arial"/>
          <w:b/>
          <w:sz w:val="20"/>
          <w:szCs w:val="20"/>
          <w:lang w:val="nl-NL"/>
        </w:rPr>
        <w:t>Griekenland</w:t>
      </w:r>
    </w:p>
    <w:p w:rsidRPr="00821934" w:rsidR="005D6645" w:rsidP="00FD2DFB" w:rsidRDefault="005D6645">
      <w:pPr>
        <w:rPr>
          <w:rFonts w:ascii="Arial" w:hAnsi="Arial" w:cs="Arial"/>
          <w:sz w:val="20"/>
          <w:szCs w:val="20"/>
          <w:lang w:val="nl-NL"/>
        </w:rPr>
      </w:pPr>
      <w:r w:rsidRPr="00821934">
        <w:rPr>
          <w:rFonts w:ascii="Arial" w:hAnsi="Arial" w:cs="Arial"/>
          <w:sz w:val="20"/>
          <w:szCs w:val="20"/>
          <w:lang w:val="nl-NL"/>
        </w:rPr>
        <w:t xml:space="preserve">De Eurogroep </w:t>
      </w:r>
      <w:r w:rsidRPr="00821934" w:rsidR="00BA2C3E">
        <w:rPr>
          <w:rFonts w:ascii="Arial" w:hAnsi="Arial" w:cs="Arial"/>
          <w:sz w:val="20"/>
          <w:szCs w:val="20"/>
          <w:lang w:val="nl-NL"/>
        </w:rPr>
        <w:t xml:space="preserve">heeft de </w:t>
      </w:r>
      <w:r w:rsidR="0041556E">
        <w:rPr>
          <w:rFonts w:ascii="Arial" w:hAnsi="Arial" w:cs="Arial"/>
          <w:sz w:val="20"/>
          <w:szCs w:val="20"/>
          <w:lang w:val="nl-NL"/>
        </w:rPr>
        <w:t>uitkering verwelkomd</w:t>
      </w:r>
      <w:r w:rsidRPr="00821934" w:rsidR="003516BF">
        <w:rPr>
          <w:rFonts w:ascii="Arial" w:hAnsi="Arial" w:cs="Arial"/>
          <w:sz w:val="20"/>
          <w:szCs w:val="20"/>
          <w:lang w:val="nl-NL"/>
        </w:rPr>
        <w:t xml:space="preserve"> van de derde subtranche van 2,8 miljard euro op 3 mei jl. </w:t>
      </w:r>
      <w:r w:rsidR="00E455DF">
        <w:rPr>
          <w:rFonts w:ascii="Arial" w:hAnsi="Arial" w:cs="Arial"/>
          <w:sz w:val="20"/>
          <w:szCs w:val="20"/>
          <w:lang w:val="nl-NL"/>
        </w:rPr>
        <w:t xml:space="preserve">Hierover is de Tweede Kamer eerder per brief geïnformeerd (kenmerk </w:t>
      </w:r>
      <w:r w:rsidRPr="00E455DF" w:rsidR="00E455DF">
        <w:rPr>
          <w:rFonts w:ascii="Arial" w:hAnsi="Arial" w:cs="Arial"/>
          <w:sz w:val="20"/>
          <w:szCs w:val="20"/>
          <w:lang w:val="nl-NL"/>
        </w:rPr>
        <w:t>BFB 2013 – 4647M</w:t>
      </w:r>
      <w:r w:rsidR="00E455DF">
        <w:rPr>
          <w:rFonts w:ascii="Arial" w:hAnsi="Arial" w:cs="Arial"/>
          <w:sz w:val="20"/>
          <w:szCs w:val="20"/>
          <w:lang w:val="nl-NL"/>
        </w:rPr>
        <w:t xml:space="preserve">, d.d. 29 april 2013). </w:t>
      </w:r>
      <w:r w:rsidRPr="00821934" w:rsidR="003516BF">
        <w:rPr>
          <w:rFonts w:ascii="Arial" w:hAnsi="Arial" w:cs="Arial"/>
          <w:sz w:val="20"/>
          <w:szCs w:val="20"/>
          <w:lang w:val="nl-NL"/>
        </w:rPr>
        <w:t xml:space="preserve">Daarnaast </w:t>
      </w:r>
      <w:r w:rsidRPr="00821934">
        <w:rPr>
          <w:rFonts w:ascii="Arial" w:hAnsi="Arial" w:cs="Arial"/>
          <w:sz w:val="20"/>
          <w:szCs w:val="20"/>
          <w:lang w:val="nl-NL"/>
        </w:rPr>
        <w:t>is</w:t>
      </w:r>
      <w:r w:rsidRPr="00821934" w:rsidR="003516BF">
        <w:rPr>
          <w:rFonts w:ascii="Arial" w:hAnsi="Arial" w:cs="Arial"/>
          <w:sz w:val="20"/>
          <w:szCs w:val="20"/>
          <w:lang w:val="nl-NL"/>
        </w:rPr>
        <w:t xml:space="preserve"> de Eurogroep</w:t>
      </w:r>
      <w:r w:rsidRPr="00821934">
        <w:rPr>
          <w:rFonts w:ascii="Arial" w:hAnsi="Arial" w:cs="Arial"/>
          <w:sz w:val="20"/>
          <w:szCs w:val="20"/>
          <w:lang w:val="nl-NL"/>
        </w:rPr>
        <w:t xml:space="preserve"> geïnformeerd over de uitkomsten van de tweede voortgangsmissie van het tweede macro-economische aanpassingsprogramma van Griekenland. De Trojka en Griekenland hebben overeenstemming bereikt over de bijgewerkte beleidsdoelstellingen van het programma. </w:t>
      </w:r>
      <w:r w:rsidRPr="00821934" w:rsidR="003516BF">
        <w:rPr>
          <w:rFonts w:ascii="Arial" w:hAnsi="Arial" w:cs="Arial"/>
          <w:sz w:val="20"/>
          <w:szCs w:val="20"/>
          <w:lang w:val="nl-NL"/>
        </w:rPr>
        <w:t xml:space="preserve">Ook heeft Griekenland </w:t>
      </w:r>
      <w:r w:rsidRPr="00821934">
        <w:rPr>
          <w:rFonts w:ascii="Arial" w:hAnsi="Arial" w:cs="Arial"/>
          <w:sz w:val="20"/>
          <w:szCs w:val="20"/>
          <w:lang w:val="nl-NL"/>
        </w:rPr>
        <w:t xml:space="preserve">de </w:t>
      </w:r>
      <w:r w:rsidRPr="000E6B1C" w:rsidR="000E6B1C">
        <w:rPr>
          <w:rFonts w:ascii="Arial" w:hAnsi="Arial" w:cs="Arial"/>
          <w:sz w:val="20"/>
          <w:szCs w:val="20"/>
          <w:lang w:val="nl-NL"/>
        </w:rPr>
        <w:t>budgettaire</w:t>
      </w:r>
      <w:r w:rsidRPr="00821934">
        <w:rPr>
          <w:rFonts w:ascii="Arial" w:hAnsi="Arial" w:cs="Arial"/>
          <w:sz w:val="20"/>
          <w:szCs w:val="20"/>
          <w:lang w:val="nl-NL"/>
        </w:rPr>
        <w:t xml:space="preserve"> doelstellingen van 2012 gehaald en goede voortgang gemaakt met de structurele hervormingen. </w:t>
      </w:r>
      <w:r w:rsidRPr="00821934" w:rsidR="003F5559">
        <w:rPr>
          <w:rFonts w:ascii="Arial" w:hAnsi="Arial" w:cs="Arial"/>
          <w:sz w:val="20"/>
          <w:szCs w:val="20"/>
          <w:lang w:val="nl-NL"/>
        </w:rPr>
        <w:t>De Tweede Kamer wordt per brief apart geïnformeerd over de inhoud van de volledige voortgangsrapportage</w:t>
      </w:r>
      <w:r w:rsidR="00540B53">
        <w:rPr>
          <w:rFonts w:ascii="Arial" w:hAnsi="Arial" w:cs="Arial"/>
          <w:sz w:val="20"/>
          <w:szCs w:val="20"/>
          <w:lang w:val="nl-NL"/>
        </w:rPr>
        <w:t xml:space="preserve"> (</w:t>
      </w:r>
      <w:r w:rsidR="003B3387">
        <w:rPr>
          <w:rFonts w:ascii="Arial" w:hAnsi="Arial" w:cs="Arial"/>
          <w:sz w:val="20"/>
          <w:szCs w:val="20"/>
          <w:lang w:val="nl-NL"/>
        </w:rPr>
        <w:t>kenmerk</w:t>
      </w:r>
      <w:r w:rsidR="00552DF1">
        <w:rPr>
          <w:rFonts w:ascii="Arial" w:hAnsi="Arial" w:cs="Arial"/>
          <w:sz w:val="20"/>
          <w:szCs w:val="20"/>
          <w:lang w:val="nl-NL"/>
        </w:rPr>
        <w:t xml:space="preserve"> BFB2013-5069M,</w:t>
      </w:r>
      <w:r w:rsidR="003B3387">
        <w:rPr>
          <w:rFonts w:ascii="Arial" w:hAnsi="Arial" w:cs="Arial"/>
          <w:sz w:val="20"/>
          <w:szCs w:val="20"/>
          <w:lang w:val="nl-NL"/>
        </w:rPr>
        <w:t xml:space="preserve"> d.d.</w:t>
      </w:r>
      <w:r w:rsidR="00552DF1">
        <w:rPr>
          <w:rFonts w:ascii="Arial" w:hAnsi="Arial" w:cs="Arial"/>
          <w:sz w:val="20"/>
          <w:szCs w:val="20"/>
          <w:lang w:val="nl-NL"/>
        </w:rPr>
        <w:t xml:space="preserve"> 15 mei 2013</w:t>
      </w:r>
      <w:r w:rsidR="003B3387">
        <w:rPr>
          <w:rFonts w:ascii="Arial" w:hAnsi="Arial" w:cs="Arial"/>
          <w:sz w:val="20"/>
          <w:szCs w:val="20"/>
          <w:lang w:val="nl-NL"/>
        </w:rPr>
        <w:t>)</w:t>
      </w:r>
      <w:r w:rsidRPr="00821934" w:rsidR="003F5559">
        <w:rPr>
          <w:rFonts w:ascii="Arial" w:hAnsi="Arial" w:cs="Arial"/>
          <w:sz w:val="20"/>
          <w:szCs w:val="20"/>
          <w:lang w:val="nl-NL"/>
        </w:rPr>
        <w:t xml:space="preserve">. </w:t>
      </w:r>
    </w:p>
    <w:p w:rsidR="00D87B52" w:rsidP="00FD2DFB" w:rsidRDefault="003F5559">
      <w:pPr>
        <w:rPr>
          <w:rFonts w:ascii="Arial" w:hAnsi="Arial" w:cs="Arial"/>
          <w:sz w:val="20"/>
          <w:szCs w:val="20"/>
          <w:lang w:val="nl-NL"/>
        </w:rPr>
      </w:pPr>
      <w:r w:rsidRPr="00821934">
        <w:rPr>
          <w:rFonts w:ascii="Arial" w:hAnsi="Arial" w:cs="Arial"/>
          <w:sz w:val="20"/>
          <w:szCs w:val="20"/>
          <w:lang w:val="nl-NL"/>
        </w:rPr>
        <w:t xml:space="preserve">De Eurogroep </w:t>
      </w:r>
      <w:r w:rsidRPr="00821934" w:rsidR="003516BF">
        <w:rPr>
          <w:rFonts w:ascii="Arial" w:hAnsi="Arial" w:cs="Arial"/>
          <w:sz w:val="20"/>
          <w:szCs w:val="20"/>
          <w:lang w:val="nl-NL"/>
        </w:rPr>
        <w:t>kon naar aanleiding van de voortgangsrapportage concluderen</w:t>
      </w:r>
      <w:r w:rsidRPr="00821934">
        <w:rPr>
          <w:rFonts w:ascii="Arial" w:hAnsi="Arial" w:cs="Arial"/>
          <w:sz w:val="20"/>
          <w:szCs w:val="20"/>
          <w:lang w:val="nl-NL"/>
        </w:rPr>
        <w:t xml:space="preserve"> </w:t>
      </w:r>
      <w:r w:rsidRPr="00821934" w:rsidR="00BA2C3E">
        <w:rPr>
          <w:rFonts w:ascii="Arial" w:hAnsi="Arial" w:cs="Arial"/>
          <w:sz w:val="20"/>
          <w:szCs w:val="20"/>
          <w:lang w:val="nl-NL"/>
        </w:rPr>
        <w:t xml:space="preserve">dat aan de vereiste </w:t>
      </w:r>
      <w:r w:rsidRPr="00821934" w:rsidR="003516BF">
        <w:rPr>
          <w:rFonts w:ascii="Arial" w:hAnsi="Arial" w:cs="Arial"/>
          <w:sz w:val="20"/>
          <w:szCs w:val="20"/>
          <w:lang w:val="nl-NL"/>
        </w:rPr>
        <w:t>is voldaan</w:t>
      </w:r>
      <w:r w:rsidRPr="00821934" w:rsidR="00BA2C3E">
        <w:rPr>
          <w:rFonts w:ascii="Arial" w:hAnsi="Arial" w:cs="Arial"/>
          <w:sz w:val="20"/>
          <w:szCs w:val="20"/>
          <w:lang w:val="nl-NL"/>
        </w:rPr>
        <w:t xml:space="preserve"> om de beslissing over</w:t>
      </w:r>
      <w:r w:rsidRPr="00821934">
        <w:rPr>
          <w:rFonts w:ascii="Arial" w:hAnsi="Arial" w:cs="Arial"/>
          <w:sz w:val="20"/>
          <w:szCs w:val="20"/>
          <w:lang w:val="nl-NL"/>
        </w:rPr>
        <w:t xml:space="preserve"> </w:t>
      </w:r>
      <w:r w:rsidRPr="00821934" w:rsidR="003516BF">
        <w:rPr>
          <w:rFonts w:ascii="Arial" w:hAnsi="Arial" w:cs="Arial"/>
          <w:sz w:val="20"/>
          <w:szCs w:val="20"/>
          <w:lang w:val="nl-NL"/>
        </w:rPr>
        <w:t xml:space="preserve">de </w:t>
      </w:r>
      <w:r w:rsidRPr="00821934" w:rsidR="00D87B52">
        <w:rPr>
          <w:rFonts w:ascii="Arial" w:hAnsi="Arial" w:cs="Arial"/>
          <w:sz w:val="20"/>
          <w:szCs w:val="20"/>
          <w:lang w:val="nl-NL"/>
        </w:rPr>
        <w:t xml:space="preserve">uitkering van </w:t>
      </w:r>
      <w:r w:rsidRPr="00821934" w:rsidR="00FD19A6">
        <w:rPr>
          <w:rFonts w:ascii="Arial" w:hAnsi="Arial" w:cs="Arial"/>
          <w:sz w:val="20"/>
          <w:szCs w:val="20"/>
          <w:lang w:val="nl-NL"/>
        </w:rPr>
        <w:t>de volgende EFSF tranche van 7,5 miljard euro</w:t>
      </w:r>
      <w:r w:rsidRPr="00821934" w:rsidR="00BA2C3E">
        <w:rPr>
          <w:rFonts w:ascii="Arial" w:hAnsi="Arial" w:cs="Arial"/>
          <w:sz w:val="20"/>
          <w:szCs w:val="20"/>
          <w:lang w:val="nl-NL"/>
        </w:rPr>
        <w:t xml:space="preserve"> te delegeren aan de EWG en </w:t>
      </w:r>
      <w:r w:rsidRPr="00821934" w:rsidR="003516BF">
        <w:rPr>
          <w:rFonts w:ascii="Arial" w:hAnsi="Arial" w:cs="Arial"/>
          <w:sz w:val="20"/>
          <w:szCs w:val="20"/>
          <w:lang w:val="nl-NL"/>
        </w:rPr>
        <w:t xml:space="preserve">de </w:t>
      </w:r>
      <w:r w:rsidRPr="00821934" w:rsidR="00BA2C3E">
        <w:rPr>
          <w:rFonts w:ascii="Arial" w:hAnsi="Arial" w:cs="Arial"/>
          <w:sz w:val="20"/>
          <w:szCs w:val="20"/>
          <w:lang w:val="nl-NL"/>
        </w:rPr>
        <w:t>EFSF board</w:t>
      </w:r>
      <w:r w:rsidRPr="00821934" w:rsidR="00FD19A6">
        <w:rPr>
          <w:rFonts w:ascii="Arial" w:hAnsi="Arial" w:cs="Arial"/>
          <w:sz w:val="20"/>
          <w:szCs w:val="20"/>
          <w:lang w:val="nl-NL"/>
        </w:rPr>
        <w:t>. De uitkering zal plaat</w:t>
      </w:r>
      <w:r w:rsidRPr="00821934" w:rsidR="00BA2C3E">
        <w:rPr>
          <w:rFonts w:ascii="Arial" w:hAnsi="Arial" w:cs="Arial"/>
          <w:sz w:val="20"/>
          <w:szCs w:val="20"/>
          <w:lang w:val="nl-NL"/>
        </w:rPr>
        <w:t xml:space="preserve">svinden in twee subtranches. Het besluit om de </w:t>
      </w:r>
      <w:r w:rsidRPr="00821934" w:rsidR="00FD19A6">
        <w:rPr>
          <w:rFonts w:ascii="Arial" w:hAnsi="Arial" w:cs="Arial"/>
          <w:sz w:val="20"/>
          <w:szCs w:val="20"/>
          <w:lang w:val="nl-NL"/>
        </w:rPr>
        <w:t>eerste tranche van 4,2 mil</w:t>
      </w:r>
      <w:r w:rsidRPr="00821934" w:rsidR="00BA2C3E">
        <w:rPr>
          <w:rFonts w:ascii="Arial" w:hAnsi="Arial" w:cs="Arial"/>
          <w:sz w:val="20"/>
          <w:szCs w:val="20"/>
          <w:lang w:val="nl-NL"/>
        </w:rPr>
        <w:t xml:space="preserve">jard euro uit te keren kan deze week worden genomen, </w:t>
      </w:r>
      <w:r w:rsidRPr="000E6B1C" w:rsidR="000E6B1C">
        <w:rPr>
          <w:rFonts w:ascii="Arial" w:hAnsi="Arial" w:cs="Arial"/>
          <w:sz w:val="20"/>
          <w:szCs w:val="20"/>
          <w:lang w:val="nl-NL"/>
        </w:rPr>
        <w:t xml:space="preserve">nadat door de Trojka is geconcludeerd dat </w:t>
      </w:r>
      <w:r w:rsidRPr="00821934" w:rsidR="00BA2C3E">
        <w:rPr>
          <w:rFonts w:ascii="Arial" w:hAnsi="Arial" w:cs="Arial"/>
          <w:sz w:val="20"/>
          <w:szCs w:val="20"/>
          <w:lang w:val="nl-NL"/>
        </w:rPr>
        <w:t xml:space="preserve">Griekenland de overeengekomen doelstellingen </w:t>
      </w:r>
      <w:r w:rsidRPr="000E6B1C" w:rsidR="000E6B1C">
        <w:rPr>
          <w:rFonts w:ascii="Arial" w:hAnsi="Arial" w:cs="Arial"/>
          <w:sz w:val="20"/>
          <w:szCs w:val="20"/>
          <w:lang w:val="nl-NL"/>
        </w:rPr>
        <w:t>(</w:t>
      </w:r>
      <w:r w:rsidRPr="000E6B1C" w:rsidR="000E6B1C">
        <w:rPr>
          <w:rFonts w:ascii="Arial" w:hAnsi="Arial" w:cs="Arial"/>
          <w:i/>
          <w:sz w:val="20"/>
          <w:szCs w:val="20"/>
          <w:lang w:val="nl-NL"/>
        </w:rPr>
        <w:t xml:space="preserve">prior </w:t>
      </w:r>
      <w:proofErr w:type="spellStart"/>
      <w:r w:rsidRPr="000E6B1C" w:rsidR="000E6B1C">
        <w:rPr>
          <w:rFonts w:ascii="Arial" w:hAnsi="Arial" w:cs="Arial"/>
          <w:i/>
          <w:sz w:val="20"/>
          <w:szCs w:val="20"/>
          <w:lang w:val="nl-NL"/>
        </w:rPr>
        <w:t>actions</w:t>
      </w:r>
      <w:proofErr w:type="spellEnd"/>
      <w:r w:rsidRPr="000E6B1C" w:rsidR="000E6B1C">
        <w:rPr>
          <w:rFonts w:ascii="Arial" w:hAnsi="Arial" w:cs="Arial"/>
          <w:sz w:val="20"/>
          <w:szCs w:val="20"/>
          <w:lang w:val="nl-NL"/>
        </w:rPr>
        <w:t xml:space="preserve">) </w:t>
      </w:r>
      <w:r w:rsidRPr="00821934" w:rsidR="00BA2C3E">
        <w:rPr>
          <w:rFonts w:ascii="Arial" w:hAnsi="Arial" w:cs="Arial"/>
          <w:sz w:val="20"/>
          <w:szCs w:val="20"/>
          <w:lang w:val="nl-NL"/>
        </w:rPr>
        <w:t>heeft geïmplementeerd</w:t>
      </w:r>
      <w:r w:rsidRPr="00821934" w:rsidR="003516BF">
        <w:rPr>
          <w:rFonts w:ascii="Arial" w:hAnsi="Arial" w:cs="Arial"/>
          <w:sz w:val="20"/>
          <w:szCs w:val="20"/>
          <w:lang w:val="nl-NL"/>
        </w:rPr>
        <w:t>.</w:t>
      </w:r>
      <w:r w:rsidRPr="00821934" w:rsidR="00BA2C3E">
        <w:rPr>
          <w:rFonts w:ascii="Arial" w:hAnsi="Arial" w:cs="Arial"/>
          <w:sz w:val="20"/>
          <w:szCs w:val="20"/>
          <w:lang w:val="nl-NL"/>
        </w:rPr>
        <w:t xml:space="preserve"> De uitkering van de tweede tranche staat gepland voor juni 2013, onder voorwaarde van de implementatie van de doelstellingen </w:t>
      </w:r>
      <w:r w:rsidRPr="000E6B1C" w:rsidR="000E6B1C">
        <w:rPr>
          <w:rFonts w:ascii="Arial" w:hAnsi="Arial" w:cs="Arial"/>
          <w:sz w:val="20"/>
          <w:szCs w:val="20"/>
          <w:lang w:val="nl-NL"/>
        </w:rPr>
        <w:t>(</w:t>
      </w:r>
      <w:proofErr w:type="spellStart"/>
      <w:r w:rsidRPr="000E6B1C" w:rsidR="000E6B1C">
        <w:rPr>
          <w:rFonts w:ascii="Arial" w:hAnsi="Arial" w:cs="Arial"/>
          <w:i/>
          <w:sz w:val="20"/>
          <w:szCs w:val="20"/>
          <w:lang w:val="nl-NL"/>
        </w:rPr>
        <w:t>milestones</w:t>
      </w:r>
      <w:proofErr w:type="spellEnd"/>
      <w:r w:rsidRPr="000E6B1C" w:rsidR="000E6B1C">
        <w:rPr>
          <w:rFonts w:ascii="Arial" w:hAnsi="Arial" w:cs="Arial"/>
          <w:sz w:val="20"/>
          <w:szCs w:val="20"/>
          <w:lang w:val="nl-NL"/>
        </w:rPr>
        <w:t>)</w:t>
      </w:r>
      <w:r w:rsidR="000E6B1C">
        <w:rPr>
          <w:rFonts w:ascii="Arial" w:hAnsi="Arial" w:cs="Arial"/>
          <w:sz w:val="20"/>
          <w:szCs w:val="20"/>
          <w:lang w:val="nl-NL"/>
        </w:rPr>
        <w:t xml:space="preserve"> </w:t>
      </w:r>
      <w:r w:rsidRPr="00821934" w:rsidR="00BA2C3E">
        <w:rPr>
          <w:rFonts w:ascii="Arial" w:hAnsi="Arial" w:cs="Arial"/>
          <w:sz w:val="20"/>
          <w:szCs w:val="20"/>
          <w:lang w:val="nl-NL"/>
        </w:rPr>
        <w:t xml:space="preserve">zoals voor die </w:t>
      </w:r>
      <w:r w:rsidR="00E455DF">
        <w:rPr>
          <w:rFonts w:ascii="Arial" w:hAnsi="Arial" w:cs="Arial"/>
          <w:sz w:val="20"/>
          <w:szCs w:val="20"/>
          <w:lang w:val="nl-NL"/>
        </w:rPr>
        <w:t>sub</w:t>
      </w:r>
      <w:r w:rsidRPr="00821934" w:rsidR="00BA2C3E">
        <w:rPr>
          <w:rFonts w:ascii="Arial" w:hAnsi="Arial" w:cs="Arial"/>
          <w:sz w:val="20"/>
          <w:szCs w:val="20"/>
          <w:lang w:val="nl-NL"/>
        </w:rPr>
        <w:t xml:space="preserve">tranche </w:t>
      </w:r>
      <w:r w:rsidRPr="00821934" w:rsidR="003516BF">
        <w:rPr>
          <w:rFonts w:ascii="Arial" w:hAnsi="Arial" w:cs="Arial"/>
          <w:sz w:val="20"/>
          <w:szCs w:val="20"/>
          <w:lang w:val="nl-NL"/>
        </w:rPr>
        <w:t>zijn afgesproken</w:t>
      </w:r>
      <w:r w:rsidRPr="00821934" w:rsidR="00BA2C3E">
        <w:rPr>
          <w:rFonts w:ascii="Arial" w:hAnsi="Arial" w:cs="Arial"/>
          <w:sz w:val="20"/>
          <w:szCs w:val="20"/>
          <w:lang w:val="nl-NL"/>
        </w:rPr>
        <w:t xml:space="preserve">.  </w:t>
      </w:r>
      <w:r w:rsidRPr="00821934" w:rsidR="003516BF">
        <w:rPr>
          <w:rFonts w:ascii="Arial" w:hAnsi="Arial" w:cs="Arial"/>
          <w:sz w:val="20"/>
          <w:szCs w:val="20"/>
          <w:lang w:val="nl-NL"/>
        </w:rPr>
        <w:t>Bij dit verslag is een verklaring gevoegd die de Eurogroep heeft een afgegeven over de voortgang van het Griekse programma.</w:t>
      </w:r>
    </w:p>
    <w:p w:rsidR="00540B53" w:rsidP="00FD2DFB" w:rsidRDefault="00540B53">
      <w:pPr>
        <w:rPr>
          <w:rFonts w:ascii="Arial" w:hAnsi="Arial" w:cs="Arial"/>
          <w:sz w:val="20"/>
          <w:szCs w:val="20"/>
          <w:lang w:val="nl-NL"/>
        </w:rPr>
      </w:pPr>
    </w:p>
    <w:p w:rsidRPr="00821934" w:rsidR="00AD4FDC" w:rsidP="00FD2DFB" w:rsidRDefault="00AD4FDC">
      <w:pPr>
        <w:pStyle w:val="Lijstalinea"/>
        <w:numPr>
          <w:ilvl w:val="0"/>
          <w:numId w:val="1"/>
        </w:numPr>
        <w:rPr>
          <w:rFonts w:ascii="Arial" w:hAnsi="Arial" w:cs="Arial"/>
          <w:b/>
          <w:sz w:val="20"/>
          <w:szCs w:val="20"/>
          <w:lang w:val="nl-NL"/>
        </w:rPr>
      </w:pPr>
      <w:r w:rsidRPr="00821934">
        <w:rPr>
          <w:rFonts w:ascii="Arial" w:hAnsi="Arial" w:cs="Arial"/>
          <w:b/>
          <w:sz w:val="20"/>
          <w:szCs w:val="20"/>
        </w:rPr>
        <w:t xml:space="preserve">Portugal </w:t>
      </w:r>
    </w:p>
    <w:p w:rsidRPr="00821934" w:rsidR="00A3410B" w:rsidP="00FD2DFB" w:rsidRDefault="005544DF">
      <w:pPr>
        <w:rPr>
          <w:rFonts w:ascii="Arial" w:hAnsi="Arial" w:cs="Arial"/>
          <w:sz w:val="20"/>
          <w:szCs w:val="20"/>
          <w:lang w:val="nl-NL"/>
        </w:rPr>
      </w:pPr>
      <w:r w:rsidRPr="00821934">
        <w:rPr>
          <w:rFonts w:ascii="Arial" w:hAnsi="Arial" w:cs="Arial"/>
          <w:sz w:val="20"/>
          <w:szCs w:val="20"/>
          <w:lang w:val="nl-NL"/>
        </w:rPr>
        <w:t>D</w:t>
      </w:r>
      <w:r w:rsidRPr="00821934" w:rsidR="00A3410B">
        <w:rPr>
          <w:rFonts w:ascii="Arial" w:hAnsi="Arial" w:cs="Arial"/>
          <w:sz w:val="20"/>
          <w:szCs w:val="20"/>
          <w:lang w:val="nl-NL"/>
        </w:rPr>
        <w:t xml:space="preserve">e Eurogroep </w:t>
      </w:r>
      <w:r w:rsidRPr="00821934">
        <w:rPr>
          <w:rFonts w:ascii="Arial" w:hAnsi="Arial" w:cs="Arial"/>
          <w:sz w:val="20"/>
          <w:szCs w:val="20"/>
          <w:lang w:val="nl-NL"/>
        </w:rPr>
        <w:t>is geïnformeerd</w:t>
      </w:r>
      <w:r w:rsidRPr="00821934" w:rsidR="00A3410B">
        <w:rPr>
          <w:rFonts w:ascii="Arial" w:hAnsi="Arial" w:cs="Arial"/>
          <w:sz w:val="20"/>
          <w:szCs w:val="20"/>
          <w:lang w:val="nl-NL"/>
        </w:rPr>
        <w:t xml:space="preserve"> over de uitkomsten van de</w:t>
      </w:r>
      <w:r w:rsidRPr="00821934">
        <w:rPr>
          <w:rFonts w:ascii="Arial" w:hAnsi="Arial" w:cs="Arial"/>
          <w:sz w:val="20"/>
          <w:szCs w:val="20"/>
          <w:lang w:val="nl-NL"/>
        </w:rPr>
        <w:t xml:space="preserve"> zevende voortgangsmissie in het kader van het macro-economische aanpassingsprogramma van Portugal. De Trojka en Portugal hebben overeenstemming bereikt over de compenserende maatregelen voor de begroting van 2013 voor het gat dat was ontstaan doordat</w:t>
      </w:r>
      <w:r w:rsidRPr="00821934" w:rsidR="000B3A4B">
        <w:rPr>
          <w:rFonts w:ascii="Arial" w:hAnsi="Arial" w:cs="Arial"/>
          <w:sz w:val="20"/>
          <w:szCs w:val="20"/>
          <w:lang w:val="nl-NL"/>
        </w:rPr>
        <w:t xml:space="preserve"> het Constitutionele Hof</w:t>
      </w:r>
      <w:r w:rsidRPr="00821934">
        <w:rPr>
          <w:rFonts w:ascii="Arial" w:hAnsi="Arial" w:cs="Arial"/>
          <w:sz w:val="20"/>
          <w:szCs w:val="20"/>
          <w:lang w:val="nl-NL"/>
        </w:rPr>
        <w:t xml:space="preserve"> elementen van de initiële begroting ongrondwettig verklaard</w:t>
      </w:r>
      <w:r w:rsidRPr="00821934" w:rsidR="000B3A4B">
        <w:rPr>
          <w:rFonts w:ascii="Arial" w:hAnsi="Arial" w:cs="Arial"/>
          <w:sz w:val="20"/>
          <w:szCs w:val="20"/>
          <w:lang w:val="nl-NL"/>
        </w:rPr>
        <w:t>e</w:t>
      </w:r>
      <w:r w:rsidRPr="00821934">
        <w:rPr>
          <w:rFonts w:ascii="Arial" w:hAnsi="Arial" w:cs="Arial"/>
          <w:sz w:val="20"/>
          <w:szCs w:val="20"/>
          <w:lang w:val="nl-NL"/>
        </w:rPr>
        <w:t>. Daarnaast is overeenstemming bereikt over maatregelen die de overhei</w:t>
      </w:r>
      <w:r w:rsidR="00E455DF">
        <w:rPr>
          <w:rFonts w:ascii="Arial" w:hAnsi="Arial" w:cs="Arial"/>
          <w:sz w:val="20"/>
          <w:szCs w:val="20"/>
          <w:lang w:val="nl-NL"/>
        </w:rPr>
        <w:t>dsuitgaven structureel verlagen en</w:t>
      </w:r>
      <w:r w:rsidRPr="00821934">
        <w:rPr>
          <w:rFonts w:ascii="Arial" w:hAnsi="Arial" w:cs="Arial"/>
          <w:sz w:val="20"/>
          <w:szCs w:val="20"/>
          <w:lang w:val="nl-NL"/>
        </w:rPr>
        <w:t xml:space="preserve"> </w:t>
      </w:r>
      <w:r w:rsidR="00E455DF">
        <w:rPr>
          <w:rFonts w:ascii="Arial" w:hAnsi="Arial" w:cs="Arial"/>
          <w:sz w:val="20"/>
          <w:szCs w:val="20"/>
          <w:lang w:val="nl-NL"/>
        </w:rPr>
        <w:t>die</w:t>
      </w:r>
      <w:r w:rsidRPr="00821934">
        <w:rPr>
          <w:rFonts w:ascii="Arial" w:hAnsi="Arial" w:cs="Arial"/>
          <w:sz w:val="20"/>
          <w:szCs w:val="20"/>
          <w:lang w:val="nl-NL"/>
        </w:rPr>
        <w:t xml:space="preserve"> ten grondslag liggen aan de begroting voor 2014. Dit was een belangrijke programmadoelstelling voo</w:t>
      </w:r>
      <w:r w:rsidRPr="00821934" w:rsidR="000B3A4B">
        <w:rPr>
          <w:rFonts w:ascii="Arial" w:hAnsi="Arial" w:cs="Arial"/>
          <w:sz w:val="20"/>
          <w:szCs w:val="20"/>
          <w:lang w:val="nl-NL"/>
        </w:rPr>
        <w:t>r de zevende voortgangsmissie en h</w:t>
      </w:r>
      <w:r w:rsidRPr="00821934">
        <w:rPr>
          <w:rFonts w:ascii="Arial" w:hAnsi="Arial" w:cs="Arial"/>
          <w:sz w:val="20"/>
          <w:szCs w:val="20"/>
          <w:lang w:val="nl-NL"/>
        </w:rPr>
        <w:t xml:space="preserve">iermee is de weg vrijgemaakt </w:t>
      </w:r>
      <w:r w:rsidRPr="00821934" w:rsidR="00E455DF">
        <w:rPr>
          <w:rFonts w:ascii="Arial" w:hAnsi="Arial" w:cs="Arial"/>
          <w:sz w:val="20"/>
          <w:szCs w:val="20"/>
          <w:lang w:val="nl-NL"/>
        </w:rPr>
        <w:t xml:space="preserve">om de beslissing over de uitkering van de volgende EFSF tranche van </w:t>
      </w:r>
      <w:r w:rsidR="00E455DF">
        <w:rPr>
          <w:rFonts w:ascii="Arial" w:hAnsi="Arial" w:cs="Arial"/>
          <w:sz w:val="20"/>
          <w:szCs w:val="20"/>
          <w:lang w:val="nl-NL"/>
        </w:rPr>
        <w:t>2,1</w:t>
      </w:r>
      <w:r w:rsidRPr="00821934" w:rsidR="00E455DF">
        <w:rPr>
          <w:rFonts w:ascii="Arial" w:hAnsi="Arial" w:cs="Arial"/>
          <w:sz w:val="20"/>
          <w:szCs w:val="20"/>
          <w:lang w:val="nl-NL"/>
        </w:rPr>
        <w:t xml:space="preserve"> miljard euro te delegeren aan de EWG en de EFSF board</w:t>
      </w:r>
      <w:r w:rsidRPr="00821934" w:rsidR="000B3A4B">
        <w:rPr>
          <w:rFonts w:ascii="Arial" w:hAnsi="Arial" w:cs="Arial"/>
          <w:sz w:val="20"/>
          <w:szCs w:val="20"/>
          <w:lang w:val="nl-NL"/>
        </w:rPr>
        <w:t>. D</w:t>
      </w:r>
      <w:r w:rsidRPr="00821934">
        <w:rPr>
          <w:rFonts w:ascii="Arial" w:hAnsi="Arial" w:cs="Arial"/>
          <w:sz w:val="20"/>
          <w:szCs w:val="20"/>
          <w:lang w:val="nl-NL"/>
        </w:rPr>
        <w:t xml:space="preserve">e Trojka zal zo spoedig mogelijk de volledige </w:t>
      </w:r>
      <w:r w:rsidRPr="00821934" w:rsidR="000B3A4B">
        <w:rPr>
          <w:rFonts w:ascii="Arial" w:hAnsi="Arial" w:cs="Arial"/>
          <w:sz w:val="20"/>
          <w:szCs w:val="20"/>
          <w:lang w:val="nl-NL"/>
        </w:rPr>
        <w:t>voortgangsrapportage afronden en d</w:t>
      </w:r>
      <w:r w:rsidRPr="00821934">
        <w:rPr>
          <w:rFonts w:ascii="Arial" w:hAnsi="Arial" w:cs="Arial"/>
          <w:sz w:val="20"/>
          <w:szCs w:val="20"/>
          <w:lang w:val="nl-NL"/>
        </w:rPr>
        <w:t xml:space="preserve">e Tweede  Kamer zal apart per brief worden geïnformeerd over de inhoud van deze voortgangsrapportage. </w:t>
      </w:r>
    </w:p>
    <w:p w:rsidR="000B3A4B" w:rsidP="00FD2DFB" w:rsidRDefault="000B3A4B">
      <w:pPr>
        <w:rPr>
          <w:rFonts w:ascii="Arial" w:hAnsi="Arial" w:cs="Arial"/>
          <w:sz w:val="20"/>
          <w:szCs w:val="20"/>
          <w:lang w:val="nl-NL"/>
        </w:rPr>
      </w:pPr>
      <w:r w:rsidRPr="00821934">
        <w:rPr>
          <w:rFonts w:ascii="Arial" w:hAnsi="Arial" w:cs="Arial"/>
          <w:sz w:val="20"/>
          <w:szCs w:val="20"/>
          <w:lang w:val="nl-NL"/>
        </w:rPr>
        <w:t xml:space="preserve">Zoals eerder besloten door de Eurogroep en ECOFIN Raad (zie hiervoor het verslag van de Eurogroep en informele ECOFIN Raad van 12 en 13 april met kenmerk </w:t>
      </w:r>
      <w:r w:rsidRPr="00540B53" w:rsidR="00540B53">
        <w:rPr>
          <w:rFonts w:ascii="Arial" w:hAnsi="Arial" w:cs="Arial"/>
          <w:sz w:val="20"/>
          <w:szCs w:val="20"/>
          <w:lang w:val="nl-NL"/>
        </w:rPr>
        <w:t>BFB 2013-2700M</w:t>
      </w:r>
      <w:r w:rsidR="00540B53">
        <w:rPr>
          <w:rFonts w:ascii="Arial" w:hAnsi="Arial" w:cs="Arial"/>
          <w:sz w:val="20"/>
          <w:szCs w:val="20"/>
          <w:lang w:val="nl-NL"/>
        </w:rPr>
        <w:t>, d.d. 18 april 2013</w:t>
      </w:r>
      <w:r w:rsidRPr="00821934">
        <w:rPr>
          <w:rFonts w:ascii="Arial" w:hAnsi="Arial" w:cs="Arial"/>
          <w:sz w:val="20"/>
          <w:szCs w:val="20"/>
          <w:lang w:val="nl-NL"/>
        </w:rPr>
        <w:t xml:space="preserve">) kan met de positieve afronding van de zevende voortgangsmissie ook worden overgegaan tot verlenging van de looptijden van de EFSF en EFSM leningen. </w:t>
      </w:r>
    </w:p>
    <w:p w:rsidRPr="00821934" w:rsidR="00821934" w:rsidP="00FD2DFB" w:rsidRDefault="00821934">
      <w:pPr>
        <w:rPr>
          <w:rFonts w:ascii="Arial" w:hAnsi="Arial" w:cs="Arial"/>
          <w:sz w:val="20"/>
          <w:szCs w:val="20"/>
          <w:lang w:val="nl-NL"/>
        </w:rPr>
      </w:pPr>
    </w:p>
    <w:p w:rsidRPr="00821934" w:rsidR="00AD4FDC" w:rsidP="00FD2DFB" w:rsidRDefault="00AD4FDC">
      <w:pPr>
        <w:pStyle w:val="Lijstalinea"/>
        <w:numPr>
          <w:ilvl w:val="0"/>
          <w:numId w:val="1"/>
        </w:numPr>
        <w:rPr>
          <w:rFonts w:ascii="Arial" w:hAnsi="Arial" w:cs="Arial"/>
          <w:b/>
          <w:sz w:val="20"/>
          <w:szCs w:val="20"/>
          <w:lang w:val="nl-NL"/>
        </w:rPr>
      </w:pPr>
      <w:r w:rsidRPr="00821934">
        <w:rPr>
          <w:rFonts w:ascii="Arial" w:hAnsi="Arial" w:cs="Arial"/>
          <w:b/>
          <w:sz w:val="20"/>
          <w:szCs w:val="20"/>
          <w:lang w:val="nl-NL"/>
        </w:rPr>
        <w:t>Cyprus</w:t>
      </w:r>
    </w:p>
    <w:p w:rsidR="0041556E" w:rsidP="00FD2DFB" w:rsidRDefault="0041556E">
      <w:pPr>
        <w:rPr>
          <w:rFonts w:ascii="Arial" w:hAnsi="Arial" w:eastAsia="Calibri" w:cs="Arial"/>
          <w:sz w:val="20"/>
          <w:szCs w:val="20"/>
          <w:lang w:val="nl-NL"/>
        </w:rPr>
      </w:pPr>
      <w:r w:rsidRPr="0041556E">
        <w:rPr>
          <w:rFonts w:ascii="Arial" w:hAnsi="Arial" w:eastAsia="Calibri" w:cs="Arial"/>
          <w:sz w:val="20"/>
          <w:szCs w:val="20"/>
          <w:lang w:val="nl-NL"/>
        </w:rPr>
        <w:t>De Eurogroep verwelkomde de uitkering van de eerste subtranche uit het leningenprogramma voor Cyprus van 2,0 miljard euro op 13 mei jl., volgend op de implementatie van de extra voorwaarden/</w:t>
      </w:r>
      <w:r w:rsidRPr="0041556E">
        <w:rPr>
          <w:rFonts w:ascii="Arial" w:hAnsi="Arial" w:eastAsia="Calibri" w:cs="Arial"/>
          <w:i/>
          <w:iCs/>
          <w:sz w:val="20"/>
          <w:szCs w:val="20"/>
          <w:lang w:val="nl-NL"/>
        </w:rPr>
        <w:t xml:space="preserve">prior </w:t>
      </w:r>
      <w:proofErr w:type="spellStart"/>
      <w:r w:rsidRPr="0041556E">
        <w:rPr>
          <w:rFonts w:ascii="Arial" w:hAnsi="Arial" w:eastAsia="Calibri" w:cs="Arial"/>
          <w:i/>
          <w:iCs/>
          <w:sz w:val="20"/>
          <w:szCs w:val="20"/>
          <w:lang w:val="nl-NL"/>
        </w:rPr>
        <w:t>actions</w:t>
      </w:r>
      <w:proofErr w:type="spellEnd"/>
      <w:r w:rsidRPr="0041556E">
        <w:rPr>
          <w:rFonts w:ascii="Arial" w:hAnsi="Arial" w:eastAsia="Calibri" w:cs="Arial"/>
          <w:sz w:val="20"/>
          <w:szCs w:val="20"/>
          <w:lang w:val="nl-NL"/>
        </w:rPr>
        <w:t xml:space="preserve"> die als voorwaarde waren opgenomen in het Memorandum of </w:t>
      </w:r>
      <w:proofErr w:type="spellStart"/>
      <w:r w:rsidRPr="0041556E">
        <w:rPr>
          <w:rFonts w:ascii="Arial" w:hAnsi="Arial" w:eastAsia="Calibri" w:cs="Arial"/>
          <w:sz w:val="20"/>
          <w:szCs w:val="20"/>
          <w:lang w:val="nl-NL"/>
        </w:rPr>
        <w:t>Understanding</w:t>
      </w:r>
      <w:proofErr w:type="spellEnd"/>
      <w:r w:rsidRPr="0041556E">
        <w:rPr>
          <w:rFonts w:ascii="Arial" w:hAnsi="Arial" w:eastAsia="Calibri" w:cs="Arial"/>
          <w:sz w:val="20"/>
          <w:szCs w:val="20"/>
          <w:lang w:val="nl-NL"/>
        </w:rPr>
        <w:t xml:space="preserve"> (</w:t>
      </w:r>
      <w:proofErr w:type="spellStart"/>
      <w:r w:rsidRPr="0041556E">
        <w:rPr>
          <w:rFonts w:ascii="Arial" w:hAnsi="Arial" w:eastAsia="Calibri" w:cs="Arial"/>
          <w:sz w:val="20"/>
          <w:szCs w:val="20"/>
          <w:lang w:val="nl-NL"/>
        </w:rPr>
        <w:t>MoU</w:t>
      </w:r>
      <w:proofErr w:type="spellEnd"/>
      <w:r w:rsidRPr="0041556E">
        <w:rPr>
          <w:rFonts w:ascii="Arial" w:hAnsi="Arial" w:eastAsia="Calibri" w:cs="Arial"/>
          <w:sz w:val="20"/>
          <w:szCs w:val="20"/>
          <w:lang w:val="nl-NL"/>
        </w:rPr>
        <w:t xml:space="preserve">). De tweede subtranche van maximaal 1 miljard euro wordt voor 30 juni 2013 uitgekeerd. Zie ook </w:t>
      </w:r>
      <w:r>
        <w:rPr>
          <w:rFonts w:ascii="Arial" w:hAnsi="Arial" w:eastAsia="Calibri" w:cs="Arial"/>
          <w:sz w:val="20"/>
          <w:szCs w:val="20"/>
          <w:lang w:val="nl-NL"/>
        </w:rPr>
        <w:t xml:space="preserve">de </w:t>
      </w:r>
      <w:r w:rsidRPr="0041556E">
        <w:rPr>
          <w:rFonts w:ascii="Arial" w:hAnsi="Arial" w:eastAsia="Calibri" w:cs="Arial"/>
          <w:sz w:val="20"/>
          <w:szCs w:val="20"/>
          <w:lang w:val="nl-NL"/>
        </w:rPr>
        <w:t>bijgevoegde verklaring van de Eurogroep.</w:t>
      </w:r>
    </w:p>
    <w:p w:rsidR="0041556E" w:rsidP="00FD2DFB" w:rsidRDefault="0041556E">
      <w:pPr>
        <w:rPr>
          <w:rFonts w:ascii="Arial" w:hAnsi="Arial" w:eastAsia="Calibri" w:cs="Arial"/>
          <w:sz w:val="20"/>
          <w:szCs w:val="20"/>
          <w:lang w:val="nl-NL"/>
        </w:rPr>
      </w:pPr>
      <w:r w:rsidRPr="0041556E">
        <w:rPr>
          <w:rFonts w:ascii="Arial" w:hAnsi="Arial" w:eastAsia="Calibri" w:cs="Arial"/>
          <w:sz w:val="20"/>
          <w:szCs w:val="20"/>
          <w:lang w:val="nl-NL"/>
        </w:rPr>
        <w:t xml:space="preserve">Een voorwaarde voor uitkering van de eerste tranche door het ESM was de afronding van het onderzoek naar de implementatie van de </w:t>
      </w:r>
      <w:proofErr w:type="spellStart"/>
      <w:r w:rsidRPr="0041556E">
        <w:rPr>
          <w:rFonts w:ascii="Arial" w:hAnsi="Arial" w:eastAsia="Calibri" w:cs="Arial"/>
          <w:sz w:val="20"/>
          <w:szCs w:val="20"/>
          <w:lang w:val="nl-NL"/>
        </w:rPr>
        <w:t>anti-witwasmaatregelen</w:t>
      </w:r>
      <w:proofErr w:type="spellEnd"/>
      <w:r w:rsidRPr="0041556E">
        <w:rPr>
          <w:rFonts w:ascii="Arial" w:hAnsi="Arial" w:eastAsia="Calibri" w:cs="Arial"/>
          <w:sz w:val="20"/>
          <w:szCs w:val="20"/>
          <w:lang w:val="nl-NL"/>
        </w:rPr>
        <w:t xml:space="preserve"> bij financiële instellingen. </w:t>
      </w:r>
      <w:proofErr w:type="spellStart"/>
      <w:r w:rsidRPr="0041556E">
        <w:rPr>
          <w:rFonts w:ascii="Arial" w:hAnsi="Arial" w:eastAsia="Calibri" w:cs="Arial"/>
          <w:sz w:val="20"/>
          <w:szCs w:val="20"/>
          <w:lang w:val="nl-NL"/>
        </w:rPr>
        <w:t>Moneyval</w:t>
      </w:r>
      <w:proofErr w:type="spellEnd"/>
      <w:r w:rsidRPr="0041556E">
        <w:rPr>
          <w:rFonts w:ascii="Arial" w:hAnsi="Arial" w:eastAsia="Calibri" w:cs="Arial"/>
          <w:sz w:val="20"/>
          <w:szCs w:val="20"/>
          <w:lang w:val="nl-NL"/>
        </w:rPr>
        <w:t xml:space="preserve"> en de private partij hebben hun onderzoek afgerond en daarmee is voldaan aan deze voorwaarde. Het samenvattend rapport van het onderzoek doe ik u hierbij toekomen. </w:t>
      </w:r>
      <w:r w:rsidR="00CF3200">
        <w:rPr>
          <w:rFonts w:ascii="Arial" w:hAnsi="Arial" w:eastAsia="Calibri" w:cs="Arial"/>
          <w:sz w:val="20"/>
          <w:szCs w:val="20"/>
          <w:lang w:val="nl-NL"/>
        </w:rPr>
        <w:t>Daarin werden</w:t>
      </w:r>
      <w:r w:rsidRPr="0041556E">
        <w:rPr>
          <w:rFonts w:ascii="Arial" w:hAnsi="Arial" w:eastAsia="Calibri" w:cs="Arial"/>
          <w:sz w:val="20"/>
          <w:szCs w:val="20"/>
          <w:lang w:val="nl-NL"/>
        </w:rPr>
        <w:t xml:space="preserve"> substantiële tekortkomingen</w:t>
      </w:r>
      <w:r w:rsidR="00CF3200">
        <w:rPr>
          <w:rFonts w:ascii="Arial" w:hAnsi="Arial" w:eastAsia="Calibri" w:cs="Arial"/>
          <w:sz w:val="20"/>
          <w:szCs w:val="20"/>
          <w:lang w:val="nl-NL"/>
        </w:rPr>
        <w:t xml:space="preserve"> geconstateerd</w:t>
      </w:r>
      <w:r w:rsidRPr="0041556E">
        <w:rPr>
          <w:rFonts w:ascii="Arial" w:hAnsi="Arial" w:eastAsia="Calibri" w:cs="Arial"/>
          <w:sz w:val="20"/>
          <w:szCs w:val="20"/>
          <w:lang w:val="nl-NL"/>
        </w:rPr>
        <w:t xml:space="preserve">, niet zozeer in de wet- en regelgeving zelf, maar vooral in de implementatie ervan. Cyprus zal nu, zoals eerder al was vastgelegd in het </w:t>
      </w:r>
      <w:r w:rsidRPr="0041556E">
        <w:rPr>
          <w:rFonts w:ascii="Arial" w:hAnsi="Arial" w:eastAsia="Calibri" w:cs="Arial"/>
          <w:i/>
          <w:iCs/>
          <w:sz w:val="20"/>
          <w:szCs w:val="20"/>
          <w:lang w:val="nl-NL"/>
        </w:rPr>
        <w:t xml:space="preserve">Memorandum of </w:t>
      </w:r>
      <w:proofErr w:type="spellStart"/>
      <w:r w:rsidRPr="0041556E">
        <w:rPr>
          <w:rFonts w:ascii="Arial" w:hAnsi="Arial" w:eastAsia="Calibri" w:cs="Arial"/>
          <w:i/>
          <w:iCs/>
          <w:sz w:val="20"/>
          <w:szCs w:val="20"/>
          <w:lang w:val="nl-NL"/>
        </w:rPr>
        <w:t>Understanding</w:t>
      </w:r>
      <w:proofErr w:type="spellEnd"/>
      <w:r w:rsidRPr="0041556E">
        <w:rPr>
          <w:rFonts w:ascii="Arial" w:hAnsi="Arial" w:eastAsia="Calibri" w:cs="Arial"/>
          <w:sz w:val="20"/>
          <w:szCs w:val="20"/>
          <w:lang w:val="nl-NL"/>
        </w:rPr>
        <w:t xml:space="preserve"> (</w:t>
      </w:r>
      <w:proofErr w:type="spellStart"/>
      <w:r w:rsidRPr="0041556E">
        <w:rPr>
          <w:rFonts w:ascii="Arial" w:hAnsi="Arial" w:eastAsia="Calibri" w:cs="Arial"/>
          <w:sz w:val="20"/>
          <w:szCs w:val="20"/>
          <w:lang w:val="nl-NL"/>
        </w:rPr>
        <w:t>MoU</w:t>
      </w:r>
      <w:proofErr w:type="spellEnd"/>
      <w:r w:rsidRPr="0041556E">
        <w:rPr>
          <w:rFonts w:ascii="Arial" w:hAnsi="Arial" w:eastAsia="Calibri" w:cs="Arial"/>
          <w:sz w:val="20"/>
          <w:szCs w:val="20"/>
          <w:lang w:val="nl-NL"/>
        </w:rPr>
        <w:t xml:space="preserve">), samen met de Trojka een actieplan opstellen om de geconstateerde tekortkomingen aan te pakken. Dit actieplan moet afgerond zijn voor de publicatie van het eerste voortgangsrapport van de Trojka in het derde kwartaal van 2013. </w:t>
      </w:r>
      <w:r w:rsidR="000E3224">
        <w:rPr>
          <w:rFonts w:ascii="Arial" w:hAnsi="Arial" w:eastAsia="Calibri" w:cs="Arial"/>
          <w:sz w:val="20"/>
          <w:szCs w:val="20"/>
          <w:lang w:val="nl-NL"/>
        </w:rPr>
        <w:t xml:space="preserve">De uitvoering van het actieplan wordt door de Trojka </w:t>
      </w:r>
      <w:proofErr w:type="spellStart"/>
      <w:r w:rsidR="000E3224">
        <w:rPr>
          <w:rFonts w:ascii="Arial" w:hAnsi="Arial" w:eastAsia="Calibri" w:cs="Arial"/>
          <w:sz w:val="20"/>
          <w:szCs w:val="20"/>
          <w:lang w:val="nl-NL"/>
        </w:rPr>
        <w:t>gemonitord</w:t>
      </w:r>
      <w:proofErr w:type="spellEnd"/>
      <w:r w:rsidR="00C7321F">
        <w:rPr>
          <w:rFonts w:ascii="Arial" w:hAnsi="Arial" w:eastAsia="Calibri" w:cs="Arial"/>
          <w:sz w:val="20"/>
          <w:szCs w:val="20"/>
          <w:lang w:val="nl-NL"/>
        </w:rPr>
        <w:t xml:space="preserve"> en</w:t>
      </w:r>
      <w:r w:rsidR="000E3224">
        <w:rPr>
          <w:rFonts w:ascii="Arial" w:hAnsi="Arial" w:eastAsia="Calibri" w:cs="Arial"/>
          <w:sz w:val="20"/>
          <w:szCs w:val="20"/>
          <w:lang w:val="nl-NL"/>
        </w:rPr>
        <w:t xml:space="preserve"> </w:t>
      </w:r>
      <w:r w:rsidR="00C7321F">
        <w:rPr>
          <w:rFonts w:ascii="Arial" w:hAnsi="Arial" w:eastAsia="Calibri" w:cs="Arial"/>
          <w:sz w:val="20"/>
          <w:szCs w:val="20"/>
          <w:lang w:val="nl-NL"/>
        </w:rPr>
        <w:t>d</w:t>
      </w:r>
      <w:r w:rsidRPr="0041556E" w:rsidR="003620C1">
        <w:rPr>
          <w:rFonts w:ascii="Arial" w:hAnsi="Arial" w:eastAsia="Calibri" w:cs="Arial"/>
          <w:sz w:val="20"/>
          <w:szCs w:val="20"/>
          <w:lang w:val="nl-NL"/>
        </w:rPr>
        <w:t xml:space="preserve">e </w:t>
      </w:r>
      <w:r w:rsidR="003620C1">
        <w:rPr>
          <w:rFonts w:ascii="Arial" w:hAnsi="Arial" w:eastAsia="Calibri" w:cs="Arial"/>
          <w:sz w:val="20"/>
          <w:szCs w:val="20"/>
          <w:lang w:val="nl-NL"/>
        </w:rPr>
        <w:t xml:space="preserve">voortgang van de implementatie zal </w:t>
      </w:r>
      <w:r w:rsidR="000E3224">
        <w:rPr>
          <w:rFonts w:ascii="Arial" w:hAnsi="Arial" w:eastAsia="Calibri" w:cs="Arial"/>
          <w:sz w:val="20"/>
          <w:szCs w:val="20"/>
          <w:lang w:val="nl-NL"/>
        </w:rPr>
        <w:t xml:space="preserve">een </w:t>
      </w:r>
      <w:r w:rsidR="003620C1">
        <w:rPr>
          <w:rFonts w:ascii="Arial" w:hAnsi="Arial" w:eastAsia="Calibri" w:cs="Arial"/>
          <w:sz w:val="20"/>
          <w:szCs w:val="20"/>
          <w:lang w:val="nl-NL"/>
        </w:rPr>
        <w:t xml:space="preserve">integraal onderdeel </w:t>
      </w:r>
      <w:r w:rsidR="000E3224">
        <w:rPr>
          <w:rFonts w:ascii="Arial" w:hAnsi="Arial" w:eastAsia="Calibri" w:cs="Arial"/>
          <w:sz w:val="20"/>
          <w:szCs w:val="20"/>
          <w:lang w:val="nl-NL"/>
        </w:rPr>
        <w:t>vormen</w:t>
      </w:r>
      <w:r w:rsidR="003620C1">
        <w:rPr>
          <w:rFonts w:ascii="Arial" w:hAnsi="Arial" w:eastAsia="Calibri" w:cs="Arial"/>
          <w:sz w:val="20"/>
          <w:szCs w:val="20"/>
          <w:lang w:val="nl-NL"/>
        </w:rPr>
        <w:t xml:space="preserve"> van de programmavoorwaarden</w:t>
      </w:r>
      <w:r w:rsidRPr="0041556E" w:rsidR="003620C1">
        <w:rPr>
          <w:rFonts w:ascii="Arial" w:hAnsi="Arial" w:eastAsia="Calibri" w:cs="Arial"/>
          <w:sz w:val="20"/>
          <w:szCs w:val="20"/>
          <w:lang w:val="nl-NL"/>
        </w:rPr>
        <w:t>.</w:t>
      </w:r>
      <w:r w:rsidR="003620C1">
        <w:rPr>
          <w:rFonts w:ascii="Arial" w:hAnsi="Arial" w:eastAsia="Calibri" w:cs="Arial"/>
          <w:sz w:val="20"/>
          <w:szCs w:val="20"/>
          <w:lang w:val="nl-NL"/>
        </w:rPr>
        <w:t xml:space="preserve"> </w:t>
      </w:r>
      <w:r w:rsidRPr="0041556E">
        <w:rPr>
          <w:rFonts w:ascii="Arial" w:hAnsi="Arial" w:eastAsia="Calibri" w:cs="Arial"/>
          <w:sz w:val="20"/>
          <w:szCs w:val="20"/>
          <w:lang w:val="nl-NL"/>
        </w:rPr>
        <w:t xml:space="preserve">Ik zal de Tweede Kamer hiervan op de hoogte houden. </w:t>
      </w:r>
    </w:p>
    <w:p w:rsidRPr="00821934" w:rsidR="00AD4FDC" w:rsidP="00FD2DFB" w:rsidRDefault="00AD4FDC">
      <w:pPr>
        <w:rPr>
          <w:rFonts w:ascii="Arial" w:hAnsi="Arial" w:eastAsia="Calibri" w:cs="Arial"/>
          <w:sz w:val="20"/>
          <w:szCs w:val="20"/>
          <w:lang w:val="nl-NL"/>
        </w:rPr>
      </w:pPr>
    </w:p>
    <w:p w:rsidRPr="00821934" w:rsidR="00AD4FDC" w:rsidP="00FD2DFB" w:rsidRDefault="00AD4FDC">
      <w:pPr>
        <w:pStyle w:val="Lijstalinea"/>
        <w:numPr>
          <w:ilvl w:val="0"/>
          <w:numId w:val="1"/>
        </w:numPr>
        <w:rPr>
          <w:rFonts w:ascii="Arial" w:hAnsi="Arial" w:cs="Arial"/>
          <w:b/>
          <w:sz w:val="20"/>
          <w:szCs w:val="20"/>
          <w:lang w:val="nl-NL"/>
        </w:rPr>
      </w:pPr>
      <w:r w:rsidRPr="00821934">
        <w:rPr>
          <w:rFonts w:ascii="Arial" w:hAnsi="Arial" w:cs="Arial"/>
          <w:b/>
          <w:sz w:val="20"/>
          <w:szCs w:val="20"/>
          <w:lang w:val="nl-NL"/>
        </w:rPr>
        <w:t xml:space="preserve">MEOP: </w:t>
      </w:r>
      <w:proofErr w:type="spellStart"/>
      <w:r w:rsidRPr="00821934">
        <w:rPr>
          <w:rFonts w:ascii="Arial" w:hAnsi="Arial" w:cs="Arial"/>
          <w:b/>
          <w:sz w:val="20"/>
          <w:szCs w:val="20"/>
          <w:lang w:val="nl-NL"/>
        </w:rPr>
        <w:t>in-depth</w:t>
      </w:r>
      <w:proofErr w:type="spellEnd"/>
      <w:r w:rsidRPr="00821934">
        <w:rPr>
          <w:rFonts w:ascii="Arial" w:hAnsi="Arial" w:cs="Arial"/>
          <w:b/>
          <w:sz w:val="20"/>
          <w:szCs w:val="20"/>
          <w:lang w:val="nl-NL"/>
        </w:rPr>
        <w:t xml:space="preserve"> </w:t>
      </w:r>
      <w:proofErr w:type="spellStart"/>
      <w:r w:rsidRPr="00821934">
        <w:rPr>
          <w:rFonts w:ascii="Arial" w:hAnsi="Arial" w:cs="Arial"/>
          <w:b/>
          <w:sz w:val="20"/>
          <w:szCs w:val="20"/>
          <w:lang w:val="nl-NL"/>
        </w:rPr>
        <w:t>review</w:t>
      </w:r>
      <w:proofErr w:type="spellEnd"/>
      <w:r w:rsidRPr="00821934">
        <w:rPr>
          <w:rFonts w:ascii="Arial" w:hAnsi="Arial" w:cs="Arial"/>
          <w:b/>
          <w:sz w:val="20"/>
          <w:szCs w:val="20"/>
          <w:lang w:val="nl-NL"/>
        </w:rPr>
        <w:t xml:space="preserve"> met een focus op Spanje en </w:t>
      </w:r>
      <w:proofErr w:type="spellStart"/>
      <w:r w:rsidRPr="00821934">
        <w:rPr>
          <w:rFonts w:ascii="Arial" w:hAnsi="Arial" w:cs="Arial"/>
          <w:b/>
          <w:sz w:val="20"/>
          <w:szCs w:val="20"/>
          <w:lang w:val="nl-NL"/>
        </w:rPr>
        <w:t>Slovenie</w:t>
      </w:r>
      <w:proofErr w:type="spellEnd"/>
      <w:r w:rsidRPr="00821934">
        <w:rPr>
          <w:rFonts w:ascii="Arial" w:hAnsi="Arial" w:cs="Arial"/>
          <w:b/>
          <w:sz w:val="20"/>
          <w:szCs w:val="20"/>
          <w:lang w:val="nl-NL"/>
        </w:rPr>
        <w:t xml:space="preserve"> </w:t>
      </w:r>
    </w:p>
    <w:p w:rsidRPr="00821934" w:rsidR="00A962C7" w:rsidP="00FD2DFB" w:rsidRDefault="00C617A9">
      <w:pPr>
        <w:rPr>
          <w:rFonts w:ascii="Arial" w:hAnsi="Arial" w:cs="Arial"/>
          <w:sz w:val="20"/>
          <w:szCs w:val="20"/>
          <w:lang w:val="nl-NL"/>
        </w:rPr>
      </w:pPr>
      <w:r w:rsidRPr="00821934">
        <w:rPr>
          <w:rFonts w:ascii="Arial" w:hAnsi="Arial" w:cs="Arial"/>
          <w:sz w:val="20"/>
          <w:szCs w:val="20"/>
          <w:lang w:val="nl-NL"/>
        </w:rPr>
        <w:t>De Eurogroep en Ecofin Raad spraken over de diepteonderzoeken die in het kader van de macro-economische onevenwichtighedenprocedure (MEOP) op 10 april jl. werden gepubliceerd.</w:t>
      </w:r>
      <w:r w:rsidRPr="00821934" w:rsidR="00A962C7">
        <w:rPr>
          <w:rFonts w:ascii="Arial" w:hAnsi="Arial" w:cs="Arial"/>
          <w:sz w:val="20"/>
          <w:szCs w:val="20"/>
          <w:lang w:val="nl-NL"/>
        </w:rPr>
        <w:t xml:space="preserve"> De bespreking betrof met name de twee lidstaten Spanje en Slovenië, waarvoor de onevenwichtigheden </w:t>
      </w:r>
      <w:r w:rsidR="00C85D0A">
        <w:rPr>
          <w:rFonts w:ascii="Arial" w:hAnsi="Arial" w:cs="Arial"/>
          <w:sz w:val="20"/>
          <w:szCs w:val="20"/>
          <w:lang w:val="nl-NL"/>
        </w:rPr>
        <w:t xml:space="preserve">door de Commissie </w:t>
      </w:r>
      <w:r w:rsidRPr="00821934" w:rsidR="00A962C7">
        <w:rPr>
          <w:rFonts w:ascii="Arial" w:hAnsi="Arial" w:cs="Arial"/>
          <w:sz w:val="20"/>
          <w:szCs w:val="20"/>
          <w:lang w:val="nl-NL"/>
        </w:rPr>
        <w:t>als buit</w:t>
      </w:r>
      <w:r w:rsidR="00C85D0A">
        <w:rPr>
          <w:rFonts w:ascii="Arial" w:hAnsi="Arial" w:cs="Arial"/>
          <w:sz w:val="20"/>
          <w:szCs w:val="20"/>
          <w:lang w:val="nl-NL"/>
        </w:rPr>
        <w:t>ensporig zijn aangemerkt. Beide</w:t>
      </w:r>
      <w:r w:rsidRPr="00821934" w:rsidR="00A962C7">
        <w:rPr>
          <w:rFonts w:ascii="Arial" w:hAnsi="Arial" w:cs="Arial"/>
          <w:sz w:val="20"/>
          <w:szCs w:val="20"/>
          <w:lang w:val="nl-NL"/>
        </w:rPr>
        <w:t xml:space="preserve"> landen hebben hun beleidsprioriteiten en plannen </w:t>
      </w:r>
      <w:r w:rsidR="00C85D0A">
        <w:rPr>
          <w:rFonts w:ascii="Arial" w:hAnsi="Arial" w:cs="Arial"/>
          <w:sz w:val="20"/>
          <w:szCs w:val="20"/>
          <w:lang w:val="nl-NL"/>
        </w:rPr>
        <w:t>toegelicht in lijn met</w:t>
      </w:r>
      <w:r w:rsidRPr="00821934" w:rsidR="00A962C7">
        <w:rPr>
          <w:rFonts w:ascii="Arial" w:hAnsi="Arial" w:cs="Arial"/>
          <w:sz w:val="20"/>
          <w:szCs w:val="20"/>
          <w:lang w:val="nl-NL"/>
        </w:rPr>
        <w:t xml:space="preserve"> de ingediende nationale hervormingsprogramma’s en </w:t>
      </w:r>
      <w:proofErr w:type="spellStart"/>
      <w:r w:rsidRPr="00821934" w:rsidR="00A962C7">
        <w:rPr>
          <w:rFonts w:ascii="Arial" w:hAnsi="Arial" w:cs="Arial"/>
          <w:sz w:val="20"/>
          <w:szCs w:val="20"/>
          <w:lang w:val="nl-NL"/>
        </w:rPr>
        <w:t>stabiliteits</w:t>
      </w:r>
      <w:proofErr w:type="spellEnd"/>
      <w:r w:rsidRPr="00821934" w:rsidR="00A962C7">
        <w:rPr>
          <w:rFonts w:ascii="Arial" w:hAnsi="Arial" w:cs="Arial"/>
          <w:sz w:val="20"/>
          <w:szCs w:val="20"/>
          <w:lang w:val="nl-NL"/>
        </w:rPr>
        <w:t>- en convergentieprogramma’s. Het proces omtrent de MEOP hangt nu af van de analyse van de Commissie van de</w:t>
      </w:r>
      <w:r w:rsidRPr="00821934" w:rsidR="003A1D6D">
        <w:rPr>
          <w:rFonts w:ascii="Arial" w:hAnsi="Arial" w:cs="Arial"/>
          <w:sz w:val="20"/>
          <w:szCs w:val="20"/>
          <w:lang w:val="nl-NL"/>
        </w:rPr>
        <w:t>ze</w:t>
      </w:r>
      <w:r w:rsidRPr="00821934" w:rsidR="00A962C7">
        <w:rPr>
          <w:rFonts w:ascii="Arial" w:hAnsi="Arial" w:cs="Arial"/>
          <w:sz w:val="20"/>
          <w:szCs w:val="20"/>
          <w:lang w:val="nl-NL"/>
        </w:rPr>
        <w:t xml:space="preserve"> ingediende programma’s</w:t>
      </w:r>
      <w:r w:rsidRPr="00821934" w:rsidR="003A1D6D">
        <w:rPr>
          <w:rFonts w:ascii="Arial" w:hAnsi="Arial" w:cs="Arial"/>
          <w:sz w:val="20"/>
          <w:szCs w:val="20"/>
          <w:lang w:val="nl-NL"/>
        </w:rPr>
        <w:t>. De</w:t>
      </w:r>
      <w:r w:rsidRPr="00821934" w:rsidR="00F9786A">
        <w:rPr>
          <w:rFonts w:ascii="Arial" w:hAnsi="Arial" w:cs="Arial"/>
          <w:sz w:val="20"/>
          <w:szCs w:val="20"/>
          <w:lang w:val="nl-NL"/>
        </w:rPr>
        <w:t xml:space="preserve"> </w:t>
      </w:r>
      <w:r w:rsidRPr="00821934" w:rsidR="003A1D6D">
        <w:rPr>
          <w:rFonts w:ascii="Arial" w:hAnsi="Arial" w:cs="Arial"/>
          <w:sz w:val="20"/>
          <w:szCs w:val="20"/>
          <w:lang w:val="nl-NL"/>
        </w:rPr>
        <w:t xml:space="preserve">Commissie zal de analyse </w:t>
      </w:r>
      <w:r w:rsidRPr="00821934" w:rsidR="00F9786A">
        <w:rPr>
          <w:rFonts w:ascii="Arial" w:hAnsi="Arial" w:cs="Arial"/>
          <w:sz w:val="20"/>
          <w:szCs w:val="20"/>
          <w:lang w:val="nl-NL"/>
        </w:rPr>
        <w:t>naar verwa</w:t>
      </w:r>
      <w:r w:rsidRPr="00821934" w:rsidR="003A1D6D">
        <w:rPr>
          <w:rFonts w:ascii="Arial" w:hAnsi="Arial" w:cs="Arial"/>
          <w:sz w:val="20"/>
          <w:szCs w:val="20"/>
          <w:lang w:val="nl-NL"/>
        </w:rPr>
        <w:t>chting eind mei hebben voltooid. Naar aanleiding van de uitkomsten doet de Commissie e</w:t>
      </w:r>
      <w:r w:rsidRPr="00821934" w:rsidR="00A962C7">
        <w:rPr>
          <w:rFonts w:ascii="Arial" w:hAnsi="Arial" w:cs="Arial"/>
          <w:sz w:val="20"/>
          <w:szCs w:val="20"/>
          <w:lang w:val="nl-NL"/>
        </w:rPr>
        <w:t xml:space="preserve">ventueel een voorstel </w:t>
      </w:r>
      <w:r w:rsidR="008E05B9">
        <w:rPr>
          <w:rFonts w:ascii="Arial" w:hAnsi="Arial" w:cs="Arial"/>
          <w:sz w:val="20"/>
          <w:szCs w:val="20"/>
          <w:lang w:val="nl-NL"/>
        </w:rPr>
        <w:t xml:space="preserve">om Spanje en/of Slovenië in de correctieve arm van de MEOP </w:t>
      </w:r>
      <w:r w:rsidRPr="00821934" w:rsidR="00F9786A">
        <w:rPr>
          <w:rFonts w:ascii="Arial" w:hAnsi="Arial" w:cs="Arial"/>
          <w:sz w:val="20"/>
          <w:szCs w:val="20"/>
          <w:lang w:val="nl-NL"/>
        </w:rPr>
        <w:t xml:space="preserve">te plaatsen. </w:t>
      </w:r>
      <w:r w:rsidRPr="00821934" w:rsidR="003A1D6D">
        <w:rPr>
          <w:rFonts w:ascii="Arial" w:hAnsi="Arial" w:cs="Arial"/>
          <w:sz w:val="20"/>
          <w:szCs w:val="20"/>
          <w:lang w:val="nl-NL"/>
        </w:rPr>
        <w:t>Dit zal vervolgen</w:t>
      </w:r>
      <w:r w:rsidR="008E05B9">
        <w:rPr>
          <w:rFonts w:ascii="Arial" w:hAnsi="Arial" w:cs="Arial"/>
          <w:sz w:val="20"/>
          <w:szCs w:val="20"/>
          <w:lang w:val="nl-NL"/>
        </w:rPr>
        <w:t>s</w:t>
      </w:r>
      <w:r w:rsidRPr="00821934" w:rsidR="003A1D6D">
        <w:rPr>
          <w:rFonts w:ascii="Arial" w:hAnsi="Arial" w:cs="Arial"/>
          <w:sz w:val="20"/>
          <w:szCs w:val="20"/>
          <w:lang w:val="nl-NL"/>
        </w:rPr>
        <w:t xml:space="preserve"> op de Eurogroep en Ec</w:t>
      </w:r>
      <w:r w:rsidR="008E05B9">
        <w:rPr>
          <w:rFonts w:ascii="Arial" w:hAnsi="Arial" w:cs="Arial"/>
          <w:sz w:val="20"/>
          <w:szCs w:val="20"/>
          <w:lang w:val="nl-NL"/>
        </w:rPr>
        <w:t>ofin Raad van jun</w:t>
      </w:r>
      <w:r w:rsidRPr="00821934" w:rsidR="003A1D6D">
        <w:rPr>
          <w:rFonts w:ascii="Arial" w:hAnsi="Arial" w:cs="Arial"/>
          <w:sz w:val="20"/>
          <w:szCs w:val="20"/>
          <w:lang w:val="nl-NL"/>
        </w:rPr>
        <w:t xml:space="preserve">i verder aan bod komen. </w:t>
      </w:r>
    </w:p>
    <w:p w:rsidRPr="00821934" w:rsidR="00E95F79" w:rsidP="00FD2DFB" w:rsidRDefault="008E05B9">
      <w:pPr>
        <w:rPr>
          <w:rFonts w:ascii="Arial" w:hAnsi="Arial" w:cs="Arial"/>
          <w:sz w:val="20"/>
          <w:szCs w:val="20"/>
          <w:lang w:val="nl-NL"/>
        </w:rPr>
      </w:pPr>
      <w:r>
        <w:rPr>
          <w:rFonts w:ascii="Arial" w:hAnsi="Arial" w:cs="Arial"/>
          <w:sz w:val="20"/>
          <w:szCs w:val="20"/>
          <w:lang w:val="nl-NL"/>
        </w:rPr>
        <w:t>Verder heeft de Ecof</w:t>
      </w:r>
      <w:r w:rsidRPr="00821934" w:rsidR="003A1D6D">
        <w:rPr>
          <w:rFonts w:ascii="Arial" w:hAnsi="Arial" w:cs="Arial"/>
          <w:sz w:val="20"/>
          <w:szCs w:val="20"/>
          <w:lang w:val="nl-NL"/>
        </w:rPr>
        <w:t>in Raad</w:t>
      </w:r>
      <w:r w:rsidRPr="00821934" w:rsidR="00E95F79">
        <w:rPr>
          <w:rFonts w:ascii="Arial" w:hAnsi="Arial" w:cs="Arial"/>
          <w:sz w:val="20"/>
          <w:szCs w:val="20"/>
          <w:lang w:val="nl-NL"/>
        </w:rPr>
        <w:t xml:space="preserve"> algemene Raadsconclusies aangenomen over de diepteonderzoeken ter onderstreping van het belang van dit nieuwe instrument. Hierin worden de </w:t>
      </w:r>
      <w:r w:rsidRPr="00821934" w:rsidR="001E4683">
        <w:rPr>
          <w:rFonts w:ascii="Arial" w:hAnsi="Arial" w:cs="Arial"/>
          <w:sz w:val="20"/>
          <w:szCs w:val="20"/>
          <w:lang w:val="nl-NL"/>
        </w:rPr>
        <w:t xml:space="preserve">diepteonderzoeken naar de onevenwichtigheden in 13 lidstaten verwelkomd en worden lidstaten opgeroepen om de   implementatie van beleidsmaatregelen ter correctie van de onevenwichtigheden voort te zetten. </w:t>
      </w:r>
    </w:p>
    <w:p w:rsidR="00AD4FDC" w:rsidP="00FD2DFB" w:rsidRDefault="00AD4FDC">
      <w:pPr>
        <w:rPr>
          <w:rFonts w:ascii="Arial" w:hAnsi="Arial" w:cs="Arial"/>
          <w:b/>
          <w:sz w:val="20"/>
          <w:szCs w:val="20"/>
          <w:lang w:val="nl-NL"/>
        </w:rPr>
      </w:pPr>
    </w:p>
    <w:p w:rsidR="00C56421" w:rsidP="00FD2DFB" w:rsidRDefault="00C56421">
      <w:pPr>
        <w:rPr>
          <w:rFonts w:ascii="Arial" w:hAnsi="Arial" w:cs="Arial"/>
          <w:b/>
          <w:sz w:val="20"/>
          <w:szCs w:val="20"/>
          <w:lang w:val="nl-NL"/>
        </w:rPr>
      </w:pPr>
    </w:p>
    <w:p w:rsidRPr="00821934" w:rsidR="00C56421" w:rsidP="00FD2DFB" w:rsidRDefault="00C56421">
      <w:pPr>
        <w:rPr>
          <w:rFonts w:ascii="Arial" w:hAnsi="Arial" w:cs="Arial"/>
          <w:b/>
          <w:sz w:val="20"/>
          <w:szCs w:val="20"/>
          <w:lang w:val="nl-NL"/>
        </w:rPr>
      </w:pPr>
    </w:p>
    <w:p w:rsidRPr="00821934" w:rsidR="00AD4FDC" w:rsidP="00FD2DFB" w:rsidRDefault="00ED0398">
      <w:pPr>
        <w:pStyle w:val="Lijstalinea"/>
        <w:numPr>
          <w:ilvl w:val="0"/>
          <w:numId w:val="1"/>
        </w:numPr>
        <w:rPr>
          <w:rFonts w:ascii="Arial" w:hAnsi="Arial" w:cs="Arial"/>
          <w:b/>
          <w:sz w:val="20"/>
          <w:szCs w:val="20"/>
          <w:lang w:val="nl-NL"/>
        </w:rPr>
      </w:pPr>
      <w:r w:rsidRPr="00821934">
        <w:rPr>
          <w:rFonts w:ascii="Arial" w:hAnsi="Arial" w:cs="Arial"/>
          <w:b/>
          <w:sz w:val="20"/>
          <w:szCs w:val="20"/>
          <w:lang w:val="nl-NL"/>
        </w:rPr>
        <w:t xml:space="preserve">De </w:t>
      </w:r>
      <w:r w:rsidRPr="00821934" w:rsidR="007F6970">
        <w:rPr>
          <w:rFonts w:ascii="Arial" w:hAnsi="Arial" w:cs="Arial"/>
          <w:b/>
          <w:sz w:val="20"/>
          <w:szCs w:val="20"/>
          <w:lang w:val="nl-NL"/>
        </w:rPr>
        <w:t>Europese</w:t>
      </w:r>
      <w:r w:rsidRPr="00821934" w:rsidR="00AD4FDC">
        <w:rPr>
          <w:rFonts w:ascii="Arial" w:hAnsi="Arial" w:cs="Arial"/>
          <w:b/>
          <w:sz w:val="20"/>
          <w:szCs w:val="20"/>
          <w:lang w:val="nl-NL"/>
        </w:rPr>
        <w:t xml:space="preserve"> Bankenunie</w:t>
      </w:r>
    </w:p>
    <w:p w:rsidRPr="00821934" w:rsidR="000E5C20" w:rsidP="00FD2DFB" w:rsidRDefault="000E5C20">
      <w:pPr>
        <w:rPr>
          <w:rFonts w:ascii="Arial" w:hAnsi="Arial" w:cs="Arial"/>
          <w:sz w:val="20"/>
          <w:szCs w:val="20"/>
          <w:lang w:val="nl-NL"/>
        </w:rPr>
      </w:pPr>
      <w:r w:rsidRPr="00821934">
        <w:rPr>
          <w:rFonts w:ascii="Arial" w:hAnsi="Arial" w:cs="Arial"/>
          <w:sz w:val="20"/>
          <w:szCs w:val="20"/>
          <w:lang w:val="nl-NL"/>
        </w:rPr>
        <w:t xml:space="preserve">De Eurogroep sprak over de samenhang tussen de verschillende onderdelen van </w:t>
      </w:r>
      <w:r>
        <w:rPr>
          <w:rFonts w:ascii="Arial" w:hAnsi="Arial" w:cs="Arial"/>
          <w:sz w:val="20"/>
          <w:szCs w:val="20"/>
          <w:lang w:val="nl-NL"/>
        </w:rPr>
        <w:t>een</w:t>
      </w:r>
      <w:r w:rsidRPr="00821934">
        <w:rPr>
          <w:rFonts w:ascii="Arial" w:hAnsi="Arial" w:cs="Arial"/>
          <w:sz w:val="20"/>
          <w:szCs w:val="20"/>
          <w:lang w:val="nl-NL"/>
        </w:rPr>
        <w:t xml:space="preserve"> Bankenunie en de stand van zaken van de verschillende elementen. </w:t>
      </w:r>
      <w:r>
        <w:rPr>
          <w:rFonts w:ascii="Arial" w:hAnsi="Arial" w:cs="Arial"/>
          <w:sz w:val="20"/>
          <w:szCs w:val="20"/>
          <w:lang w:val="nl-NL"/>
        </w:rPr>
        <w:t xml:space="preserve">Concreet is gesproken over </w:t>
      </w:r>
      <w:r w:rsidRPr="00821934">
        <w:rPr>
          <w:rFonts w:ascii="Arial" w:hAnsi="Arial" w:cs="Arial"/>
          <w:sz w:val="20"/>
          <w:szCs w:val="20"/>
          <w:lang w:val="nl-NL"/>
        </w:rPr>
        <w:t xml:space="preserve">het Europese bankentoezicht (SSM), een </w:t>
      </w:r>
      <w:proofErr w:type="spellStart"/>
      <w:r w:rsidRPr="00821934">
        <w:rPr>
          <w:rFonts w:ascii="Arial" w:hAnsi="Arial" w:cs="Arial"/>
          <w:sz w:val="20"/>
          <w:szCs w:val="20"/>
          <w:lang w:val="nl-NL"/>
        </w:rPr>
        <w:t>resolutiemechanime</w:t>
      </w:r>
      <w:proofErr w:type="spellEnd"/>
      <w:r w:rsidRPr="00821934">
        <w:rPr>
          <w:rFonts w:ascii="Arial" w:hAnsi="Arial" w:cs="Arial"/>
          <w:sz w:val="20"/>
          <w:szCs w:val="20"/>
          <w:lang w:val="nl-NL"/>
        </w:rPr>
        <w:t xml:space="preserve"> (SRM), </w:t>
      </w:r>
      <w:r>
        <w:rPr>
          <w:rFonts w:ascii="Arial" w:hAnsi="Arial" w:cs="Arial"/>
          <w:sz w:val="20"/>
          <w:szCs w:val="20"/>
          <w:lang w:val="nl-NL"/>
        </w:rPr>
        <w:t>harmonisatie van kapitaaleisen (</w:t>
      </w:r>
      <w:r w:rsidRPr="00821934">
        <w:rPr>
          <w:rFonts w:ascii="Arial" w:hAnsi="Arial" w:cs="Arial"/>
          <w:sz w:val="20"/>
          <w:szCs w:val="20"/>
          <w:lang w:val="nl-NL"/>
        </w:rPr>
        <w:t>CRD IV</w:t>
      </w:r>
      <w:r>
        <w:rPr>
          <w:rFonts w:ascii="Arial" w:hAnsi="Arial" w:cs="Arial"/>
          <w:sz w:val="20"/>
          <w:szCs w:val="20"/>
          <w:lang w:val="nl-NL"/>
        </w:rPr>
        <w:t>)</w:t>
      </w:r>
      <w:r w:rsidRPr="00821934">
        <w:rPr>
          <w:rFonts w:ascii="Arial" w:hAnsi="Arial" w:cs="Arial"/>
          <w:sz w:val="20"/>
          <w:szCs w:val="20"/>
          <w:lang w:val="nl-NL"/>
        </w:rPr>
        <w:t xml:space="preserve">, de banken herstel en resolutie richtlijn (RRD), de richtlijn aangaande </w:t>
      </w:r>
      <w:proofErr w:type="spellStart"/>
      <w:r w:rsidRPr="00821934">
        <w:rPr>
          <w:rFonts w:ascii="Arial" w:hAnsi="Arial" w:cs="Arial"/>
          <w:sz w:val="20"/>
          <w:szCs w:val="20"/>
          <w:lang w:val="nl-NL"/>
        </w:rPr>
        <w:t>depositogarantiestelsels</w:t>
      </w:r>
      <w:proofErr w:type="spellEnd"/>
      <w:r w:rsidRPr="00821934">
        <w:rPr>
          <w:rFonts w:ascii="Arial" w:hAnsi="Arial" w:cs="Arial"/>
          <w:sz w:val="20"/>
          <w:szCs w:val="20"/>
          <w:lang w:val="nl-NL"/>
        </w:rPr>
        <w:t xml:space="preserve"> </w:t>
      </w:r>
      <w:r>
        <w:rPr>
          <w:rFonts w:ascii="Arial" w:hAnsi="Arial" w:cs="Arial"/>
          <w:sz w:val="20"/>
          <w:szCs w:val="20"/>
          <w:lang w:val="nl-NL"/>
        </w:rPr>
        <w:t xml:space="preserve">(DGSD) </w:t>
      </w:r>
      <w:r w:rsidRPr="00821934">
        <w:rPr>
          <w:rFonts w:ascii="Arial" w:hAnsi="Arial" w:cs="Arial"/>
          <w:sz w:val="20"/>
          <w:szCs w:val="20"/>
          <w:lang w:val="nl-NL"/>
        </w:rPr>
        <w:t xml:space="preserve">en het </w:t>
      </w:r>
      <w:proofErr w:type="spellStart"/>
      <w:r w:rsidRPr="00821934">
        <w:rPr>
          <w:rFonts w:ascii="Arial" w:hAnsi="Arial" w:cs="Arial"/>
          <w:sz w:val="20"/>
          <w:szCs w:val="20"/>
          <w:lang w:val="nl-NL"/>
        </w:rPr>
        <w:t>ESM-instrument</w:t>
      </w:r>
      <w:proofErr w:type="spellEnd"/>
      <w:r w:rsidRPr="00821934">
        <w:rPr>
          <w:rFonts w:ascii="Arial" w:hAnsi="Arial" w:cs="Arial"/>
          <w:sz w:val="20"/>
          <w:szCs w:val="20"/>
          <w:lang w:val="nl-NL"/>
        </w:rPr>
        <w:t xml:space="preserve"> voor directe herkapitalisatie van banken. De Eurogroep benadrukte de noodzaak van tijdige en consistentie voortgang op deze dossiers. Verder is besloten dat de Eurogroep vragen van lidstaten aangaande bankentoezicht </w:t>
      </w:r>
      <w:r>
        <w:rPr>
          <w:rFonts w:ascii="Arial" w:hAnsi="Arial" w:cs="Arial"/>
          <w:sz w:val="20"/>
          <w:szCs w:val="20"/>
          <w:lang w:val="nl-NL"/>
        </w:rPr>
        <w:t>zal</w:t>
      </w:r>
      <w:r w:rsidRPr="00821934">
        <w:rPr>
          <w:rFonts w:ascii="Arial" w:hAnsi="Arial" w:cs="Arial"/>
          <w:sz w:val="20"/>
          <w:szCs w:val="20"/>
          <w:lang w:val="nl-NL"/>
        </w:rPr>
        <w:t xml:space="preserve"> indienen bij de ECB, waar de ECB antwoord op zal geven. Dit geldt voor vragen van  </w:t>
      </w:r>
      <w:r>
        <w:rPr>
          <w:rFonts w:ascii="Arial" w:hAnsi="Arial" w:cs="Arial"/>
          <w:sz w:val="20"/>
          <w:szCs w:val="20"/>
          <w:lang w:val="nl-NL"/>
        </w:rPr>
        <w:t xml:space="preserve">zowel eurolanden als </w:t>
      </w:r>
      <w:proofErr w:type="spellStart"/>
      <w:r>
        <w:rPr>
          <w:rFonts w:ascii="Arial" w:hAnsi="Arial" w:cs="Arial"/>
          <w:sz w:val="20"/>
          <w:szCs w:val="20"/>
          <w:lang w:val="nl-NL"/>
        </w:rPr>
        <w:t>niet-eurolanden</w:t>
      </w:r>
      <w:proofErr w:type="spellEnd"/>
      <w:r w:rsidRPr="00821934">
        <w:rPr>
          <w:rFonts w:ascii="Arial" w:hAnsi="Arial" w:cs="Arial"/>
          <w:sz w:val="20"/>
          <w:szCs w:val="20"/>
          <w:lang w:val="nl-NL"/>
        </w:rPr>
        <w:t xml:space="preserve"> die deelnemen aan het Europees bankentoezicht (SSM). De verklaring die </w:t>
      </w:r>
      <w:r w:rsidR="002B011B">
        <w:rPr>
          <w:rFonts w:ascii="Arial" w:hAnsi="Arial" w:cs="Arial"/>
          <w:sz w:val="20"/>
          <w:szCs w:val="20"/>
          <w:lang w:val="nl-NL"/>
        </w:rPr>
        <w:t xml:space="preserve">de </w:t>
      </w:r>
      <w:r w:rsidRPr="00821934">
        <w:rPr>
          <w:rFonts w:ascii="Arial" w:hAnsi="Arial" w:cs="Arial"/>
          <w:sz w:val="20"/>
          <w:szCs w:val="20"/>
          <w:lang w:val="nl-NL"/>
        </w:rPr>
        <w:t xml:space="preserve">Eurogroep hierover heeft afgegeven is toegevoegd aan dit verslag. </w:t>
      </w:r>
    </w:p>
    <w:p w:rsidRPr="00821934" w:rsidR="00AD4FDC" w:rsidP="00FD2DFB" w:rsidRDefault="00AD4FDC">
      <w:pPr>
        <w:rPr>
          <w:rFonts w:ascii="Arial" w:hAnsi="Arial" w:cs="Arial"/>
          <w:b/>
          <w:sz w:val="20"/>
          <w:szCs w:val="20"/>
          <w:lang w:val="nl-NL"/>
        </w:rPr>
      </w:pPr>
    </w:p>
    <w:p w:rsidR="00D63EEF" w:rsidP="00FD2DFB" w:rsidRDefault="00FD2DFB">
      <w:pPr>
        <w:pStyle w:val="Plattetekst"/>
        <w:numPr>
          <w:ilvl w:val="0"/>
          <w:numId w:val="1"/>
        </w:numPr>
        <w:rPr>
          <w:rFonts w:ascii="Arial" w:hAnsi="Arial" w:cs="Arial"/>
          <w:b/>
          <w:sz w:val="20"/>
          <w:szCs w:val="20"/>
          <w:lang w:val="nl-NL"/>
        </w:rPr>
      </w:pPr>
      <w:r w:rsidRPr="00FD2DFB">
        <w:rPr>
          <w:rFonts w:ascii="Arial" w:hAnsi="Arial" w:cs="Arial"/>
          <w:b/>
          <w:sz w:val="20"/>
          <w:szCs w:val="20"/>
          <w:lang w:val="nl-NL"/>
        </w:rPr>
        <w:t>Jaarvergadering Europese Investeringsbank</w:t>
      </w:r>
    </w:p>
    <w:p w:rsidRPr="000B7108" w:rsidR="000B7108" w:rsidP="000B7108" w:rsidRDefault="00FD2DFB">
      <w:pPr>
        <w:pStyle w:val="Plattetekst"/>
        <w:rPr>
          <w:rFonts w:ascii="Arial" w:hAnsi="Arial" w:cs="Arial"/>
          <w:sz w:val="20"/>
          <w:szCs w:val="20"/>
          <w:lang w:val="nl-NL"/>
        </w:rPr>
      </w:pPr>
      <w:r w:rsidRPr="00FD2DFB">
        <w:rPr>
          <w:rFonts w:ascii="Arial" w:hAnsi="Arial" w:cs="Arial"/>
          <w:sz w:val="20"/>
          <w:szCs w:val="20"/>
          <w:lang w:val="nl-NL"/>
        </w:rPr>
        <w:t xml:space="preserve">Voorafgaand aan de </w:t>
      </w:r>
      <w:r>
        <w:rPr>
          <w:rFonts w:ascii="Arial" w:hAnsi="Arial" w:cs="Arial"/>
          <w:sz w:val="20"/>
          <w:szCs w:val="20"/>
          <w:lang w:val="nl-NL"/>
        </w:rPr>
        <w:t>E</w:t>
      </w:r>
      <w:r w:rsidRPr="00FD2DFB">
        <w:rPr>
          <w:rFonts w:ascii="Arial" w:hAnsi="Arial" w:cs="Arial"/>
          <w:sz w:val="20"/>
          <w:szCs w:val="20"/>
          <w:lang w:val="nl-NL"/>
        </w:rPr>
        <w:t>cofin</w:t>
      </w:r>
      <w:r>
        <w:rPr>
          <w:rFonts w:ascii="Arial" w:hAnsi="Arial" w:cs="Arial"/>
          <w:sz w:val="20"/>
          <w:szCs w:val="20"/>
          <w:lang w:val="nl-NL"/>
        </w:rPr>
        <w:t xml:space="preserve"> Raad</w:t>
      </w:r>
      <w:r w:rsidRPr="00FD2DFB">
        <w:rPr>
          <w:rFonts w:ascii="Arial" w:hAnsi="Arial" w:cs="Arial"/>
          <w:sz w:val="20"/>
          <w:szCs w:val="20"/>
          <w:lang w:val="nl-NL"/>
        </w:rPr>
        <w:t xml:space="preserve"> vond de jaarvergadering (Raad van Gouverneurs) van de Europese Investeringsbank (EIB) plaats. De president van de EIB, </w:t>
      </w:r>
      <w:proofErr w:type="spellStart"/>
      <w:r w:rsidRPr="00FD2DFB">
        <w:rPr>
          <w:rFonts w:ascii="Arial" w:hAnsi="Arial" w:cs="Arial"/>
          <w:sz w:val="20"/>
          <w:szCs w:val="20"/>
          <w:lang w:val="nl-NL"/>
        </w:rPr>
        <w:t>Hoyer</w:t>
      </w:r>
      <w:proofErr w:type="spellEnd"/>
      <w:r w:rsidRPr="00FD2DFB">
        <w:rPr>
          <w:rFonts w:ascii="Arial" w:hAnsi="Arial" w:cs="Arial"/>
          <w:sz w:val="20"/>
          <w:szCs w:val="20"/>
          <w:lang w:val="nl-NL"/>
        </w:rPr>
        <w:t xml:space="preserve">, onderstreepte tijdens de vergadering het belang van de recente kapitaalverhoging, die de </w:t>
      </w:r>
      <w:r>
        <w:rPr>
          <w:rFonts w:ascii="Arial" w:hAnsi="Arial" w:cs="Arial"/>
          <w:sz w:val="20"/>
          <w:szCs w:val="20"/>
          <w:lang w:val="nl-NL"/>
        </w:rPr>
        <w:t>EIB in staat stelt anti</w:t>
      </w:r>
      <w:r w:rsidRPr="00FD2DFB">
        <w:rPr>
          <w:rFonts w:ascii="Arial" w:hAnsi="Arial" w:cs="Arial"/>
          <w:sz w:val="20"/>
          <w:szCs w:val="20"/>
          <w:lang w:val="nl-NL"/>
        </w:rPr>
        <w:t xml:space="preserve">cyclisch te opereren en in de komende jaren het leenvolume met 40% te verhogen. De president gaf aan dat de </w:t>
      </w:r>
      <w:r>
        <w:rPr>
          <w:rFonts w:ascii="Arial" w:hAnsi="Arial" w:cs="Arial"/>
          <w:sz w:val="20"/>
          <w:szCs w:val="20"/>
          <w:lang w:val="nl-NL"/>
        </w:rPr>
        <w:t>EIB</w:t>
      </w:r>
      <w:r w:rsidRPr="00FD2DFB">
        <w:rPr>
          <w:rFonts w:ascii="Arial" w:hAnsi="Arial" w:cs="Arial"/>
          <w:sz w:val="20"/>
          <w:szCs w:val="20"/>
          <w:lang w:val="nl-NL"/>
        </w:rPr>
        <w:t xml:space="preserve">, ondanks het verhoogde leenvolume, geen afbreuk zou doen aan de kwaliteit van de kredietverlening. De president signaleerde daarnaast </w:t>
      </w:r>
      <w:r w:rsidR="00C85D0A">
        <w:rPr>
          <w:rFonts w:ascii="Arial" w:hAnsi="Arial" w:cs="Arial"/>
          <w:sz w:val="20"/>
          <w:szCs w:val="20"/>
          <w:lang w:val="nl-NL"/>
        </w:rPr>
        <w:t xml:space="preserve">dat er </w:t>
      </w:r>
      <w:r w:rsidRPr="00FD2DFB">
        <w:rPr>
          <w:rFonts w:ascii="Arial" w:hAnsi="Arial" w:cs="Arial"/>
          <w:sz w:val="20"/>
          <w:szCs w:val="20"/>
          <w:lang w:val="nl-NL"/>
        </w:rPr>
        <w:t xml:space="preserve">verkennende gesprekken </w:t>
      </w:r>
      <w:r w:rsidR="00C85D0A">
        <w:rPr>
          <w:rFonts w:ascii="Arial" w:hAnsi="Arial" w:cs="Arial"/>
          <w:sz w:val="20"/>
          <w:szCs w:val="20"/>
          <w:lang w:val="nl-NL"/>
        </w:rPr>
        <w:t xml:space="preserve">zijn </w:t>
      </w:r>
      <w:r w:rsidRPr="00FD2DFB">
        <w:rPr>
          <w:rFonts w:ascii="Arial" w:hAnsi="Arial" w:cs="Arial"/>
          <w:sz w:val="20"/>
          <w:szCs w:val="20"/>
          <w:lang w:val="nl-NL"/>
        </w:rPr>
        <w:t xml:space="preserve">met de ECB en de Europese Commissie over mogelijkheden om fragmentatie van de kredietmarkten voor </w:t>
      </w:r>
      <w:r>
        <w:rPr>
          <w:rFonts w:ascii="Arial" w:hAnsi="Arial" w:cs="Arial"/>
          <w:sz w:val="20"/>
          <w:szCs w:val="20"/>
          <w:lang w:val="nl-NL"/>
        </w:rPr>
        <w:t>het midden- en kleinbedrijf</w:t>
      </w:r>
      <w:r w:rsidRPr="00FD2DFB">
        <w:rPr>
          <w:rFonts w:ascii="Arial" w:hAnsi="Arial" w:cs="Arial"/>
          <w:sz w:val="20"/>
          <w:szCs w:val="20"/>
          <w:lang w:val="nl-NL"/>
        </w:rPr>
        <w:t xml:space="preserve"> </w:t>
      </w:r>
      <w:r>
        <w:rPr>
          <w:rFonts w:ascii="Arial" w:hAnsi="Arial" w:cs="Arial"/>
          <w:sz w:val="20"/>
          <w:szCs w:val="20"/>
          <w:lang w:val="nl-NL"/>
        </w:rPr>
        <w:t xml:space="preserve">(MKB) </w:t>
      </w:r>
      <w:r w:rsidRPr="00FD2DFB">
        <w:rPr>
          <w:rFonts w:ascii="Arial" w:hAnsi="Arial" w:cs="Arial"/>
          <w:sz w:val="20"/>
          <w:szCs w:val="20"/>
          <w:lang w:val="nl-NL"/>
        </w:rPr>
        <w:t xml:space="preserve">tegen te gaan. Ook wees hij op verkenning van een rol van de </w:t>
      </w:r>
      <w:r>
        <w:rPr>
          <w:rFonts w:ascii="Arial" w:hAnsi="Arial" w:cs="Arial"/>
          <w:sz w:val="20"/>
          <w:szCs w:val="20"/>
          <w:lang w:val="nl-NL"/>
        </w:rPr>
        <w:t>EIB</w:t>
      </w:r>
      <w:r w:rsidRPr="00FD2DFB">
        <w:rPr>
          <w:rFonts w:ascii="Arial" w:hAnsi="Arial" w:cs="Arial"/>
          <w:sz w:val="20"/>
          <w:szCs w:val="20"/>
          <w:lang w:val="nl-NL"/>
        </w:rPr>
        <w:t xml:space="preserve"> bij de bestrijding van jeugdwerkloosheid binnen het </w:t>
      </w:r>
      <w:proofErr w:type="spellStart"/>
      <w:r w:rsidRPr="00FD2DFB">
        <w:rPr>
          <w:rFonts w:ascii="Arial" w:hAnsi="Arial" w:cs="Arial"/>
          <w:sz w:val="20"/>
          <w:szCs w:val="20"/>
          <w:lang w:val="nl-NL"/>
        </w:rPr>
        <w:t>EIB-mandaat</w:t>
      </w:r>
      <w:proofErr w:type="spellEnd"/>
      <w:r w:rsidRPr="00FD2DFB">
        <w:rPr>
          <w:rFonts w:ascii="Arial" w:hAnsi="Arial" w:cs="Arial"/>
          <w:sz w:val="20"/>
          <w:szCs w:val="20"/>
          <w:lang w:val="nl-NL"/>
        </w:rPr>
        <w:t xml:space="preserve">. Op beide onderwerpen zijn geen concrete voorstellen gedaan. Nederland vroeg vooral aandacht voor de noodzaak voor de </w:t>
      </w:r>
      <w:r>
        <w:rPr>
          <w:rFonts w:ascii="Arial" w:hAnsi="Arial" w:cs="Arial"/>
          <w:sz w:val="20"/>
          <w:szCs w:val="20"/>
          <w:lang w:val="nl-NL"/>
        </w:rPr>
        <w:t>EIB</w:t>
      </w:r>
      <w:r w:rsidRPr="00FD2DFB">
        <w:rPr>
          <w:rFonts w:ascii="Arial" w:hAnsi="Arial" w:cs="Arial"/>
          <w:sz w:val="20"/>
          <w:szCs w:val="20"/>
          <w:lang w:val="nl-NL"/>
        </w:rPr>
        <w:t xml:space="preserve"> zich te richten op specifieke knelpunten voor groei en financiering in de verschillende lidstaten van de Europese Unie. </w:t>
      </w:r>
      <w:r w:rsidRPr="000B7108" w:rsidR="000B7108">
        <w:rPr>
          <w:rFonts w:ascii="Arial" w:hAnsi="Arial" w:cs="Arial"/>
          <w:sz w:val="20"/>
          <w:szCs w:val="20"/>
          <w:lang w:val="nl-NL"/>
        </w:rPr>
        <w:t>Maatwerk en flexibiliteit moet hierbij mogelijk zijn</w:t>
      </w:r>
      <w:r w:rsidRPr="000B7108" w:rsidR="000B7108">
        <w:rPr>
          <w:rFonts w:ascii="Arial" w:hAnsi="Arial" w:cs="Arial"/>
          <w:b/>
          <w:bCs/>
          <w:sz w:val="20"/>
          <w:szCs w:val="20"/>
          <w:lang w:val="nl-NL"/>
        </w:rPr>
        <w:t xml:space="preserve">, </w:t>
      </w:r>
      <w:r w:rsidRPr="000B7108" w:rsidR="000B7108">
        <w:rPr>
          <w:rFonts w:ascii="Arial" w:hAnsi="Arial" w:cs="Arial"/>
          <w:bCs/>
          <w:sz w:val="20"/>
          <w:szCs w:val="20"/>
          <w:lang w:val="nl-NL"/>
        </w:rPr>
        <w:t>zoals op het gebied van lange termijn exportfinanciering.</w:t>
      </w:r>
      <w:r w:rsidRPr="000B7108" w:rsidR="000B7108">
        <w:rPr>
          <w:rFonts w:ascii="Arial" w:hAnsi="Arial" w:cs="Arial"/>
          <w:sz w:val="20"/>
          <w:szCs w:val="20"/>
          <w:lang w:val="nl-NL"/>
        </w:rPr>
        <w:t xml:space="preserve"> Tegen deze achtergrond sprak Nederland</w:t>
      </w:r>
      <w:r w:rsidRPr="000B7108" w:rsidR="000B7108">
        <w:rPr>
          <w:rFonts w:ascii="Arial" w:hAnsi="Arial" w:cs="Arial"/>
          <w:bCs/>
          <w:sz w:val="20"/>
          <w:szCs w:val="20"/>
          <w:lang w:val="nl-NL"/>
        </w:rPr>
        <w:t xml:space="preserve"> daarnaast</w:t>
      </w:r>
      <w:r w:rsidRPr="000B7108" w:rsidR="000B7108">
        <w:rPr>
          <w:rFonts w:ascii="Arial" w:hAnsi="Arial" w:cs="Arial"/>
          <w:sz w:val="20"/>
          <w:szCs w:val="20"/>
          <w:lang w:val="nl-NL"/>
        </w:rPr>
        <w:t xml:space="preserve"> steun uit voor versterking van de katalyserende rol van de EIB bij MKB financiering.</w:t>
      </w:r>
    </w:p>
    <w:p w:rsidRPr="00FD2DFB" w:rsidR="00FD2DFB" w:rsidP="00FD2DFB" w:rsidRDefault="00FD2DFB">
      <w:pPr>
        <w:pStyle w:val="Plattetekst"/>
        <w:rPr>
          <w:rFonts w:ascii="Arial" w:hAnsi="Arial" w:cs="Arial"/>
          <w:sz w:val="20"/>
          <w:szCs w:val="20"/>
          <w:lang w:val="nl-NL"/>
        </w:rPr>
      </w:pPr>
    </w:p>
    <w:p w:rsidR="00D63EEF" w:rsidP="00FD2DFB" w:rsidRDefault="00D63EEF">
      <w:pPr>
        <w:pStyle w:val="Plattetekst"/>
        <w:rPr>
          <w:rFonts w:ascii="Arial" w:hAnsi="Arial" w:cs="Arial"/>
          <w:b/>
          <w:sz w:val="20"/>
          <w:szCs w:val="20"/>
          <w:lang w:val="nl-NL"/>
        </w:rPr>
      </w:pPr>
    </w:p>
    <w:p w:rsidRPr="00BD1A73" w:rsidR="00BD1A73" w:rsidP="00FD2DFB" w:rsidRDefault="00BD1A73">
      <w:pPr>
        <w:pStyle w:val="Plattetekst"/>
        <w:numPr>
          <w:ilvl w:val="0"/>
          <w:numId w:val="1"/>
        </w:numPr>
        <w:rPr>
          <w:rFonts w:ascii="Arial" w:hAnsi="Arial" w:cs="Arial"/>
          <w:b/>
          <w:sz w:val="20"/>
          <w:szCs w:val="20"/>
          <w:lang w:val="nl-NL"/>
        </w:rPr>
      </w:pPr>
      <w:r w:rsidRPr="00BD1A73">
        <w:rPr>
          <w:rFonts w:ascii="Arial" w:hAnsi="Arial" w:cs="Arial"/>
          <w:b/>
          <w:sz w:val="20"/>
          <w:szCs w:val="20"/>
          <w:lang w:val="nl-NL"/>
        </w:rPr>
        <w:t>R</w:t>
      </w:r>
      <w:r w:rsidRPr="00BD1A73">
        <w:rPr>
          <w:rFonts w:ascii="Arial" w:hAnsi="Arial" w:eastAsia="Calibri" w:cs="Arial"/>
          <w:b/>
          <w:bCs/>
          <w:sz w:val="20"/>
          <w:szCs w:val="20"/>
          <w:lang w:val="nl-NL"/>
        </w:rPr>
        <w:t>ichtlijn inzake herstel en afwikkeling van banken en beleggingsondernemingen</w:t>
      </w:r>
      <w:r w:rsidRPr="00BD1A73">
        <w:rPr>
          <w:rFonts w:ascii="Arial" w:hAnsi="Arial" w:eastAsia="Calibri" w:cs="Arial"/>
          <w:bCs/>
          <w:sz w:val="20"/>
          <w:szCs w:val="20"/>
          <w:lang w:val="nl-NL"/>
        </w:rPr>
        <w:t xml:space="preserve"> </w:t>
      </w:r>
    </w:p>
    <w:p w:rsidR="00BD1A73" w:rsidP="00FD2DFB" w:rsidRDefault="00BD1A73">
      <w:pPr>
        <w:pStyle w:val="Plattetekst"/>
        <w:rPr>
          <w:rFonts w:ascii="Arial" w:hAnsi="Arial" w:cs="Arial"/>
          <w:sz w:val="20"/>
          <w:szCs w:val="20"/>
          <w:lang w:val="nl-NL"/>
        </w:rPr>
      </w:pPr>
      <w:r>
        <w:rPr>
          <w:rFonts w:ascii="Arial" w:hAnsi="Arial" w:cs="Arial"/>
          <w:sz w:val="20"/>
          <w:szCs w:val="20"/>
          <w:lang w:val="nl-NL"/>
        </w:rPr>
        <w:t xml:space="preserve">De Ecofin Raad heeft een discussie gevoerd over </w:t>
      </w:r>
      <w:r w:rsidRPr="00BD1A73">
        <w:rPr>
          <w:rFonts w:ascii="Arial" w:hAnsi="Arial" w:eastAsia="Calibri" w:cs="Arial"/>
          <w:bCs/>
          <w:sz w:val="20"/>
          <w:szCs w:val="20"/>
          <w:lang w:val="nl-NL"/>
        </w:rPr>
        <w:t>de richtlijn inzake herstel en afwikkeling van banken en beleggingsondernemingen (</w:t>
      </w:r>
      <w:proofErr w:type="spellStart"/>
      <w:r w:rsidRPr="00BD1A73">
        <w:rPr>
          <w:rFonts w:ascii="Arial" w:hAnsi="Arial" w:eastAsia="Calibri" w:cs="Arial"/>
          <w:bCs/>
          <w:sz w:val="20"/>
          <w:szCs w:val="20"/>
          <w:lang w:val="nl-NL"/>
        </w:rPr>
        <w:t>Recovery</w:t>
      </w:r>
      <w:proofErr w:type="spellEnd"/>
      <w:r w:rsidRPr="00BD1A73">
        <w:rPr>
          <w:rFonts w:ascii="Arial" w:hAnsi="Arial" w:eastAsia="Calibri" w:cs="Arial"/>
          <w:bCs/>
          <w:sz w:val="20"/>
          <w:szCs w:val="20"/>
          <w:lang w:val="nl-NL"/>
        </w:rPr>
        <w:t xml:space="preserve"> and </w:t>
      </w:r>
      <w:proofErr w:type="spellStart"/>
      <w:r w:rsidRPr="00BD1A73">
        <w:rPr>
          <w:rFonts w:ascii="Arial" w:hAnsi="Arial" w:eastAsia="Calibri" w:cs="Arial"/>
          <w:bCs/>
          <w:sz w:val="20"/>
          <w:szCs w:val="20"/>
          <w:lang w:val="nl-NL"/>
        </w:rPr>
        <w:t>Resolution</w:t>
      </w:r>
      <w:proofErr w:type="spellEnd"/>
      <w:r w:rsidRPr="00BD1A73">
        <w:rPr>
          <w:rFonts w:ascii="Arial" w:hAnsi="Arial" w:eastAsia="Calibri" w:cs="Arial"/>
          <w:bCs/>
          <w:sz w:val="20"/>
          <w:szCs w:val="20"/>
          <w:lang w:val="nl-NL"/>
        </w:rPr>
        <w:t xml:space="preserve"> </w:t>
      </w:r>
      <w:proofErr w:type="spellStart"/>
      <w:r w:rsidRPr="00BD1A73">
        <w:rPr>
          <w:rFonts w:ascii="Arial" w:hAnsi="Arial" w:eastAsia="Calibri" w:cs="Arial"/>
          <w:bCs/>
          <w:sz w:val="20"/>
          <w:szCs w:val="20"/>
          <w:lang w:val="nl-NL"/>
        </w:rPr>
        <w:t>Directive</w:t>
      </w:r>
      <w:proofErr w:type="spellEnd"/>
      <w:r w:rsidRPr="00BD1A73">
        <w:rPr>
          <w:rFonts w:ascii="Arial" w:hAnsi="Arial" w:eastAsia="Calibri" w:cs="Arial"/>
          <w:bCs/>
          <w:sz w:val="20"/>
          <w:szCs w:val="20"/>
          <w:lang w:val="nl-NL"/>
        </w:rPr>
        <w:t>, RRD)</w:t>
      </w:r>
      <w:r>
        <w:rPr>
          <w:rFonts w:ascii="Arial" w:hAnsi="Arial" w:eastAsia="Calibri" w:cs="Arial"/>
          <w:bCs/>
          <w:sz w:val="20"/>
          <w:szCs w:val="20"/>
          <w:lang w:val="nl-NL"/>
        </w:rPr>
        <w:t xml:space="preserve">. </w:t>
      </w:r>
      <w:r w:rsidRPr="00BD1A73" w:rsidR="00362536">
        <w:rPr>
          <w:rFonts w:ascii="Arial" w:hAnsi="Arial" w:eastAsia="Calibri" w:cs="Arial"/>
          <w:bCs/>
          <w:sz w:val="20"/>
          <w:szCs w:val="20"/>
          <w:lang w:val="nl-NL"/>
        </w:rPr>
        <w:t>De RRD is een richtlijn over crisismanagement bij banken en beleggings</w:t>
      </w:r>
      <w:r w:rsidR="006866B2">
        <w:rPr>
          <w:rFonts w:ascii="Arial" w:hAnsi="Arial" w:eastAsia="Calibri" w:cs="Arial"/>
          <w:bCs/>
          <w:sz w:val="20"/>
          <w:szCs w:val="20"/>
          <w:lang w:val="nl-NL"/>
        </w:rPr>
        <w:t>ondernemingen</w:t>
      </w:r>
      <w:r w:rsidRPr="00BD1A73" w:rsidR="00362536">
        <w:rPr>
          <w:rFonts w:ascii="Arial" w:hAnsi="Arial" w:eastAsia="Calibri" w:cs="Arial"/>
          <w:bCs/>
          <w:sz w:val="20"/>
          <w:szCs w:val="20"/>
          <w:lang w:val="nl-NL"/>
        </w:rPr>
        <w:t>, deels vergelijkbaar met de Nederlandse Interventiewet. Het doel is de nationale autoriteiten van instrumenten te voorzien om de schade van een faillissement van een bank  zoveel mogelijk te voorkomen, de nadelige effecten voor consument en belastingbetaler te ondervangen en het instrumentarium per land te harmoniseren.</w:t>
      </w:r>
      <w:r w:rsidR="00362536">
        <w:rPr>
          <w:rFonts w:ascii="Arial" w:hAnsi="Arial" w:eastAsia="Calibri" w:cs="Arial"/>
          <w:bCs/>
          <w:sz w:val="20"/>
          <w:szCs w:val="20"/>
          <w:lang w:val="nl-NL"/>
        </w:rPr>
        <w:t xml:space="preserve"> </w:t>
      </w:r>
      <w:r>
        <w:rPr>
          <w:rFonts w:ascii="Arial" w:hAnsi="Arial" w:eastAsia="Calibri" w:cs="Arial"/>
          <w:bCs/>
          <w:sz w:val="20"/>
          <w:szCs w:val="20"/>
          <w:lang w:val="nl-NL"/>
        </w:rPr>
        <w:t xml:space="preserve">Aan de hand van een vooraf opgesteld discussiestuk hebben de lidstaten van gedachten gewisseld over </w:t>
      </w:r>
      <w:r>
        <w:rPr>
          <w:rFonts w:ascii="Arial" w:hAnsi="Arial" w:cs="Arial"/>
          <w:sz w:val="20"/>
          <w:szCs w:val="20"/>
          <w:lang w:val="nl-NL"/>
        </w:rPr>
        <w:t xml:space="preserve">de vormgeving van </w:t>
      </w:r>
      <w:r>
        <w:rPr>
          <w:rFonts w:ascii="Arial" w:hAnsi="Arial" w:eastAsia="Calibri" w:cs="Arial"/>
          <w:bCs/>
          <w:sz w:val="20"/>
          <w:szCs w:val="20"/>
          <w:lang w:val="nl-NL"/>
        </w:rPr>
        <w:t>de richtlijn</w:t>
      </w:r>
      <w:r w:rsidR="008E05B9">
        <w:rPr>
          <w:rFonts w:ascii="Arial" w:hAnsi="Arial" w:eastAsia="Calibri" w:cs="Arial"/>
          <w:bCs/>
          <w:sz w:val="20"/>
          <w:szCs w:val="20"/>
          <w:lang w:val="nl-NL"/>
        </w:rPr>
        <w:t>. Er is met name gesproken over h</w:t>
      </w:r>
      <w:r w:rsidRPr="00BD1A73" w:rsidR="008E05B9">
        <w:rPr>
          <w:rFonts w:ascii="Arial" w:hAnsi="Arial" w:eastAsia="Calibri" w:cs="Arial"/>
          <w:bCs/>
          <w:sz w:val="20"/>
          <w:szCs w:val="20"/>
          <w:lang w:val="nl-NL"/>
        </w:rPr>
        <w:t xml:space="preserve">et </w:t>
      </w:r>
      <w:proofErr w:type="spellStart"/>
      <w:r w:rsidRPr="00BD1A73" w:rsidR="008E05B9">
        <w:rPr>
          <w:rFonts w:ascii="Arial" w:hAnsi="Arial" w:eastAsia="Calibri" w:cs="Arial"/>
          <w:bCs/>
          <w:sz w:val="20"/>
          <w:szCs w:val="20"/>
          <w:lang w:val="nl-NL"/>
        </w:rPr>
        <w:t>bail-in</w:t>
      </w:r>
      <w:proofErr w:type="spellEnd"/>
      <w:r w:rsidRPr="00BD1A73" w:rsidR="008E05B9">
        <w:rPr>
          <w:rFonts w:ascii="Arial" w:hAnsi="Arial" w:eastAsia="Calibri" w:cs="Arial"/>
          <w:bCs/>
          <w:sz w:val="20"/>
          <w:szCs w:val="20"/>
          <w:lang w:val="nl-NL"/>
        </w:rPr>
        <w:t xml:space="preserve"> instrument</w:t>
      </w:r>
      <w:r w:rsidR="00A6323A">
        <w:rPr>
          <w:rFonts w:ascii="Arial" w:hAnsi="Arial" w:eastAsia="Calibri" w:cs="Arial"/>
          <w:bCs/>
          <w:sz w:val="20"/>
          <w:szCs w:val="20"/>
          <w:lang w:val="nl-NL"/>
        </w:rPr>
        <w:t xml:space="preserve"> en in hoeverre de toepassing hiervan geharmoniseerd moet worden, dan wel ruimte gelaten moet worden voor flexibiliteit in de nationale toepassing</w:t>
      </w:r>
      <w:r w:rsidR="00C85D0A">
        <w:rPr>
          <w:rFonts w:ascii="Arial" w:hAnsi="Arial" w:eastAsia="Calibri" w:cs="Arial"/>
          <w:bCs/>
          <w:sz w:val="20"/>
          <w:szCs w:val="20"/>
          <w:lang w:val="nl-NL"/>
        </w:rPr>
        <w:t xml:space="preserve"> van</w:t>
      </w:r>
      <w:r w:rsidR="00A6323A">
        <w:rPr>
          <w:rFonts w:ascii="Arial" w:hAnsi="Arial" w:eastAsia="Calibri" w:cs="Arial"/>
          <w:bCs/>
          <w:sz w:val="20"/>
          <w:szCs w:val="20"/>
          <w:lang w:val="nl-NL"/>
        </w:rPr>
        <w:t xml:space="preserve"> het </w:t>
      </w:r>
      <w:proofErr w:type="spellStart"/>
      <w:r w:rsidR="00A6323A">
        <w:rPr>
          <w:rFonts w:ascii="Arial" w:hAnsi="Arial" w:eastAsia="Calibri" w:cs="Arial"/>
          <w:bCs/>
          <w:sz w:val="20"/>
          <w:szCs w:val="20"/>
          <w:lang w:val="nl-NL"/>
        </w:rPr>
        <w:t>bail-in</w:t>
      </w:r>
      <w:proofErr w:type="spellEnd"/>
      <w:r w:rsidR="00A6323A">
        <w:rPr>
          <w:rFonts w:ascii="Arial" w:hAnsi="Arial" w:eastAsia="Calibri" w:cs="Arial"/>
          <w:bCs/>
          <w:sz w:val="20"/>
          <w:szCs w:val="20"/>
          <w:lang w:val="nl-NL"/>
        </w:rPr>
        <w:t xml:space="preserve"> </w:t>
      </w:r>
      <w:r w:rsidR="003F7A1C">
        <w:rPr>
          <w:rFonts w:ascii="Arial" w:hAnsi="Arial" w:eastAsia="Calibri" w:cs="Arial"/>
          <w:bCs/>
          <w:sz w:val="20"/>
          <w:szCs w:val="20"/>
          <w:lang w:val="nl-NL"/>
        </w:rPr>
        <w:t>instrument</w:t>
      </w:r>
      <w:r w:rsidR="00A6323A">
        <w:rPr>
          <w:rFonts w:ascii="Arial" w:hAnsi="Arial" w:eastAsia="Calibri" w:cs="Arial"/>
          <w:bCs/>
          <w:sz w:val="20"/>
          <w:szCs w:val="20"/>
          <w:lang w:val="nl-NL"/>
        </w:rPr>
        <w:t xml:space="preserve">. </w:t>
      </w:r>
      <w:r w:rsidRPr="00BD1A73">
        <w:rPr>
          <w:rFonts w:ascii="Arial" w:hAnsi="Arial" w:eastAsia="Calibri" w:cs="Arial"/>
          <w:bCs/>
          <w:sz w:val="20"/>
          <w:szCs w:val="20"/>
          <w:lang w:val="nl-NL"/>
        </w:rPr>
        <w:t xml:space="preserve">Het voorzitterschap </w:t>
      </w:r>
      <w:r w:rsidR="00362536">
        <w:rPr>
          <w:rFonts w:ascii="Arial" w:hAnsi="Arial" w:eastAsia="Calibri" w:cs="Arial"/>
          <w:bCs/>
          <w:sz w:val="20"/>
          <w:szCs w:val="20"/>
          <w:lang w:val="nl-NL"/>
        </w:rPr>
        <w:t xml:space="preserve">zal de uitkomsten van de discussie verwerken en </w:t>
      </w:r>
      <w:r w:rsidRPr="00BD1A73">
        <w:rPr>
          <w:rFonts w:ascii="Arial" w:hAnsi="Arial" w:eastAsia="Calibri" w:cs="Arial"/>
          <w:bCs/>
          <w:sz w:val="20"/>
          <w:szCs w:val="20"/>
          <w:lang w:val="nl-NL"/>
        </w:rPr>
        <w:t>b</w:t>
      </w:r>
      <w:r w:rsidRPr="00BD1A73">
        <w:rPr>
          <w:rFonts w:ascii="Arial" w:hAnsi="Arial" w:cs="Arial"/>
          <w:sz w:val="20"/>
          <w:szCs w:val="20"/>
          <w:lang w:val="nl-NL"/>
        </w:rPr>
        <w:t>eoogt, conform de conclusies van de Europese Raad van december 2012 en maart 2013, om in juni 2013 overeenstemmin</w:t>
      </w:r>
      <w:r w:rsidR="00362536">
        <w:rPr>
          <w:rFonts w:ascii="Arial" w:hAnsi="Arial" w:cs="Arial"/>
          <w:sz w:val="20"/>
          <w:szCs w:val="20"/>
          <w:lang w:val="nl-NL"/>
        </w:rPr>
        <w:t>g in de Raad te hebben</w:t>
      </w:r>
      <w:r w:rsidRPr="00BD1A73">
        <w:rPr>
          <w:rFonts w:ascii="Arial" w:hAnsi="Arial" w:cs="Arial"/>
          <w:sz w:val="20"/>
          <w:szCs w:val="20"/>
          <w:lang w:val="nl-NL"/>
        </w:rPr>
        <w:t xml:space="preserve">. </w:t>
      </w:r>
      <w:r w:rsidR="00822C92">
        <w:rPr>
          <w:rFonts w:ascii="Arial" w:hAnsi="Arial" w:cs="Arial"/>
          <w:sz w:val="20"/>
          <w:szCs w:val="20"/>
          <w:lang w:val="nl-NL"/>
        </w:rPr>
        <w:t xml:space="preserve">De Ecofin Raad van juni zal hier opnieuw over spreken. </w:t>
      </w:r>
    </w:p>
    <w:p w:rsidRPr="00BD1A73" w:rsidR="00BD1A73" w:rsidP="00FD2DFB" w:rsidRDefault="00BD1A73">
      <w:pPr>
        <w:pStyle w:val="Plattetekst"/>
        <w:rPr>
          <w:rFonts w:ascii="Arial" w:hAnsi="Arial" w:cs="Arial"/>
          <w:b/>
          <w:sz w:val="20"/>
          <w:szCs w:val="20"/>
          <w:lang w:val="nl-NL"/>
        </w:rPr>
      </w:pPr>
    </w:p>
    <w:p w:rsidRPr="00821934" w:rsidR="00AE0684" w:rsidP="00FD2DFB" w:rsidRDefault="00AE0684">
      <w:pPr>
        <w:pStyle w:val="Lijstalinea"/>
        <w:numPr>
          <w:ilvl w:val="0"/>
          <w:numId w:val="1"/>
        </w:numPr>
        <w:rPr>
          <w:rFonts w:ascii="Arial" w:hAnsi="Arial" w:cs="Arial"/>
          <w:b/>
          <w:sz w:val="20"/>
          <w:szCs w:val="20"/>
          <w:lang w:val="nl-NL"/>
        </w:rPr>
      </w:pPr>
      <w:r w:rsidRPr="00821934">
        <w:rPr>
          <w:rFonts w:ascii="Arial" w:hAnsi="Arial" w:cs="Arial"/>
          <w:b/>
          <w:sz w:val="20"/>
          <w:szCs w:val="20"/>
          <w:lang w:val="nl-NL"/>
        </w:rPr>
        <w:t>2</w:t>
      </w:r>
      <w:r w:rsidRPr="00821934">
        <w:rPr>
          <w:rFonts w:ascii="Arial" w:hAnsi="Arial" w:cs="Arial"/>
          <w:b/>
          <w:sz w:val="20"/>
          <w:szCs w:val="20"/>
          <w:vertAlign w:val="superscript"/>
          <w:lang w:val="nl-NL"/>
        </w:rPr>
        <w:t>e</w:t>
      </w:r>
      <w:r w:rsidRPr="00821934">
        <w:rPr>
          <w:rFonts w:ascii="Arial" w:hAnsi="Arial" w:cs="Arial"/>
          <w:b/>
          <w:sz w:val="20"/>
          <w:szCs w:val="20"/>
          <w:lang w:val="nl-NL"/>
        </w:rPr>
        <w:t xml:space="preserve"> aanvullende </w:t>
      </w:r>
      <w:r w:rsidRPr="00821934" w:rsidR="00AD4FDC">
        <w:rPr>
          <w:rFonts w:ascii="Arial" w:hAnsi="Arial" w:cs="Arial"/>
          <w:b/>
          <w:sz w:val="20"/>
          <w:szCs w:val="20"/>
          <w:lang w:val="nl-NL"/>
        </w:rPr>
        <w:t xml:space="preserve">EU </w:t>
      </w:r>
      <w:r w:rsidRPr="00821934">
        <w:rPr>
          <w:rFonts w:ascii="Arial" w:hAnsi="Arial" w:cs="Arial"/>
          <w:b/>
          <w:sz w:val="20"/>
          <w:szCs w:val="20"/>
          <w:lang w:val="nl-NL"/>
        </w:rPr>
        <w:t xml:space="preserve">begroting </w:t>
      </w:r>
      <w:r w:rsidRPr="00821934" w:rsidR="00AD4FDC">
        <w:rPr>
          <w:rFonts w:ascii="Arial" w:hAnsi="Arial" w:cs="Arial"/>
          <w:b/>
          <w:sz w:val="20"/>
          <w:szCs w:val="20"/>
          <w:lang w:val="nl-NL"/>
        </w:rPr>
        <w:t>2013</w:t>
      </w:r>
    </w:p>
    <w:p w:rsidRPr="00996094" w:rsidR="00822C92" w:rsidP="00FD2DFB" w:rsidRDefault="00B67A89">
      <w:pPr>
        <w:rPr>
          <w:rFonts w:ascii="Arial" w:hAnsi="Arial" w:cs="Arial"/>
          <w:sz w:val="20"/>
          <w:szCs w:val="20"/>
          <w:lang w:val="nl-NL"/>
        </w:rPr>
      </w:pPr>
      <w:r w:rsidRPr="00B67A89">
        <w:rPr>
          <w:rFonts w:ascii="Arial" w:hAnsi="Arial" w:cs="Arial"/>
          <w:sz w:val="20"/>
          <w:szCs w:val="20"/>
          <w:lang w:val="nl-NL"/>
        </w:rPr>
        <w:t>De Ecofin Raad heeft een politiek akkoord bereikt over de 2</w:t>
      </w:r>
      <w:r w:rsidRPr="00B67A89">
        <w:rPr>
          <w:rFonts w:ascii="Arial" w:hAnsi="Arial" w:cs="Arial"/>
          <w:sz w:val="20"/>
          <w:szCs w:val="20"/>
          <w:vertAlign w:val="superscript"/>
          <w:lang w:val="nl-NL"/>
        </w:rPr>
        <w:t>e</w:t>
      </w:r>
      <w:r w:rsidRPr="00B67A89">
        <w:rPr>
          <w:rFonts w:ascii="Arial" w:hAnsi="Arial" w:cs="Arial"/>
          <w:sz w:val="20"/>
          <w:szCs w:val="20"/>
          <w:lang w:val="nl-NL"/>
        </w:rPr>
        <w:t xml:space="preserve"> aanvullende EU begroting voor 2013 van 11,2 miljard euro die in maart door de Commissie werd gepresenteerd. De Raad heeft zich nu gecommitteerd aan een </w:t>
      </w:r>
      <w:proofErr w:type="spellStart"/>
      <w:r w:rsidRPr="00B67A89">
        <w:rPr>
          <w:rFonts w:ascii="Arial" w:hAnsi="Arial" w:cs="Arial"/>
          <w:sz w:val="20"/>
          <w:szCs w:val="20"/>
          <w:lang w:val="nl-NL"/>
        </w:rPr>
        <w:t>tweestapsbenadering</w:t>
      </w:r>
      <w:proofErr w:type="spellEnd"/>
      <w:r w:rsidRPr="00B67A89">
        <w:rPr>
          <w:rFonts w:ascii="Arial" w:hAnsi="Arial" w:cs="Arial"/>
          <w:sz w:val="20"/>
          <w:szCs w:val="20"/>
          <w:lang w:val="nl-NL"/>
        </w:rPr>
        <w:t xml:space="preserve">, waarbij als eerste stap 7,3 miljard euro van deze aanvullende begroting </w:t>
      </w:r>
      <w:r>
        <w:rPr>
          <w:rFonts w:ascii="Arial" w:hAnsi="Arial" w:cs="Arial"/>
          <w:sz w:val="20"/>
          <w:szCs w:val="20"/>
          <w:lang w:val="nl-NL"/>
        </w:rPr>
        <w:t xml:space="preserve">wordt </w:t>
      </w:r>
      <w:r w:rsidRPr="00B67A89">
        <w:rPr>
          <w:rFonts w:ascii="Arial" w:hAnsi="Arial" w:cs="Arial"/>
          <w:sz w:val="20"/>
          <w:szCs w:val="20"/>
          <w:lang w:val="nl-NL"/>
        </w:rPr>
        <w:t>aangenomen, aangevuld met een verklaring dat later in het jaar opnieuw wordt bezien of de begroting toereikend is. Daarbij is afgesproken dat deze eerste s</w:t>
      </w:r>
      <w:r>
        <w:rPr>
          <w:rFonts w:ascii="Arial" w:hAnsi="Arial" w:cs="Arial"/>
          <w:sz w:val="20"/>
          <w:szCs w:val="20"/>
          <w:lang w:val="nl-NL"/>
        </w:rPr>
        <w:t xml:space="preserve">tap onderdeel is van een akkoord </w:t>
      </w:r>
      <w:r w:rsidRPr="00B67A89">
        <w:rPr>
          <w:rFonts w:ascii="Arial" w:hAnsi="Arial" w:cs="Arial"/>
          <w:sz w:val="20"/>
          <w:szCs w:val="20"/>
          <w:lang w:val="nl-NL"/>
        </w:rPr>
        <w:t xml:space="preserve">met het Europees Parlement (EP) over het Meerjarig Financieel Kader (MFK) voor 2014-2020. Het EP stelde eerder het aannemen van een aanvullende begroting voorwaardelijk voor het starten van de </w:t>
      </w:r>
      <w:proofErr w:type="spellStart"/>
      <w:r w:rsidRPr="00B67A89">
        <w:rPr>
          <w:rFonts w:ascii="Arial" w:hAnsi="Arial" w:cs="Arial"/>
          <w:sz w:val="20"/>
          <w:szCs w:val="20"/>
          <w:lang w:val="nl-NL"/>
        </w:rPr>
        <w:t>MFK-onderhandelingen</w:t>
      </w:r>
      <w:proofErr w:type="spellEnd"/>
      <w:r w:rsidRPr="00B67A89">
        <w:rPr>
          <w:rFonts w:ascii="Arial" w:hAnsi="Arial" w:cs="Arial"/>
          <w:sz w:val="20"/>
          <w:szCs w:val="20"/>
          <w:lang w:val="nl-NL"/>
        </w:rPr>
        <w:t xml:space="preserve">. Nederland </w:t>
      </w:r>
      <w:r w:rsidR="00440C38">
        <w:rPr>
          <w:rFonts w:ascii="Arial" w:hAnsi="Arial" w:cs="Arial"/>
          <w:sz w:val="20"/>
          <w:szCs w:val="20"/>
          <w:lang w:val="nl-NL"/>
        </w:rPr>
        <w:t>en een aantal andere lidstaten</w:t>
      </w:r>
      <w:r w:rsidR="008F6131">
        <w:rPr>
          <w:rFonts w:ascii="Arial" w:hAnsi="Arial" w:cs="Arial"/>
          <w:sz w:val="20"/>
          <w:szCs w:val="20"/>
          <w:lang w:val="nl-NL"/>
        </w:rPr>
        <w:t>, waaronder het VK, Denemarken, Zweden en Finland,</w:t>
      </w:r>
      <w:r w:rsidR="00440C38">
        <w:rPr>
          <w:rFonts w:ascii="Arial" w:hAnsi="Arial" w:cs="Arial"/>
          <w:sz w:val="20"/>
          <w:szCs w:val="20"/>
          <w:lang w:val="nl-NL"/>
        </w:rPr>
        <w:t xml:space="preserve"> hebben </w:t>
      </w:r>
      <w:r w:rsidRPr="00B67A89">
        <w:rPr>
          <w:rFonts w:ascii="Arial" w:hAnsi="Arial" w:cs="Arial"/>
          <w:sz w:val="20"/>
          <w:szCs w:val="20"/>
          <w:lang w:val="nl-NL"/>
        </w:rPr>
        <w:t>niet ingestemd met dit politiek akkoord; voor Nederland is 7,3 miljard euro te veel als mogelijke eerst</w:t>
      </w:r>
      <w:r>
        <w:rPr>
          <w:rFonts w:ascii="Arial" w:hAnsi="Arial" w:cs="Arial"/>
          <w:sz w:val="20"/>
          <w:szCs w:val="20"/>
          <w:lang w:val="nl-NL"/>
        </w:rPr>
        <w:t xml:space="preserve">e stap om eventueel een </w:t>
      </w:r>
      <w:proofErr w:type="spellStart"/>
      <w:r>
        <w:rPr>
          <w:rFonts w:ascii="Arial" w:hAnsi="Arial" w:cs="Arial"/>
          <w:sz w:val="20"/>
          <w:szCs w:val="20"/>
          <w:lang w:val="nl-NL"/>
        </w:rPr>
        <w:t>MFK-akkoord</w:t>
      </w:r>
      <w:proofErr w:type="spellEnd"/>
      <w:r w:rsidRPr="00B67A89">
        <w:rPr>
          <w:rFonts w:ascii="Arial" w:hAnsi="Arial" w:cs="Arial"/>
          <w:sz w:val="20"/>
          <w:szCs w:val="20"/>
          <w:lang w:val="nl-NL"/>
        </w:rPr>
        <w:t xml:space="preserve"> te bereiken. Voor Nederland </w:t>
      </w:r>
      <w:r>
        <w:rPr>
          <w:rFonts w:ascii="Arial" w:hAnsi="Arial" w:cs="Arial"/>
          <w:sz w:val="20"/>
          <w:szCs w:val="20"/>
          <w:lang w:val="nl-NL"/>
        </w:rPr>
        <w:t xml:space="preserve">is </w:t>
      </w:r>
      <w:r w:rsidRPr="00B67A89">
        <w:rPr>
          <w:rFonts w:ascii="Arial" w:hAnsi="Arial" w:cs="Arial"/>
          <w:sz w:val="20"/>
          <w:szCs w:val="20"/>
          <w:lang w:val="nl-NL"/>
        </w:rPr>
        <w:t xml:space="preserve">nog </w:t>
      </w:r>
      <w:r>
        <w:rPr>
          <w:rFonts w:ascii="Arial" w:hAnsi="Arial" w:cs="Arial"/>
          <w:sz w:val="20"/>
          <w:szCs w:val="20"/>
          <w:lang w:val="nl-NL"/>
        </w:rPr>
        <w:t>steeds onvoldoende onderbouwd</w:t>
      </w:r>
      <w:r w:rsidRPr="00B67A89">
        <w:rPr>
          <w:rFonts w:ascii="Arial" w:hAnsi="Arial" w:cs="Arial"/>
          <w:sz w:val="20"/>
          <w:szCs w:val="20"/>
          <w:lang w:val="nl-NL"/>
        </w:rPr>
        <w:t xml:space="preserve"> dat deze middelen nu nodig zijn en is onvoldoende gepoogd </w:t>
      </w:r>
      <w:r>
        <w:rPr>
          <w:rFonts w:ascii="Arial" w:hAnsi="Arial" w:cs="Arial"/>
          <w:sz w:val="20"/>
          <w:szCs w:val="20"/>
          <w:lang w:val="nl-NL"/>
        </w:rPr>
        <w:t>om de middelen te vinden middels</w:t>
      </w:r>
      <w:r w:rsidRPr="00B67A89">
        <w:rPr>
          <w:rFonts w:ascii="Arial" w:hAnsi="Arial" w:cs="Arial"/>
          <w:sz w:val="20"/>
          <w:szCs w:val="20"/>
          <w:lang w:val="nl-NL"/>
        </w:rPr>
        <w:t xml:space="preserve"> bezuinigingen elders. Aangezien deze middelen nog onder het plafond vallen van het </w:t>
      </w:r>
      <w:r w:rsidR="00C85D0A">
        <w:rPr>
          <w:rFonts w:ascii="Arial" w:hAnsi="Arial" w:cs="Arial"/>
          <w:sz w:val="20"/>
          <w:szCs w:val="20"/>
          <w:lang w:val="nl-NL"/>
        </w:rPr>
        <w:t xml:space="preserve">lopende </w:t>
      </w:r>
      <w:r w:rsidRPr="00B67A89">
        <w:rPr>
          <w:rFonts w:ascii="Arial" w:hAnsi="Arial" w:cs="Arial"/>
          <w:sz w:val="20"/>
          <w:szCs w:val="20"/>
          <w:lang w:val="nl-NL"/>
        </w:rPr>
        <w:t xml:space="preserve">Meerjarig Financieel Kader kan </w:t>
      </w:r>
      <w:r>
        <w:rPr>
          <w:rFonts w:ascii="Arial" w:hAnsi="Arial" w:cs="Arial"/>
          <w:sz w:val="20"/>
          <w:szCs w:val="20"/>
          <w:lang w:val="nl-NL"/>
        </w:rPr>
        <w:t xml:space="preserve">over </w:t>
      </w:r>
      <w:r w:rsidRPr="00B67A89">
        <w:rPr>
          <w:rFonts w:ascii="Arial" w:hAnsi="Arial" w:cs="Arial"/>
          <w:sz w:val="20"/>
          <w:szCs w:val="20"/>
          <w:lang w:val="nl-NL"/>
        </w:rPr>
        <w:t xml:space="preserve">deze aanvullende begroting met gekwalificeerde meerderheid </w:t>
      </w:r>
      <w:r>
        <w:rPr>
          <w:rFonts w:ascii="Arial" w:hAnsi="Arial" w:cs="Arial"/>
          <w:sz w:val="20"/>
          <w:szCs w:val="20"/>
          <w:lang w:val="nl-NL"/>
        </w:rPr>
        <w:t xml:space="preserve">van stemmen </w:t>
      </w:r>
      <w:r w:rsidRPr="00B67A89">
        <w:rPr>
          <w:rFonts w:ascii="Arial" w:hAnsi="Arial" w:cs="Arial"/>
          <w:sz w:val="20"/>
          <w:szCs w:val="20"/>
          <w:lang w:val="nl-NL"/>
        </w:rPr>
        <w:t>worden besloten.</w:t>
      </w:r>
      <w:r>
        <w:rPr>
          <w:rFonts w:ascii="Arial" w:hAnsi="Arial" w:cs="Arial"/>
          <w:sz w:val="20"/>
          <w:szCs w:val="20"/>
          <w:lang w:val="nl-NL"/>
        </w:rPr>
        <w:t xml:space="preserve"> </w:t>
      </w:r>
      <w:r w:rsidR="00440C38">
        <w:rPr>
          <w:rFonts w:ascii="Arial" w:hAnsi="Arial" w:cs="Arial"/>
          <w:sz w:val="20"/>
          <w:szCs w:val="20"/>
          <w:lang w:val="nl-NL"/>
        </w:rPr>
        <w:t xml:space="preserve">Er waren te weinig lidstaten tegen dit politiek akkoord voor een blokkerende minderheid. </w:t>
      </w:r>
      <w:r>
        <w:rPr>
          <w:rFonts w:ascii="Arial" w:hAnsi="Arial" w:cs="Arial"/>
          <w:sz w:val="20"/>
          <w:szCs w:val="20"/>
          <w:lang w:val="nl-NL"/>
        </w:rPr>
        <w:t>Het</w:t>
      </w:r>
      <w:r w:rsidRPr="00B67A89">
        <w:rPr>
          <w:rFonts w:ascii="Arial" w:hAnsi="Arial" w:cs="Arial"/>
          <w:sz w:val="20"/>
          <w:szCs w:val="20"/>
          <w:lang w:val="nl-NL"/>
        </w:rPr>
        <w:t xml:space="preserve"> is echter nog geen formeel akkoord, daarvan zal pas sprake zijn  als er een </w:t>
      </w:r>
      <w:r>
        <w:rPr>
          <w:rFonts w:ascii="Arial" w:hAnsi="Arial" w:cs="Arial"/>
          <w:sz w:val="20"/>
          <w:szCs w:val="20"/>
          <w:lang w:val="nl-NL"/>
        </w:rPr>
        <w:t>akkoord</w:t>
      </w:r>
      <w:r w:rsidRPr="00B67A89">
        <w:rPr>
          <w:rFonts w:ascii="Arial" w:hAnsi="Arial" w:cs="Arial"/>
          <w:sz w:val="20"/>
          <w:szCs w:val="20"/>
          <w:lang w:val="nl-NL"/>
        </w:rPr>
        <w:t xml:space="preserve"> </w:t>
      </w:r>
      <w:r>
        <w:rPr>
          <w:rFonts w:ascii="Arial" w:hAnsi="Arial" w:cs="Arial"/>
          <w:sz w:val="20"/>
          <w:szCs w:val="20"/>
          <w:lang w:val="nl-NL"/>
        </w:rPr>
        <w:t>bereikt</w:t>
      </w:r>
      <w:r w:rsidRPr="00B67A89">
        <w:rPr>
          <w:rFonts w:ascii="Arial" w:hAnsi="Arial" w:cs="Arial"/>
          <w:sz w:val="20"/>
          <w:szCs w:val="20"/>
          <w:lang w:val="nl-NL"/>
        </w:rPr>
        <w:t xml:space="preserve"> is met het EP over zowel de uiteindelijke aanvullende EU begroting voor 2013, als het Meerjarig Financieel Kader voor 2014-2020.  </w:t>
      </w:r>
      <w:r w:rsidR="00996094">
        <w:rPr>
          <w:rFonts w:ascii="Arial" w:hAnsi="Arial" w:cs="Arial"/>
          <w:sz w:val="20"/>
          <w:szCs w:val="20"/>
          <w:lang w:val="nl-NL"/>
        </w:rPr>
        <w:br/>
      </w:r>
    </w:p>
    <w:p w:rsidRPr="00821934" w:rsidR="00AE0684" w:rsidP="00FD2DFB" w:rsidRDefault="00AE0684">
      <w:pPr>
        <w:pStyle w:val="Lijstalinea"/>
        <w:numPr>
          <w:ilvl w:val="0"/>
          <w:numId w:val="1"/>
        </w:numPr>
        <w:rPr>
          <w:rFonts w:ascii="Arial" w:hAnsi="Arial" w:cs="Arial"/>
          <w:b/>
          <w:sz w:val="20"/>
          <w:szCs w:val="20"/>
          <w:lang w:val="nl-NL"/>
        </w:rPr>
      </w:pPr>
      <w:r w:rsidRPr="00821934">
        <w:rPr>
          <w:rFonts w:ascii="Arial" w:hAnsi="Arial" w:cs="Arial"/>
          <w:b/>
          <w:sz w:val="20"/>
          <w:szCs w:val="20"/>
          <w:lang w:val="nl-NL"/>
        </w:rPr>
        <w:t>Spaartegoedenrichtlijn</w:t>
      </w:r>
      <w:r w:rsidR="000C12A7">
        <w:rPr>
          <w:rFonts w:ascii="Arial" w:hAnsi="Arial" w:cs="Arial"/>
          <w:b/>
          <w:sz w:val="20"/>
          <w:szCs w:val="20"/>
          <w:lang w:val="nl-NL"/>
        </w:rPr>
        <w:t xml:space="preserve"> en mandaat voor onderhandeling met derde landen</w:t>
      </w:r>
    </w:p>
    <w:p w:rsidR="0041556E" w:rsidP="00FD2DFB" w:rsidRDefault="00B30387">
      <w:pPr>
        <w:rPr>
          <w:rFonts w:ascii="Arial" w:hAnsi="Arial" w:cs="Arial"/>
          <w:bCs/>
          <w:sz w:val="20"/>
          <w:szCs w:val="20"/>
          <w:lang w:val="nl-NL"/>
        </w:rPr>
      </w:pPr>
      <w:r w:rsidRPr="00B30387">
        <w:rPr>
          <w:rFonts w:ascii="Arial" w:hAnsi="Arial" w:cs="Arial"/>
          <w:bCs/>
          <w:sz w:val="20"/>
          <w:szCs w:val="20"/>
          <w:lang w:val="nl-NL"/>
        </w:rPr>
        <w:t>De Ecofin Raad heeft gesproken over het voorstel van de Europese Commissie voor aanpassingen op de spaartegoedenrichtlijn. Eind 2009 is de spaartegoedenrichtlijn geëvalueerd, waaruit bleek dat de spaartegoedenrichtlijn in bepaalde gevallen niet waterdicht is. Zodoende heeft de Commissie een  hernieuwde spaartegoedenrichtlijn voorgesteld om omzeiling van de richtlijn tegen te gaan. Het voorzitterschap beoogde voortgang te boeken op de vastgelopen onderhandelingen over deze spaartegoedenrichtlijn naar aanleiding van de aankondiging van Luxemburg om per 2015 het bankgeheim op te heffen. Enkele landen, waaronder Luxemburg, blokkeerden tot nu toe vooruitgang op dit dossier. De Ecofin Raad heeft nog geen consensus bereikt, met name door de koppeling die gemaakt werd met de uitkomst van onderhandelingen over soortgelijke aanpassingen van de spaartegoedenverdragen met de derde landen (Zwitserland, Liechtenstein, Monaco, Andorra en San Marino). Om een gelijk speelveld te creëren willen enkele lidstaten dat eerst deze onderhandelingen worden gevoerd, voordat de aanpassingen op de richtlijn in de EU worden aangenomen. Zodoende heeft de Ecofin Raad wel overeenstemming bereikt over het verlenen van een mandaat aan de Europese Commissie om onderhandelingen te openen met de derde landen om de verdragen met deze landen over de toepassing van de spaartegoedenrichtlijn aan te passen. Op de Europese Raad van 22 mei a.s. zal de spaartegoedrichtlijn wederom aan de orde worden gesteld.</w:t>
      </w:r>
      <w:r w:rsidR="00996094">
        <w:rPr>
          <w:rFonts w:ascii="Arial" w:hAnsi="Arial" w:cs="Arial"/>
          <w:bCs/>
          <w:sz w:val="20"/>
          <w:szCs w:val="20"/>
          <w:lang w:val="nl-NL"/>
        </w:rPr>
        <w:br/>
      </w:r>
    </w:p>
    <w:p w:rsidRPr="000C12A7" w:rsidR="00AE0684" w:rsidP="00FD2DFB" w:rsidRDefault="00AE0684">
      <w:pPr>
        <w:pStyle w:val="Lijstalinea"/>
        <w:numPr>
          <w:ilvl w:val="0"/>
          <w:numId w:val="1"/>
        </w:numPr>
        <w:rPr>
          <w:rFonts w:ascii="Arial" w:hAnsi="Arial" w:cs="Arial"/>
          <w:b/>
          <w:sz w:val="20"/>
          <w:szCs w:val="20"/>
          <w:lang w:val="nl-NL"/>
        </w:rPr>
      </w:pPr>
      <w:r w:rsidRPr="000C12A7">
        <w:rPr>
          <w:rFonts w:ascii="Arial" w:hAnsi="Arial" w:cs="Arial"/>
          <w:b/>
          <w:sz w:val="20"/>
          <w:szCs w:val="20"/>
          <w:lang w:val="nl-NL"/>
        </w:rPr>
        <w:t>Actieplan belastingontwijking en –fraude</w:t>
      </w:r>
      <w:r w:rsidRPr="000C12A7" w:rsidR="000C12A7">
        <w:rPr>
          <w:rFonts w:ascii="Arial" w:hAnsi="Arial" w:cs="Arial"/>
          <w:b/>
          <w:sz w:val="20"/>
          <w:szCs w:val="20"/>
          <w:lang w:val="nl-NL"/>
        </w:rPr>
        <w:t xml:space="preserve"> en het </w:t>
      </w:r>
      <w:r w:rsidRPr="000C12A7" w:rsidR="00AD4FDC">
        <w:rPr>
          <w:rFonts w:ascii="Arial" w:hAnsi="Arial" w:cs="Arial"/>
          <w:b/>
          <w:sz w:val="20"/>
          <w:szCs w:val="20"/>
          <w:lang w:val="nl-NL"/>
        </w:rPr>
        <w:t xml:space="preserve">initiatief </w:t>
      </w:r>
      <w:r w:rsidR="000C12A7">
        <w:rPr>
          <w:rFonts w:ascii="Arial" w:hAnsi="Arial" w:cs="Arial"/>
          <w:b/>
          <w:sz w:val="20"/>
          <w:szCs w:val="20"/>
          <w:lang w:val="nl-NL"/>
        </w:rPr>
        <w:t xml:space="preserve">van de G5 </w:t>
      </w:r>
      <w:r w:rsidRPr="000C12A7" w:rsidR="00AD4FDC">
        <w:rPr>
          <w:rFonts w:ascii="Arial" w:hAnsi="Arial" w:cs="Arial"/>
          <w:b/>
          <w:sz w:val="20"/>
          <w:szCs w:val="20"/>
          <w:lang w:val="nl-NL"/>
        </w:rPr>
        <w:t xml:space="preserve">over uitwisseling van informatie </w:t>
      </w:r>
    </w:p>
    <w:p w:rsidRPr="00032584" w:rsidR="00AD4FDC" w:rsidP="00FD2DFB" w:rsidRDefault="00032584">
      <w:pPr>
        <w:rPr>
          <w:rFonts w:ascii="Arial" w:hAnsi="Arial" w:cs="Arial"/>
          <w:sz w:val="20"/>
          <w:szCs w:val="20"/>
          <w:lang w:val="nl-NL"/>
        </w:rPr>
      </w:pPr>
      <w:r>
        <w:rPr>
          <w:rFonts w:ascii="Arial" w:hAnsi="Arial" w:cs="Arial"/>
          <w:sz w:val="20"/>
          <w:szCs w:val="20"/>
          <w:lang w:val="nl-NL"/>
        </w:rPr>
        <w:t xml:space="preserve">De president van de Europese Raad, van </w:t>
      </w:r>
      <w:proofErr w:type="spellStart"/>
      <w:r>
        <w:rPr>
          <w:rFonts w:ascii="Arial" w:hAnsi="Arial" w:cs="Arial"/>
          <w:sz w:val="20"/>
          <w:szCs w:val="20"/>
          <w:lang w:val="nl-NL"/>
        </w:rPr>
        <w:t>Rompuy</w:t>
      </w:r>
      <w:proofErr w:type="spellEnd"/>
      <w:r>
        <w:rPr>
          <w:rFonts w:ascii="Arial" w:hAnsi="Arial" w:cs="Arial"/>
          <w:sz w:val="20"/>
          <w:szCs w:val="20"/>
          <w:lang w:val="nl-NL"/>
        </w:rPr>
        <w:t xml:space="preserve">, heeft de Ecofin Raad toegesproken om een gevoel van urgentie over te brengen voor de aanpak van </w:t>
      </w:r>
      <w:r w:rsidRPr="00032584">
        <w:rPr>
          <w:rFonts w:ascii="Arial" w:hAnsi="Arial" w:cs="Arial"/>
          <w:sz w:val="20"/>
          <w:szCs w:val="20"/>
          <w:lang w:val="nl-NL"/>
        </w:rPr>
        <w:t>belastingontwijking en –fraude</w:t>
      </w:r>
      <w:r>
        <w:rPr>
          <w:rFonts w:ascii="Arial" w:hAnsi="Arial" w:cs="Arial"/>
          <w:sz w:val="20"/>
          <w:szCs w:val="20"/>
          <w:lang w:val="nl-NL"/>
        </w:rPr>
        <w:t xml:space="preserve">. Van </w:t>
      </w:r>
      <w:proofErr w:type="spellStart"/>
      <w:r>
        <w:rPr>
          <w:rFonts w:ascii="Arial" w:hAnsi="Arial" w:cs="Arial"/>
          <w:sz w:val="20"/>
          <w:szCs w:val="20"/>
          <w:lang w:val="nl-NL"/>
        </w:rPr>
        <w:t>Rompuy</w:t>
      </w:r>
      <w:proofErr w:type="spellEnd"/>
      <w:r>
        <w:rPr>
          <w:rFonts w:ascii="Arial" w:hAnsi="Arial" w:cs="Arial"/>
          <w:sz w:val="20"/>
          <w:szCs w:val="20"/>
          <w:lang w:val="nl-NL"/>
        </w:rPr>
        <w:t xml:space="preserve"> deed dit mede met het oog op de Europese Raad van 22 mei waar veel belastingonderwerpen zullen terugkomen die nu in de Ecofin Raad zijn besproken. </w:t>
      </w:r>
      <w:r w:rsidR="0041556E">
        <w:rPr>
          <w:rFonts w:ascii="Arial" w:hAnsi="Arial" w:cs="Arial"/>
          <w:sz w:val="20"/>
          <w:szCs w:val="20"/>
          <w:lang w:val="nl-NL"/>
        </w:rPr>
        <w:t xml:space="preserve">De Ecofin Raad heeft </w:t>
      </w:r>
      <w:r w:rsidRPr="0041556E" w:rsidR="0041556E">
        <w:rPr>
          <w:rFonts w:ascii="Arial" w:hAnsi="Arial" w:eastAsia="Calibri" w:cs="Arial"/>
          <w:bCs/>
          <w:sz w:val="20"/>
          <w:szCs w:val="20"/>
          <w:lang w:val="nl-NL"/>
        </w:rPr>
        <w:t xml:space="preserve">Raadsconclusies </w:t>
      </w:r>
      <w:r w:rsidR="0041556E">
        <w:rPr>
          <w:rFonts w:ascii="Arial" w:hAnsi="Arial" w:eastAsia="Calibri" w:cs="Arial"/>
          <w:bCs/>
          <w:sz w:val="20"/>
          <w:szCs w:val="20"/>
          <w:lang w:val="nl-NL"/>
        </w:rPr>
        <w:t>aangenomen</w:t>
      </w:r>
      <w:r w:rsidRPr="0041556E" w:rsidR="0041556E">
        <w:rPr>
          <w:rFonts w:ascii="Arial" w:hAnsi="Arial" w:eastAsia="Calibri" w:cs="Arial"/>
          <w:bCs/>
          <w:sz w:val="20"/>
          <w:szCs w:val="20"/>
          <w:lang w:val="nl-NL"/>
        </w:rPr>
        <w:t xml:space="preserve"> </w:t>
      </w:r>
      <w:r w:rsidR="0041556E">
        <w:rPr>
          <w:rFonts w:ascii="Arial" w:hAnsi="Arial" w:eastAsia="Calibri" w:cs="Arial"/>
          <w:bCs/>
          <w:sz w:val="20"/>
          <w:szCs w:val="20"/>
          <w:lang w:val="nl-NL"/>
        </w:rPr>
        <w:t>over</w:t>
      </w:r>
      <w:r w:rsidRPr="0041556E" w:rsidR="0041556E">
        <w:rPr>
          <w:rFonts w:ascii="Arial" w:hAnsi="Arial" w:eastAsia="Calibri" w:cs="Arial"/>
          <w:bCs/>
          <w:sz w:val="20"/>
          <w:szCs w:val="20"/>
          <w:lang w:val="nl-NL"/>
        </w:rPr>
        <w:t xml:space="preserve"> het Actieplan </w:t>
      </w:r>
      <w:r w:rsidR="0041556E">
        <w:rPr>
          <w:rFonts w:ascii="Arial" w:hAnsi="Arial" w:eastAsia="Calibri" w:cs="Arial"/>
          <w:bCs/>
          <w:sz w:val="20"/>
          <w:szCs w:val="20"/>
          <w:lang w:val="nl-NL"/>
        </w:rPr>
        <w:t>voor</w:t>
      </w:r>
      <w:r w:rsidRPr="0041556E" w:rsidR="0041556E">
        <w:rPr>
          <w:rFonts w:ascii="Arial" w:hAnsi="Arial" w:eastAsia="Calibri" w:cs="Arial"/>
          <w:bCs/>
          <w:sz w:val="20"/>
          <w:szCs w:val="20"/>
          <w:lang w:val="nl-NL"/>
        </w:rPr>
        <w:t xml:space="preserve"> de aanpak van belastingfra</w:t>
      </w:r>
      <w:r w:rsidR="0041556E">
        <w:rPr>
          <w:rFonts w:ascii="Arial" w:hAnsi="Arial" w:eastAsia="Calibri" w:cs="Arial"/>
          <w:bCs/>
          <w:sz w:val="20"/>
          <w:szCs w:val="20"/>
          <w:lang w:val="nl-NL"/>
        </w:rPr>
        <w:t>ude en belastingontduiking. De</w:t>
      </w:r>
      <w:r w:rsidRPr="0041556E" w:rsidR="0041556E">
        <w:rPr>
          <w:rFonts w:ascii="Arial" w:hAnsi="Arial" w:eastAsia="Calibri" w:cs="Arial"/>
          <w:bCs/>
          <w:sz w:val="20"/>
          <w:szCs w:val="20"/>
          <w:lang w:val="nl-NL"/>
        </w:rPr>
        <w:t xml:space="preserve"> conclusies </w:t>
      </w:r>
      <w:r w:rsidR="0041556E">
        <w:rPr>
          <w:rFonts w:ascii="Arial" w:hAnsi="Arial" w:eastAsia="Calibri" w:cs="Arial"/>
          <w:bCs/>
          <w:sz w:val="20"/>
          <w:szCs w:val="20"/>
          <w:lang w:val="nl-NL"/>
        </w:rPr>
        <w:t xml:space="preserve">beklemtonen </w:t>
      </w:r>
      <w:r w:rsidRPr="0041556E" w:rsidR="0041556E">
        <w:rPr>
          <w:rFonts w:ascii="Arial" w:hAnsi="Arial" w:eastAsia="Calibri" w:cs="Arial"/>
          <w:bCs/>
          <w:sz w:val="20"/>
          <w:szCs w:val="20"/>
          <w:lang w:val="nl-NL"/>
        </w:rPr>
        <w:t>een daadkrachtig optreden van de lidstaten en de Commissie op het gebied van de bestrijding van belasti</w:t>
      </w:r>
      <w:r w:rsidR="0041556E">
        <w:rPr>
          <w:rFonts w:ascii="Arial" w:hAnsi="Arial" w:eastAsia="Calibri" w:cs="Arial"/>
          <w:bCs/>
          <w:sz w:val="20"/>
          <w:szCs w:val="20"/>
          <w:lang w:val="nl-NL"/>
        </w:rPr>
        <w:t xml:space="preserve">ngfraude en belastingontduiking. Daarbij zal </w:t>
      </w:r>
      <w:r w:rsidR="00FA17B5">
        <w:rPr>
          <w:rFonts w:ascii="Arial" w:hAnsi="Arial" w:eastAsia="Calibri" w:cs="Arial"/>
          <w:bCs/>
          <w:sz w:val="20"/>
          <w:szCs w:val="20"/>
          <w:lang w:val="nl-NL"/>
        </w:rPr>
        <w:t xml:space="preserve">nauw </w:t>
      </w:r>
      <w:r w:rsidR="0041556E">
        <w:rPr>
          <w:rFonts w:ascii="Arial" w:hAnsi="Arial" w:eastAsia="Calibri" w:cs="Arial"/>
          <w:bCs/>
          <w:sz w:val="20"/>
          <w:szCs w:val="20"/>
          <w:lang w:val="nl-NL"/>
        </w:rPr>
        <w:t>worden</w:t>
      </w:r>
      <w:r w:rsidRPr="0041556E" w:rsidR="0041556E">
        <w:rPr>
          <w:rFonts w:ascii="Arial" w:hAnsi="Arial" w:eastAsia="Calibri" w:cs="Arial"/>
          <w:bCs/>
          <w:sz w:val="20"/>
          <w:szCs w:val="20"/>
          <w:lang w:val="nl-NL"/>
        </w:rPr>
        <w:t xml:space="preserve"> samengewerkt met </w:t>
      </w:r>
      <w:r w:rsidR="0041556E">
        <w:rPr>
          <w:rFonts w:ascii="Arial" w:hAnsi="Arial" w:eastAsia="Calibri" w:cs="Arial"/>
          <w:bCs/>
          <w:sz w:val="20"/>
          <w:szCs w:val="20"/>
          <w:lang w:val="nl-NL"/>
        </w:rPr>
        <w:t>onder meer de OESO en de G20.</w:t>
      </w:r>
      <w:r w:rsidR="00B30387">
        <w:rPr>
          <w:rFonts w:ascii="Arial" w:hAnsi="Arial" w:eastAsia="Calibri" w:cs="Arial"/>
          <w:bCs/>
          <w:sz w:val="20"/>
          <w:szCs w:val="20"/>
          <w:lang w:val="nl-NL"/>
        </w:rPr>
        <w:t xml:space="preserve"> </w:t>
      </w:r>
      <w:r>
        <w:rPr>
          <w:rFonts w:ascii="Arial" w:hAnsi="Arial" w:eastAsia="Calibri" w:cs="Arial"/>
          <w:bCs/>
          <w:sz w:val="20"/>
          <w:szCs w:val="20"/>
          <w:lang w:val="nl-NL"/>
        </w:rPr>
        <w:t xml:space="preserve">Van </w:t>
      </w:r>
      <w:proofErr w:type="spellStart"/>
      <w:r>
        <w:rPr>
          <w:rFonts w:ascii="Arial" w:hAnsi="Arial" w:eastAsia="Calibri" w:cs="Arial"/>
          <w:bCs/>
          <w:sz w:val="20"/>
          <w:szCs w:val="20"/>
          <w:lang w:val="nl-NL"/>
        </w:rPr>
        <w:t>Rompuy</w:t>
      </w:r>
      <w:proofErr w:type="spellEnd"/>
      <w:r>
        <w:rPr>
          <w:rFonts w:ascii="Arial" w:hAnsi="Arial" w:eastAsia="Calibri" w:cs="Arial"/>
          <w:bCs/>
          <w:sz w:val="20"/>
          <w:szCs w:val="20"/>
          <w:lang w:val="nl-NL"/>
        </w:rPr>
        <w:t xml:space="preserve"> heeft aangegeven deze Raadsconclusies mee te zullen nemen in de voorbereidingen van de Europese Raad</w:t>
      </w:r>
      <w:r w:rsidR="00B32B0A">
        <w:rPr>
          <w:rFonts w:ascii="Arial" w:hAnsi="Arial" w:eastAsia="Calibri" w:cs="Arial"/>
          <w:bCs/>
          <w:sz w:val="20"/>
          <w:szCs w:val="20"/>
          <w:lang w:val="nl-NL"/>
        </w:rPr>
        <w:t xml:space="preserve"> van 22 mei a.s.</w:t>
      </w:r>
      <w:r>
        <w:rPr>
          <w:rFonts w:ascii="Arial" w:hAnsi="Arial" w:eastAsia="Calibri" w:cs="Arial"/>
          <w:bCs/>
          <w:sz w:val="20"/>
          <w:szCs w:val="20"/>
          <w:lang w:val="nl-NL"/>
        </w:rPr>
        <w:t xml:space="preserve">   </w:t>
      </w:r>
    </w:p>
    <w:p w:rsidR="00B30387" w:rsidP="00FD2DFB" w:rsidRDefault="00B30387">
      <w:pPr>
        <w:rPr>
          <w:rFonts w:ascii="Arial" w:hAnsi="Arial" w:cs="Arial"/>
          <w:sz w:val="20"/>
          <w:szCs w:val="20"/>
          <w:lang w:val="nl-NL"/>
        </w:rPr>
      </w:pPr>
      <w:r>
        <w:rPr>
          <w:rFonts w:ascii="Arial" w:hAnsi="Arial" w:eastAsia="Calibri" w:cs="Arial"/>
          <w:bCs/>
          <w:sz w:val="20"/>
          <w:szCs w:val="20"/>
          <w:lang w:val="nl-NL"/>
        </w:rPr>
        <w:t xml:space="preserve">Daarnaast hebben </w:t>
      </w:r>
      <w:r w:rsidRPr="00B30387">
        <w:rPr>
          <w:rFonts w:ascii="Arial" w:hAnsi="Arial" w:cs="Arial"/>
          <w:sz w:val="20"/>
          <w:szCs w:val="20"/>
          <w:lang w:val="nl-NL"/>
        </w:rPr>
        <w:t>Duitsland, Frankrijk, Italië, Spanje en het Verenigd Koninkrijk (de G5)</w:t>
      </w:r>
      <w:r>
        <w:rPr>
          <w:rFonts w:ascii="Arial" w:hAnsi="Arial" w:cs="Arial"/>
          <w:sz w:val="20"/>
          <w:szCs w:val="20"/>
          <w:lang w:val="nl-NL"/>
        </w:rPr>
        <w:t xml:space="preserve"> vorige maand</w:t>
      </w:r>
      <w:r w:rsidRPr="00B30387">
        <w:rPr>
          <w:rFonts w:ascii="Arial" w:hAnsi="Arial" w:cs="Arial"/>
          <w:sz w:val="20"/>
          <w:szCs w:val="20"/>
          <w:lang w:val="nl-NL"/>
        </w:rPr>
        <w:t xml:space="preserve"> een brief aan Eurocommissaris </w:t>
      </w:r>
      <w:proofErr w:type="spellStart"/>
      <w:r w:rsidRPr="00B30387">
        <w:rPr>
          <w:rFonts w:ascii="Arial" w:hAnsi="Arial" w:cs="Arial"/>
          <w:sz w:val="20"/>
          <w:szCs w:val="20"/>
          <w:lang w:val="nl-NL"/>
        </w:rPr>
        <w:t>Semeta</w:t>
      </w:r>
      <w:proofErr w:type="spellEnd"/>
      <w:r w:rsidRPr="00B30387">
        <w:rPr>
          <w:rFonts w:ascii="Arial" w:hAnsi="Arial" w:cs="Arial"/>
          <w:sz w:val="20"/>
          <w:szCs w:val="20"/>
          <w:lang w:val="nl-NL"/>
        </w:rPr>
        <w:t xml:space="preserve"> ge</w:t>
      </w:r>
      <w:r>
        <w:rPr>
          <w:rFonts w:ascii="Arial" w:hAnsi="Arial" w:cs="Arial"/>
          <w:sz w:val="20"/>
          <w:szCs w:val="20"/>
          <w:lang w:val="nl-NL"/>
        </w:rPr>
        <w:t>stuurd</w:t>
      </w:r>
      <w:r w:rsidRPr="00B30387">
        <w:rPr>
          <w:rFonts w:ascii="Arial" w:hAnsi="Arial" w:cs="Arial"/>
          <w:sz w:val="20"/>
          <w:szCs w:val="20"/>
          <w:lang w:val="nl-NL"/>
        </w:rPr>
        <w:t xml:space="preserve"> over het starten van een proef voor automatische informatie uitwisseling tussen deze landen, gebaseerd op het FATCA model dat de G5 destijds met de VS heeft onderhandeld. In de brief worden andere EU landen uitgenodigd mee te doen met de proef. Het uiteindelijke doel is te komen tot een mondiaal systeem voor automatische informatie-uitwisseling ter bestrijding van belastingontduiking.</w:t>
      </w:r>
      <w:r w:rsidR="00981FF6">
        <w:rPr>
          <w:rFonts w:ascii="Arial" w:hAnsi="Arial" w:cs="Arial"/>
          <w:sz w:val="20"/>
          <w:szCs w:val="20"/>
          <w:lang w:val="nl-NL"/>
        </w:rPr>
        <w:t xml:space="preserve"> Verschillende lidstaten, waaronder Nederland, hebben aangegeven zich bij dit initiatief te willen aansluiten</w:t>
      </w:r>
      <w:r w:rsidR="00933271">
        <w:rPr>
          <w:rFonts w:ascii="Arial" w:hAnsi="Arial" w:cs="Arial"/>
          <w:sz w:val="20"/>
          <w:szCs w:val="20"/>
          <w:lang w:val="nl-NL"/>
        </w:rPr>
        <w:t xml:space="preserve"> (zie ook de bijgevoegde verklaring)</w:t>
      </w:r>
      <w:r w:rsidR="00981FF6">
        <w:rPr>
          <w:rFonts w:ascii="Arial" w:hAnsi="Arial" w:cs="Arial"/>
          <w:sz w:val="20"/>
          <w:szCs w:val="20"/>
          <w:lang w:val="nl-NL"/>
        </w:rPr>
        <w:t xml:space="preserve">. </w:t>
      </w:r>
    </w:p>
    <w:p w:rsidRPr="00821934" w:rsidR="00AE0684" w:rsidP="00FD2DFB" w:rsidRDefault="00AE0684">
      <w:pPr>
        <w:pStyle w:val="Lijstalinea"/>
        <w:numPr>
          <w:ilvl w:val="0"/>
          <w:numId w:val="1"/>
        </w:numPr>
        <w:rPr>
          <w:rFonts w:ascii="Arial" w:hAnsi="Arial" w:cs="Arial"/>
          <w:b/>
          <w:sz w:val="20"/>
          <w:szCs w:val="20"/>
          <w:lang w:val="nl-NL"/>
        </w:rPr>
      </w:pPr>
      <w:r w:rsidRPr="00821934">
        <w:rPr>
          <w:rFonts w:ascii="Arial" w:hAnsi="Arial" w:cs="Arial"/>
          <w:b/>
          <w:sz w:val="20"/>
          <w:szCs w:val="20"/>
          <w:lang w:val="nl-NL"/>
        </w:rPr>
        <w:t>Toekomst EMU</w:t>
      </w:r>
    </w:p>
    <w:p w:rsidRPr="00996094" w:rsidR="003A3527" w:rsidP="00FD2DFB" w:rsidRDefault="00613C5F">
      <w:pPr>
        <w:rPr>
          <w:rFonts w:ascii="Arial" w:hAnsi="Arial" w:cs="Arial"/>
          <w:sz w:val="20"/>
          <w:szCs w:val="20"/>
          <w:lang w:val="nl-NL"/>
        </w:rPr>
      </w:pPr>
      <w:r>
        <w:rPr>
          <w:rFonts w:ascii="Arial" w:hAnsi="Arial" w:cs="Arial"/>
          <w:sz w:val="20"/>
          <w:szCs w:val="20"/>
          <w:lang w:val="nl-NL"/>
        </w:rPr>
        <w:t xml:space="preserve">De Ecofin Raad heeft kort stil gestaan bij </w:t>
      </w:r>
      <w:r w:rsidR="003E1367">
        <w:rPr>
          <w:rFonts w:ascii="Arial" w:hAnsi="Arial" w:cs="Arial"/>
          <w:sz w:val="20"/>
          <w:szCs w:val="20"/>
          <w:lang w:val="nl-NL"/>
        </w:rPr>
        <w:t>de</w:t>
      </w:r>
      <w:r>
        <w:rPr>
          <w:rFonts w:ascii="Arial" w:hAnsi="Arial" w:cs="Arial"/>
          <w:sz w:val="20"/>
          <w:szCs w:val="20"/>
          <w:lang w:val="nl-NL"/>
        </w:rPr>
        <w:t xml:space="preserve"> </w:t>
      </w:r>
      <w:r w:rsidRPr="00613C5F">
        <w:rPr>
          <w:rFonts w:ascii="Arial" w:hAnsi="Arial" w:cs="Arial"/>
          <w:sz w:val="20"/>
          <w:szCs w:val="20"/>
          <w:lang w:val="nl-NL"/>
        </w:rPr>
        <w:t>contractuele afspraken tussen lidstaten en de EU-instellingen en de mogelijke financiële ondersteu</w:t>
      </w:r>
      <w:r w:rsidR="00921683">
        <w:rPr>
          <w:rFonts w:ascii="Arial" w:hAnsi="Arial" w:cs="Arial"/>
          <w:sz w:val="20"/>
          <w:szCs w:val="20"/>
          <w:lang w:val="nl-NL"/>
        </w:rPr>
        <w:t xml:space="preserve">ning die daar </w:t>
      </w:r>
      <w:r w:rsidRPr="00613C5F">
        <w:rPr>
          <w:rFonts w:ascii="Arial" w:hAnsi="Arial" w:cs="Arial"/>
          <w:sz w:val="20"/>
          <w:szCs w:val="20"/>
          <w:lang w:val="nl-NL"/>
        </w:rPr>
        <w:t xml:space="preserve">aan gekoppeld kan worden. </w:t>
      </w:r>
      <w:r w:rsidR="003E1367">
        <w:rPr>
          <w:rFonts w:ascii="Arial" w:hAnsi="Arial" w:cs="Arial"/>
          <w:sz w:val="20"/>
          <w:szCs w:val="20"/>
          <w:lang w:val="nl-NL"/>
        </w:rPr>
        <w:t>D</w:t>
      </w:r>
      <w:r w:rsidRPr="00613C5F">
        <w:rPr>
          <w:rFonts w:ascii="Arial" w:hAnsi="Arial" w:cs="Arial"/>
          <w:sz w:val="20"/>
          <w:szCs w:val="20"/>
          <w:lang w:val="nl-NL"/>
        </w:rPr>
        <w:t xml:space="preserve">e Commissie publiceerde </w:t>
      </w:r>
      <w:r w:rsidR="003E1367">
        <w:rPr>
          <w:rFonts w:ascii="Arial" w:hAnsi="Arial" w:cs="Arial"/>
          <w:sz w:val="20"/>
          <w:szCs w:val="20"/>
          <w:lang w:val="nl-NL"/>
        </w:rPr>
        <w:t xml:space="preserve">hierover </w:t>
      </w:r>
      <w:r w:rsidRPr="00613C5F">
        <w:rPr>
          <w:rFonts w:ascii="Arial" w:hAnsi="Arial" w:cs="Arial"/>
          <w:sz w:val="20"/>
          <w:szCs w:val="20"/>
          <w:lang w:val="nl-NL"/>
        </w:rPr>
        <w:t>op 20 maart jl</w:t>
      </w:r>
      <w:r w:rsidR="003E1367">
        <w:rPr>
          <w:rFonts w:ascii="Arial" w:hAnsi="Arial" w:cs="Arial"/>
          <w:sz w:val="20"/>
          <w:szCs w:val="20"/>
          <w:lang w:val="nl-NL"/>
        </w:rPr>
        <w:t>.</w:t>
      </w:r>
      <w:r w:rsidRPr="003E1367" w:rsidR="003E1367">
        <w:rPr>
          <w:rFonts w:ascii="Arial" w:hAnsi="Arial" w:cs="Arial"/>
          <w:sz w:val="20"/>
          <w:szCs w:val="20"/>
          <w:lang w:val="nl-NL"/>
        </w:rPr>
        <w:t xml:space="preserve"> </w:t>
      </w:r>
      <w:r w:rsidR="003E1367">
        <w:rPr>
          <w:rFonts w:ascii="Arial" w:hAnsi="Arial" w:cs="Arial"/>
          <w:sz w:val="20"/>
          <w:szCs w:val="20"/>
          <w:lang w:val="nl-NL"/>
        </w:rPr>
        <w:t xml:space="preserve">een mededeling. Ook </w:t>
      </w:r>
      <w:r w:rsidR="00E26B17">
        <w:rPr>
          <w:rFonts w:ascii="Arial" w:hAnsi="Arial" w:cs="Arial"/>
          <w:sz w:val="20"/>
          <w:szCs w:val="20"/>
          <w:lang w:val="nl-NL"/>
        </w:rPr>
        <w:t xml:space="preserve">heeft de Ecofin </w:t>
      </w:r>
      <w:r w:rsidR="003A3527">
        <w:rPr>
          <w:rFonts w:ascii="Arial" w:hAnsi="Arial" w:cs="Arial"/>
          <w:sz w:val="20"/>
          <w:szCs w:val="20"/>
          <w:lang w:val="nl-NL"/>
        </w:rPr>
        <w:t xml:space="preserve">Raad kennis </w:t>
      </w:r>
      <w:r w:rsidR="00E26B17">
        <w:rPr>
          <w:rFonts w:ascii="Arial" w:hAnsi="Arial" w:cs="Arial"/>
          <w:sz w:val="20"/>
          <w:szCs w:val="20"/>
          <w:lang w:val="nl-NL"/>
        </w:rPr>
        <w:t xml:space="preserve">genomen van </w:t>
      </w:r>
      <w:r w:rsidRPr="00613C5F">
        <w:rPr>
          <w:rFonts w:ascii="Arial" w:hAnsi="Arial" w:cs="Arial"/>
          <w:sz w:val="20"/>
          <w:szCs w:val="20"/>
          <w:lang w:val="nl-NL"/>
        </w:rPr>
        <w:t>de</w:t>
      </w:r>
      <w:r w:rsidR="003E1367">
        <w:rPr>
          <w:rFonts w:ascii="Arial" w:hAnsi="Arial" w:cs="Arial"/>
          <w:sz w:val="20"/>
          <w:szCs w:val="20"/>
          <w:lang w:val="nl-NL"/>
        </w:rPr>
        <w:t xml:space="preserve"> mededeling van de</w:t>
      </w:r>
      <w:r w:rsidRPr="00613C5F">
        <w:rPr>
          <w:rFonts w:ascii="Arial" w:hAnsi="Arial" w:cs="Arial"/>
          <w:sz w:val="20"/>
          <w:szCs w:val="20"/>
          <w:lang w:val="nl-NL"/>
        </w:rPr>
        <w:t xml:space="preserve"> Commissie over het </w:t>
      </w:r>
      <w:r w:rsidRPr="003A3527" w:rsidR="003A3527">
        <w:rPr>
          <w:rFonts w:ascii="Arial" w:hAnsi="Arial" w:cs="Arial"/>
          <w:i/>
          <w:sz w:val="20"/>
          <w:szCs w:val="20"/>
          <w:lang w:val="nl-NL"/>
        </w:rPr>
        <w:t>ex ante</w:t>
      </w:r>
      <w:r w:rsidR="003A3527">
        <w:rPr>
          <w:rFonts w:ascii="Arial" w:hAnsi="Arial" w:cs="Arial"/>
          <w:sz w:val="20"/>
          <w:szCs w:val="20"/>
          <w:lang w:val="nl-NL"/>
        </w:rPr>
        <w:t xml:space="preserve"> </w:t>
      </w:r>
      <w:r w:rsidRPr="00613C5F">
        <w:rPr>
          <w:rFonts w:ascii="Arial" w:hAnsi="Arial" w:cs="Arial"/>
          <w:sz w:val="20"/>
          <w:szCs w:val="20"/>
          <w:lang w:val="nl-NL"/>
        </w:rPr>
        <w:t xml:space="preserve">coördineren van </w:t>
      </w:r>
      <w:r w:rsidR="003A3527">
        <w:rPr>
          <w:rFonts w:ascii="Arial" w:hAnsi="Arial" w:cs="Arial"/>
          <w:sz w:val="20"/>
          <w:szCs w:val="20"/>
          <w:lang w:val="nl-NL"/>
        </w:rPr>
        <w:t xml:space="preserve">grote </w:t>
      </w:r>
      <w:r w:rsidRPr="00613C5F">
        <w:rPr>
          <w:rFonts w:ascii="Arial" w:hAnsi="Arial" w:cs="Arial"/>
          <w:sz w:val="20"/>
          <w:szCs w:val="20"/>
          <w:lang w:val="nl-NL"/>
        </w:rPr>
        <w:t xml:space="preserve">nationale economische hervormingen. De Kamer is per brief geïnformeerd over de inhoud van de mededelingen en de kabinetsinzet ten aanzien van deze onderwerpen (kenmerk AEP / 13068646 d.d. 22 april 2013). </w:t>
      </w:r>
      <w:r w:rsidR="003A3527">
        <w:rPr>
          <w:rFonts w:ascii="Arial" w:hAnsi="Arial" w:cs="Arial"/>
          <w:sz w:val="20"/>
          <w:szCs w:val="20"/>
          <w:lang w:val="nl-NL"/>
        </w:rPr>
        <w:t>In aanloop naar de Europese Raad van juni 201</w:t>
      </w:r>
      <w:r w:rsidR="00D63EEF">
        <w:rPr>
          <w:rFonts w:ascii="Arial" w:hAnsi="Arial" w:cs="Arial"/>
          <w:sz w:val="20"/>
          <w:szCs w:val="20"/>
          <w:lang w:val="nl-NL"/>
        </w:rPr>
        <w:t>3 zal dit onderwerp</w:t>
      </w:r>
      <w:r w:rsidR="003A3527">
        <w:rPr>
          <w:rFonts w:ascii="Arial" w:hAnsi="Arial" w:cs="Arial"/>
          <w:sz w:val="20"/>
          <w:szCs w:val="20"/>
          <w:lang w:val="nl-NL"/>
        </w:rPr>
        <w:t xml:space="preserve"> terugkomen op de agenda van de Ecofin Raad. </w:t>
      </w:r>
      <w:r w:rsidR="00996094">
        <w:rPr>
          <w:rFonts w:ascii="Arial" w:hAnsi="Arial" w:cs="Arial"/>
          <w:sz w:val="20"/>
          <w:szCs w:val="20"/>
          <w:lang w:val="nl-NL"/>
        </w:rPr>
        <w:br/>
      </w:r>
    </w:p>
    <w:p w:rsidRPr="00C85D0A" w:rsidR="00AE0684" w:rsidP="00FD2DFB" w:rsidRDefault="00C85D0A">
      <w:pPr>
        <w:pStyle w:val="Lijstalinea"/>
        <w:numPr>
          <w:ilvl w:val="0"/>
          <w:numId w:val="1"/>
        </w:numPr>
        <w:rPr>
          <w:rFonts w:ascii="Arial" w:hAnsi="Arial" w:cs="Arial"/>
          <w:b/>
          <w:sz w:val="20"/>
          <w:szCs w:val="20"/>
          <w:lang w:val="nl-NL"/>
        </w:rPr>
      </w:pPr>
      <w:r>
        <w:rPr>
          <w:rFonts w:ascii="Arial" w:hAnsi="Arial" w:cs="Arial"/>
          <w:b/>
          <w:sz w:val="20"/>
          <w:szCs w:val="20"/>
          <w:lang w:val="nl-NL"/>
        </w:rPr>
        <w:t xml:space="preserve">Follow-up G20 en IMF </w:t>
      </w:r>
      <w:r w:rsidRPr="00C85D0A">
        <w:rPr>
          <w:rFonts w:ascii="Arial" w:hAnsi="Arial" w:cs="Arial"/>
          <w:b/>
          <w:sz w:val="20"/>
          <w:szCs w:val="20"/>
          <w:lang w:val="nl-NL"/>
        </w:rPr>
        <w:t xml:space="preserve">en Wereldbank </w:t>
      </w:r>
      <w:r>
        <w:rPr>
          <w:rFonts w:ascii="Arial" w:hAnsi="Arial" w:cs="Arial"/>
          <w:b/>
          <w:sz w:val="20"/>
          <w:szCs w:val="20"/>
          <w:lang w:val="nl-NL"/>
        </w:rPr>
        <w:t>V</w:t>
      </w:r>
      <w:r w:rsidRPr="00C85D0A">
        <w:rPr>
          <w:rFonts w:ascii="Arial" w:hAnsi="Arial" w:cs="Arial"/>
          <w:b/>
          <w:sz w:val="20"/>
          <w:szCs w:val="20"/>
          <w:lang w:val="nl-NL"/>
        </w:rPr>
        <w:t>oorjaarsvergadering</w:t>
      </w:r>
    </w:p>
    <w:p w:rsidRPr="0041556E" w:rsidR="003D4F67" w:rsidP="00FD2DFB" w:rsidRDefault="003A3527">
      <w:pPr>
        <w:rPr>
          <w:rFonts w:ascii="Arial" w:hAnsi="Arial" w:cs="Arial"/>
          <w:sz w:val="20"/>
          <w:szCs w:val="20"/>
          <w:lang w:val="nl-NL"/>
        </w:rPr>
      </w:pPr>
      <w:r w:rsidRPr="0041556E">
        <w:rPr>
          <w:rFonts w:ascii="Arial" w:hAnsi="Arial" w:cs="Arial"/>
          <w:sz w:val="20"/>
          <w:szCs w:val="20"/>
          <w:lang w:val="nl-NL"/>
        </w:rPr>
        <w:t xml:space="preserve">De Ecofin Raad </w:t>
      </w:r>
      <w:r>
        <w:rPr>
          <w:rFonts w:ascii="Arial" w:hAnsi="Arial" w:cs="Arial"/>
          <w:sz w:val="20"/>
          <w:szCs w:val="20"/>
          <w:lang w:val="nl-NL"/>
        </w:rPr>
        <w:t>heeft</w:t>
      </w:r>
      <w:r w:rsidRPr="0041556E">
        <w:rPr>
          <w:rFonts w:ascii="Arial" w:hAnsi="Arial" w:cs="Arial"/>
          <w:sz w:val="20"/>
          <w:szCs w:val="20"/>
          <w:lang w:val="nl-NL"/>
        </w:rPr>
        <w:t xml:space="preserve"> een </w:t>
      </w:r>
      <w:r>
        <w:rPr>
          <w:rFonts w:ascii="Arial" w:hAnsi="Arial" w:cs="Arial"/>
          <w:sz w:val="20"/>
          <w:szCs w:val="20"/>
          <w:lang w:val="nl-NL"/>
        </w:rPr>
        <w:t>terugkoppeling ontvangen van de</w:t>
      </w:r>
      <w:r w:rsidRPr="0041556E">
        <w:rPr>
          <w:rFonts w:ascii="Arial" w:hAnsi="Arial" w:cs="Arial"/>
          <w:sz w:val="20"/>
          <w:szCs w:val="20"/>
          <w:lang w:val="nl-NL"/>
        </w:rPr>
        <w:t xml:space="preserve"> IMF en Wereldbank voorjaarsvergadering </w:t>
      </w:r>
      <w:r>
        <w:rPr>
          <w:rFonts w:ascii="Arial" w:hAnsi="Arial" w:cs="Arial"/>
          <w:sz w:val="20"/>
          <w:szCs w:val="20"/>
          <w:lang w:val="nl-NL"/>
        </w:rPr>
        <w:t xml:space="preserve">die </w:t>
      </w:r>
      <w:r w:rsidRPr="0041556E" w:rsidR="003D4F67">
        <w:rPr>
          <w:rFonts w:ascii="Arial" w:hAnsi="Arial" w:cs="Arial"/>
          <w:sz w:val="20"/>
          <w:szCs w:val="20"/>
          <w:lang w:val="nl-NL"/>
        </w:rPr>
        <w:t xml:space="preserve">19 en 20 april </w:t>
      </w:r>
      <w:r>
        <w:rPr>
          <w:rFonts w:ascii="Arial" w:hAnsi="Arial" w:cs="Arial"/>
          <w:sz w:val="20"/>
          <w:szCs w:val="20"/>
          <w:lang w:val="nl-NL"/>
        </w:rPr>
        <w:t>plaats</w:t>
      </w:r>
      <w:r w:rsidRPr="0041556E" w:rsidR="003D4F67">
        <w:rPr>
          <w:rFonts w:ascii="Arial" w:hAnsi="Arial" w:cs="Arial"/>
          <w:sz w:val="20"/>
          <w:szCs w:val="20"/>
          <w:lang w:val="nl-NL"/>
        </w:rPr>
        <w:t xml:space="preserve">vonden </w:t>
      </w:r>
      <w:r>
        <w:rPr>
          <w:rFonts w:ascii="Arial" w:hAnsi="Arial" w:cs="Arial"/>
          <w:sz w:val="20"/>
          <w:szCs w:val="20"/>
          <w:lang w:val="nl-NL"/>
        </w:rPr>
        <w:t>in Washington DC en van</w:t>
      </w:r>
      <w:r w:rsidRPr="0041556E" w:rsidR="003D4F67">
        <w:rPr>
          <w:rFonts w:ascii="Arial" w:hAnsi="Arial" w:cs="Arial"/>
          <w:sz w:val="20"/>
          <w:szCs w:val="20"/>
          <w:lang w:val="nl-NL"/>
        </w:rPr>
        <w:t xml:space="preserve"> de G20 vergadering voor de ministers van financiën en centralebankpresidenten</w:t>
      </w:r>
      <w:r>
        <w:rPr>
          <w:rFonts w:ascii="Arial" w:hAnsi="Arial" w:cs="Arial"/>
          <w:sz w:val="20"/>
          <w:szCs w:val="20"/>
          <w:lang w:val="nl-NL"/>
        </w:rPr>
        <w:t xml:space="preserve"> die </w:t>
      </w:r>
      <w:r w:rsidR="005D115B">
        <w:rPr>
          <w:rFonts w:ascii="Arial" w:hAnsi="Arial" w:cs="Arial"/>
          <w:sz w:val="20"/>
          <w:szCs w:val="20"/>
          <w:lang w:val="nl-NL"/>
        </w:rPr>
        <w:t>en marge hiervan</w:t>
      </w:r>
      <w:r>
        <w:rPr>
          <w:rFonts w:ascii="Arial" w:hAnsi="Arial" w:cs="Arial"/>
          <w:sz w:val="20"/>
          <w:szCs w:val="20"/>
          <w:lang w:val="nl-NL"/>
        </w:rPr>
        <w:t xml:space="preserve"> p</w:t>
      </w:r>
      <w:r w:rsidRPr="0041556E" w:rsidR="003D4F67">
        <w:rPr>
          <w:rFonts w:ascii="Arial" w:hAnsi="Arial" w:cs="Arial"/>
          <w:sz w:val="20"/>
          <w:szCs w:val="20"/>
          <w:lang w:val="nl-NL"/>
        </w:rPr>
        <w:t>laats</w:t>
      </w:r>
      <w:r>
        <w:rPr>
          <w:rFonts w:ascii="Arial" w:hAnsi="Arial" w:cs="Arial"/>
          <w:sz w:val="20"/>
          <w:szCs w:val="20"/>
          <w:lang w:val="nl-NL"/>
        </w:rPr>
        <w:t xml:space="preserve"> </w:t>
      </w:r>
      <w:r w:rsidR="005D115B">
        <w:rPr>
          <w:rFonts w:ascii="Arial" w:hAnsi="Arial" w:cs="Arial"/>
          <w:sz w:val="20"/>
          <w:szCs w:val="20"/>
          <w:lang w:val="nl-NL"/>
        </w:rPr>
        <w:t>had</w:t>
      </w:r>
      <w:r w:rsidRPr="0041556E" w:rsidR="003D4F67">
        <w:rPr>
          <w:rFonts w:ascii="Arial" w:hAnsi="Arial" w:cs="Arial"/>
          <w:sz w:val="20"/>
          <w:szCs w:val="20"/>
          <w:lang w:val="nl-NL"/>
        </w:rPr>
        <w:t xml:space="preserve">. </w:t>
      </w:r>
      <w:r w:rsidR="005D115B">
        <w:rPr>
          <w:rFonts w:ascii="Arial" w:hAnsi="Arial" w:cs="Arial"/>
          <w:sz w:val="20"/>
          <w:szCs w:val="20"/>
          <w:lang w:val="nl-NL"/>
        </w:rPr>
        <w:t xml:space="preserve">De Tweede Kamer zal per brief apart over </w:t>
      </w:r>
      <w:r w:rsidR="00996094">
        <w:rPr>
          <w:rFonts w:ascii="Arial" w:hAnsi="Arial" w:cs="Arial"/>
          <w:sz w:val="20"/>
          <w:szCs w:val="20"/>
          <w:lang w:val="nl-NL"/>
        </w:rPr>
        <w:t>de</w:t>
      </w:r>
      <w:r w:rsidRPr="0041556E" w:rsidR="00996094">
        <w:rPr>
          <w:rFonts w:ascii="Arial" w:hAnsi="Arial" w:cs="Arial"/>
          <w:sz w:val="20"/>
          <w:szCs w:val="20"/>
          <w:lang w:val="nl-NL"/>
        </w:rPr>
        <w:t xml:space="preserve"> IMF en Wereldbank voorjaarsvergadering </w:t>
      </w:r>
      <w:r w:rsidR="00996094">
        <w:rPr>
          <w:rFonts w:ascii="Arial" w:hAnsi="Arial" w:cs="Arial"/>
          <w:sz w:val="20"/>
          <w:szCs w:val="20"/>
          <w:lang w:val="nl-NL"/>
        </w:rPr>
        <w:t xml:space="preserve">worden </w:t>
      </w:r>
      <w:r w:rsidR="005D115B">
        <w:rPr>
          <w:rFonts w:ascii="Arial" w:hAnsi="Arial" w:cs="Arial"/>
          <w:sz w:val="20"/>
          <w:szCs w:val="20"/>
          <w:lang w:val="nl-NL"/>
        </w:rPr>
        <w:t xml:space="preserve">geïnformeerd. </w:t>
      </w:r>
    </w:p>
    <w:sectPr w:rsidRPr="0041556E" w:rsidR="003D4F67" w:rsidSect="00DE7957">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4BE" w:rsidRDefault="001374BE" w:rsidP="00BD1A73">
      <w:pPr>
        <w:spacing w:after="0" w:line="240" w:lineRule="auto"/>
      </w:pPr>
      <w:r>
        <w:separator/>
      </w:r>
    </w:p>
  </w:endnote>
  <w:endnote w:type="continuationSeparator" w:id="0">
    <w:p w:rsidR="001374BE" w:rsidRDefault="001374BE" w:rsidP="00BD1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4BE" w:rsidRDefault="001374BE" w:rsidP="00BD1A73">
      <w:pPr>
        <w:spacing w:after="0" w:line="240" w:lineRule="auto"/>
      </w:pPr>
      <w:r>
        <w:separator/>
      </w:r>
    </w:p>
  </w:footnote>
  <w:footnote w:type="continuationSeparator" w:id="0">
    <w:p w:rsidR="001374BE" w:rsidRDefault="001374BE" w:rsidP="00BD1A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939D4"/>
    <w:multiLevelType w:val="hybridMultilevel"/>
    <w:tmpl w:val="7EAC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D54E93"/>
    <w:multiLevelType w:val="hybridMultilevel"/>
    <w:tmpl w:val="C9B6F3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425"/>
  <w:characterSpacingControl w:val="doNotCompress"/>
  <w:footnotePr>
    <w:footnote w:id="-1"/>
    <w:footnote w:id="0"/>
  </w:footnotePr>
  <w:endnotePr>
    <w:endnote w:id="-1"/>
    <w:endnote w:id="0"/>
  </w:endnotePr>
  <w:compat/>
  <w:rsids>
    <w:rsidRoot w:val="00AE0684"/>
    <w:rsid w:val="000249ED"/>
    <w:rsid w:val="00032584"/>
    <w:rsid w:val="00084255"/>
    <w:rsid w:val="000A67A7"/>
    <w:rsid w:val="000B3A4B"/>
    <w:rsid w:val="000B7108"/>
    <w:rsid w:val="000C12A7"/>
    <w:rsid w:val="000E3224"/>
    <w:rsid w:val="000E5C20"/>
    <w:rsid w:val="000E6B1C"/>
    <w:rsid w:val="001374BE"/>
    <w:rsid w:val="001E4683"/>
    <w:rsid w:val="00214413"/>
    <w:rsid w:val="00271050"/>
    <w:rsid w:val="002A6180"/>
    <w:rsid w:val="002B011B"/>
    <w:rsid w:val="002D645E"/>
    <w:rsid w:val="003516BF"/>
    <w:rsid w:val="003620C1"/>
    <w:rsid w:val="00362536"/>
    <w:rsid w:val="00376746"/>
    <w:rsid w:val="003A1D6D"/>
    <w:rsid w:val="003A3527"/>
    <w:rsid w:val="003B3387"/>
    <w:rsid w:val="003D4F67"/>
    <w:rsid w:val="003E1367"/>
    <w:rsid w:val="003F5559"/>
    <w:rsid w:val="003F7A1C"/>
    <w:rsid w:val="0041556E"/>
    <w:rsid w:val="00440C38"/>
    <w:rsid w:val="004557C1"/>
    <w:rsid w:val="00496C37"/>
    <w:rsid w:val="004E3F60"/>
    <w:rsid w:val="00540B53"/>
    <w:rsid w:val="00552DF1"/>
    <w:rsid w:val="005544DF"/>
    <w:rsid w:val="00556E2F"/>
    <w:rsid w:val="0059216C"/>
    <w:rsid w:val="005A01C8"/>
    <w:rsid w:val="005C0636"/>
    <w:rsid w:val="005D115B"/>
    <w:rsid w:val="005D44EB"/>
    <w:rsid w:val="005D6645"/>
    <w:rsid w:val="00613C5F"/>
    <w:rsid w:val="0065108E"/>
    <w:rsid w:val="006866B2"/>
    <w:rsid w:val="007B491A"/>
    <w:rsid w:val="007C76B7"/>
    <w:rsid w:val="007F6970"/>
    <w:rsid w:val="00821934"/>
    <w:rsid w:val="00822C92"/>
    <w:rsid w:val="008B040D"/>
    <w:rsid w:val="008E05B9"/>
    <w:rsid w:val="008F6131"/>
    <w:rsid w:val="009129D4"/>
    <w:rsid w:val="00921683"/>
    <w:rsid w:val="00925488"/>
    <w:rsid w:val="00933271"/>
    <w:rsid w:val="00973F60"/>
    <w:rsid w:val="00981FF6"/>
    <w:rsid w:val="00996094"/>
    <w:rsid w:val="00A3410B"/>
    <w:rsid w:val="00A3610D"/>
    <w:rsid w:val="00A6323A"/>
    <w:rsid w:val="00A94689"/>
    <w:rsid w:val="00A962C7"/>
    <w:rsid w:val="00AD4FDC"/>
    <w:rsid w:val="00AE0684"/>
    <w:rsid w:val="00B30387"/>
    <w:rsid w:val="00B32B0A"/>
    <w:rsid w:val="00B67A89"/>
    <w:rsid w:val="00BA2C3E"/>
    <w:rsid w:val="00BD1A73"/>
    <w:rsid w:val="00C06917"/>
    <w:rsid w:val="00C56421"/>
    <w:rsid w:val="00C617A9"/>
    <w:rsid w:val="00C7321F"/>
    <w:rsid w:val="00C75A9D"/>
    <w:rsid w:val="00C85D0A"/>
    <w:rsid w:val="00CF3200"/>
    <w:rsid w:val="00D63EEF"/>
    <w:rsid w:val="00D837FD"/>
    <w:rsid w:val="00D87B52"/>
    <w:rsid w:val="00DE7957"/>
    <w:rsid w:val="00E26B17"/>
    <w:rsid w:val="00E34125"/>
    <w:rsid w:val="00E41159"/>
    <w:rsid w:val="00E455DF"/>
    <w:rsid w:val="00E84C82"/>
    <w:rsid w:val="00E95F79"/>
    <w:rsid w:val="00EA2EF2"/>
    <w:rsid w:val="00ED0398"/>
    <w:rsid w:val="00EE631E"/>
    <w:rsid w:val="00F96E48"/>
    <w:rsid w:val="00F9786A"/>
    <w:rsid w:val="00FA17B5"/>
    <w:rsid w:val="00FD19A6"/>
    <w:rsid w:val="00FD2DF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E7957"/>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0684"/>
    <w:pPr>
      <w:ind w:left="720"/>
      <w:contextualSpacing/>
    </w:pPr>
  </w:style>
  <w:style w:type="paragraph" w:styleId="Plattetekst">
    <w:name w:val="Body Text"/>
    <w:basedOn w:val="Standaard"/>
    <w:link w:val="PlattetekstChar"/>
    <w:uiPriority w:val="99"/>
    <w:unhideWhenUsed/>
    <w:rsid w:val="00496C37"/>
    <w:pPr>
      <w:spacing w:after="120"/>
    </w:pPr>
  </w:style>
  <w:style w:type="character" w:customStyle="1" w:styleId="PlattetekstChar">
    <w:name w:val="Platte tekst Char"/>
    <w:basedOn w:val="Standaardalinea-lettertype"/>
    <w:link w:val="Plattetekst"/>
    <w:uiPriority w:val="99"/>
    <w:rsid w:val="00496C37"/>
  </w:style>
  <w:style w:type="character" w:styleId="Hyperlink">
    <w:name w:val="Hyperlink"/>
    <w:basedOn w:val="Standaardalinea-lettertype"/>
    <w:uiPriority w:val="99"/>
    <w:unhideWhenUsed/>
    <w:rsid w:val="00821934"/>
    <w:rPr>
      <w:color w:val="0000FF" w:themeColor="hyperlink"/>
      <w:u w:val="single"/>
    </w:rPr>
  </w:style>
  <w:style w:type="paragraph" w:styleId="Voetnoottekst">
    <w:name w:val="footnote text"/>
    <w:basedOn w:val="Standaard"/>
    <w:link w:val="VoetnoottekstChar"/>
    <w:semiHidden/>
    <w:unhideWhenUsed/>
    <w:rsid w:val="00BD1A73"/>
    <w:pPr>
      <w:spacing w:after="0" w:line="240" w:lineRule="auto"/>
    </w:pPr>
    <w:rPr>
      <w:sz w:val="20"/>
      <w:szCs w:val="20"/>
    </w:rPr>
  </w:style>
  <w:style w:type="character" w:customStyle="1" w:styleId="VoetnoottekstChar">
    <w:name w:val="Voetnoottekst Char"/>
    <w:basedOn w:val="Standaardalinea-lettertype"/>
    <w:link w:val="Voetnoottekst"/>
    <w:semiHidden/>
    <w:rsid w:val="00BD1A73"/>
    <w:rPr>
      <w:sz w:val="20"/>
      <w:szCs w:val="20"/>
    </w:rPr>
  </w:style>
  <w:style w:type="character" w:styleId="Voetnootmarkering">
    <w:name w:val="footnote reference"/>
    <w:basedOn w:val="Standaardalinea-lettertype"/>
    <w:uiPriority w:val="99"/>
    <w:semiHidden/>
    <w:unhideWhenUsed/>
    <w:rsid w:val="00BD1A73"/>
    <w:rPr>
      <w:vertAlign w:val="superscript"/>
    </w:rPr>
  </w:style>
  <w:style w:type="paragraph" w:styleId="Normaalweb">
    <w:name w:val="Normal (Web)"/>
    <w:basedOn w:val="Standaard"/>
    <w:uiPriority w:val="99"/>
    <w:semiHidden/>
    <w:unhideWhenUsed/>
    <w:rsid w:val="000B710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0539446">
      <w:bodyDiv w:val="1"/>
      <w:marLeft w:val="0"/>
      <w:marRight w:val="0"/>
      <w:marTop w:val="0"/>
      <w:marBottom w:val="0"/>
      <w:divBdr>
        <w:top w:val="none" w:sz="0" w:space="0" w:color="auto"/>
        <w:left w:val="none" w:sz="0" w:space="0" w:color="auto"/>
        <w:bottom w:val="none" w:sz="0" w:space="0" w:color="auto"/>
        <w:right w:val="none" w:sz="0" w:space="0" w:color="auto"/>
      </w:divBdr>
    </w:div>
    <w:div w:id="1254163471">
      <w:bodyDiv w:val="1"/>
      <w:marLeft w:val="0"/>
      <w:marRight w:val="0"/>
      <w:marTop w:val="0"/>
      <w:marBottom w:val="0"/>
      <w:divBdr>
        <w:top w:val="none" w:sz="0" w:space="0" w:color="auto"/>
        <w:left w:val="none" w:sz="0" w:space="0" w:color="auto"/>
        <w:bottom w:val="none" w:sz="0" w:space="0" w:color="auto"/>
        <w:right w:val="none" w:sz="0" w:space="0" w:color="auto"/>
      </w:divBdr>
    </w:div>
    <w:div w:id="1409812511">
      <w:bodyDiv w:val="1"/>
      <w:marLeft w:val="0"/>
      <w:marRight w:val="0"/>
      <w:marTop w:val="0"/>
      <w:marBottom w:val="0"/>
      <w:divBdr>
        <w:top w:val="none" w:sz="0" w:space="0" w:color="auto"/>
        <w:left w:val="none" w:sz="0" w:space="0" w:color="auto"/>
        <w:bottom w:val="none" w:sz="0" w:space="0" w:color="auto"/>
        <w:right w:val="none" w:sz="0" w:space="0" w:color="auto"/>
      </w:divBdr>
    </w:div>
    <w:div w:id="1571619752">
      <w:bodyDiv w:val="1"/>
      <w:marLeft w:val="0"/>
      <w:marRight w:val="0"/>
      <w:marTop w:val="0"/>
      <w:marBottom w:val="0"/>
      <w:divBdr>
        <w:top w:val="none" w:sz="0" w:space="0" w:color="auto"/>
        <w:left w:val="none" w:sz="0" w:space="0" w:color="auto"/>
        <w:bottom w:val="none" w:sz="0" w:space="0" w:color="auto"/>
        <w:right w:val="none" w:sz="0" w:space="0" w:color="auto"/>
      </w:divBdr>
    </w:div>
    <w:div w:id="1918664056">
      <w:bodyDiv w:val="1"/>
      <w:marLeft w:val="0"/>
      <w:marRight w:val="0"/>
      <w:marTop w:val="0"/>
      <w:marBottom w:val="0"/>
      <w:divBdr>
        <w:top w:val="none" w:sz="0" w:space="0" w:color="auto"/>
        <w:left w:val="none" w:sz="0" w:space="0" w:color="auto"/>
        <w:bottom w:val="none" w:sz="0" w:space="0" w:color="auto"/>
        <w:right w:val="none" w:sz="0" w:space="0" w:color="auto"/>
      </w:divBdr>
    </w:div>
    <w:div w:id="1940261618">
      <w:bodyDiv w:val="1"/>
      <w:marLeft w:val="0"/>
      <w:marRight w:val="0"/>
      <w:marTop w:val="0"/>
      <w:marBottom w:val="0"/>
      <w:divBdr>
        <w:top w:val="none" w:sz="0" w:space="0" w:color="auto"/>
        <w:left w:val="none" w:sz="0" w:space="0" w:color="auto"/>
        <w:bottom w:val="none" w:sz="0" w:space="0" w:color="auto"/>
        <w:right w:val="none" w:sz="0" w:space="0" w:color="auto"/>
      </w:divBdr>
    </w:div>
    <w:div w:id="2075422390">
      <w:bodyDiv w:val="1"/>
      <w:marLeft w:val="0"/>
      <w:marRight w:val="0"/>
      <w:marTop w:val="0"/>
      <w:marBottom w:val="0"/>
      <w:divBdr>
        <w:top w:val="none" w:sz="0" w:space="0" w:color="auto"/>
        <w:left w:val="none" w:sz="0" w:space="0" w:color="auto"/>
        <w:bottom w:val="none" w:sz="0" w:space="0" w:color="auto"/>
        <w:right w:val="none" w:sz="0" w:space="0" w:color="auto"/>
      </w:divBdr>
    </w:div>
    <w:div w:id="21344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consilium.europa.eu/uedocs/cms_Data/docs/pressdata/en/ecofin/137122.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2537</ap:Words>
  <ap:Characters>13955</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2013-05-15T15:10:00.0000000Z</lastPrinted>
  <dcterms:created xsi:type="dcterms:W3CDTF">2013-05-14T07:30:00.0000000Z</dcterms:created>
  <dcterms:modified xsi:type="dcterms:W3CDTF">2013-05-15T15:18:00.0000000Z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0x01010010D68949AC1D524EB5C16F1F89131EB8</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