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6C" w:rsidRDefault="001F39E6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</w:r>
      <w:r w:rsidR="00805CFB">
        <w:rPr>
          <w:szCs w:val="18"/>
        </w:rPr>
        <w:tab/>
      </w:r>
      <w:proofErr w:type="gramStart"/>
      <w:r>
        <w:rPr>
          <w:szCs w:val="18"/>
        </w:rPr>
        <w:t>aan</w:t>
      </w:r>
      <w:proofErr w:type="gramEnd"/>
      <w:r>
        <w:rPr>
          <w:szCs w:val="18"/>
        </w:rPr>
        <w:t xml:space="preserve"> </w:t>
      </w:r>
      <w:r w:rsidR="00805CFB">
        <w:t>het Presidium</w:t>
      </w:r>
    </w:p>
    <w:p w:rsidR="00F26C6C" w:rsidRDefault="00805CFB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proofErr w:type="gramStart"/>
      <w:r w:rsidR="001F39E6">
        <w:rPr>
          <w:szCs w:val="18"/>
        </w:rPr>
        <w:t>ter attentie</w:t>
      </w:r>
      <w:proofErr w:type="gramEnd"/>
      <w:r w:rsidR="001F39E6">
        <w:rPr>
          <w:szCs w:val="18"/>
        </w:rPr>
        <w:t xml:space="preserve"> van de Griffier</w:t>
      </w:r>
    </w:p>
    <w:p w:rsidR="00F26C6C" w:rsidRDefault="00805CFB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09" w:rsidRDefault="0016590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165909" w:rsidRDefault="0016590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Den </w:t>
                            </w:r>
                            <w:proofErr w:type="gramStart"/>
                            <w:r>
                              <w:t>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  <w:proofErr w:type="gramEnd"/>
                          </w:p>
                          <w:p w:rsidR="00165909" w:rsidRDefault="00165909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165909" w:rsidRDefault="00165909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Internationaal en Ruimtelijk</w:t>
                            </w:r>
                          </w:p>
                          <w:p w:rsidR="00165909" w:rsidRDefault="0016590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J. T. A. van Haaster</w:t>
                            </w:r>
                          </w:p>
                          <w:p w:rsidR="00165909" w:rsidRDefault="0016590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="00165909" w:rsidRDefault="00165909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proofErr w:type="gramEnd"/>
                            <w:r>
                              <w:t>070 318 5757</w:t>
                            </w:r>
                          </w:p>
                          <w:p w:rsidR="00165909" w:rsidRDefault="00165909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j.</w:t>
                            </w:r>
                            <w:proofErr w:type="gramStart"/>
                            <w:r>
                              <w:t>vhaaster@tweedekamer</w:t>
                            </w:r>
                            <w:proofErr w:type="gramEnd"/>
                            <w:r>
                              <w:t>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165909" w:rsidRDefault="0016590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165909" w:rsidRDefault="0016590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165909" w:rsidRDefault="00165909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165909" w:rsidRDefault="00165909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Internationaal en Ruimtelijk</w:t>
                      </w:r>
                    </w:p>
                    <w:p w:rsidR="00165909" w:rsidRDefault="0016590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J. T. A. van Haaster</w:t>
                      </w:r>
                    </w:p>
                    <w:p w:rsidR="00165909" w:rsidRDefault="0016590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165909" w:rsidRDefault="00165909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070 318 5757</w:t>
                      </w:r>
                    </w:p>
                    <w:p w:rsidR="00165909" w:rsidRDefault="00165909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j.vhaaster@tweedekamer.nl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F26C6C" w:rsidRDefault="00805CFB">
      <w:pPr>
        <w:pStyle w:val="PlatteTekst"/>
        <w:sectPr w:rsidR="00F26C6C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09" w:rsidRDefault="00165909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Memo Datum"/>
                                <w:tag w:val="Memo_Datum"/>
                                <w:id w:val="1178777204"/>
                                <w:dataBinding w:prefixMappings="xmlns:dg='http://docgen.org/date' " w:xpath="/dg:DocgenData[1]/dg:Memo_Datum[1]" w:storeItemID="{49BA112D-C168-477F-8C97-7DF73D74FB3C}"/>
                                <w:date w:fullDate="2013-02-14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279BA">
                                  <w:rPr>
                                    <w:sz w:val="16"/>
                                    <w:szCs w:val="16"/>
                                  </w:rPr>
                                  <w:t>14</w:t>
                                </w:r>
                                <w:r w:rsidRPr="004A6073">
                                  <w:rPr>
                                    <w:sz w:val="16"/>
                                    <w:szCs w:val="16"/>
                                  </w:rPr>
                                  <w:t xml:space="preserve"> februari 2013</w:t>
                                </w:r>
                              </w:sdtContent>
                            </w:sdt>
                          </w:p>
                          <w:p w:rsidR="00165909" w:rsidRDefault="00165909">
                            <w:pPr>
                              <w:pStyle w:val="Huisstijl-Agendagegeven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Memo Vergaderdatum"/>
                                <w:tag w:val="Memo_Vergaderdatum"/>
                                <w:id w:val="-448167543"/>
                                <w:dataBinding w:prefixMappings="xmlns:dg='http://docgen.org/date' " w:xpath="/dg:DocgenData[1]/dg:Memo_Vergaderdatum[1]" w:storeItemID="{49BA112D-C168-477F-8C97-7DF73D74FB3C}"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4A6073">
                                  <w:rPr>
                                    <w:sz w:val="16"/>
                                    <w:szCs w:val="16"/>
                                  </w:rPr>
                                  <w:t>Advies inzake plenaire nabespreking van de Europese Raad</w:t>
                                </w:r>
                              </w:sdtContent>
                            </w:sdt>
                          </w:p>
                          <w:p w:rsidRPr="00D74D90" w:rsidR="00D74D90" w:rsidRDefault="00D74D90">
                            <w:pPr>
                              <w:pStyle w:val="Huisstijl-Agendagegevens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D74D90">
                              <w:t>ons kenmerk</w:t>
                            </w:r>
                            <w:r>
                              <w:t xml:space="preserve">   </w:t>
                            </w:r>
                            <w:r w:rsidRPr="00D74D90">
                              <w:rPr>
                                <w:sz w:val="16"/>
                                <w:szCs w:val="16"/>
                              </w:rPr>
                              <w:t>2013Z03043/2013D06312</w:t>
                            </w:r>
                            <w:r w:rsidRPr="00D74D90">
                              <w:t xml:space="preserve">   </w:t>
                            </w:r>
                          </w:p>
                          <w:p w:rsidR="00165909" w:rsidRDefault="00165909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4A6073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165909" w:rsidRDefault="00165909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alias w:val="Memo Datum"/>
                          <w:tag w:val="Memo_Datum"/>
                          <w:id w:val="1178777204"/>
                          <w:dataBinding w:prefixMappings="xmlns:dg='http://docgen.org/date' " w:xpath="/dg:DocgenData[1]/dg:Memo_Datum[1]" w:storeItemID="{49BA112D-C168-477F-8C97-7DF73D74FB3C}"/>
                          <w:date w:fullDate="2013-02-14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279BA">
                            <w:rPr>
                              <w:sz w:val="16"/>
                              <w:szCs w:val="16"/>
                            </w:rPr>
                            <w:t>14</w:t>
                          </w:r>
                          <w:r w:rsidRPr="004A6073">
                            <w:rPr>
                              <w:sz w:val="16"/>
                              <w:szCs w:val="16"/>
                            </w:rPr>
                            <w:t xml:space="preserve"> februari 2013</w:t>
                          </w:r>
                        </w:sdtContent>
                      </w:sdt>
                    </w:p>
                    <w:p w:rsidR="00165909" w:rsidRDefault="00165909">
                      <w:pPr>
                        <w:pStyle w:val="Huisstijl-Agendagegevens"/>
                        <w:rPr>
                          <w:sz w:val="16"/>
                          <w:szCs w:val="16"/>
                        </w:rPr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alias w:val="Memo Vergaderdatum"/>
                          <w:tag w:val="Memo_Vergaderdatum"/>
                          <w:id w:val="-448167543"/>
                          <w:dataBinding w:prefixMappings="xmlns:dg='http://docgen.org/date' " w:xpath="/dg:DocgenData[1]/dg:Memo_Vergaderdatum[1]" w:storeItemID="{49BA112D-C168-477F-8C97-7DF73D74FB3C}"/>
                          <w:date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4A6073">
                            <w:rPr>
                              <w:sz w:val="16"/>
                              <w:szCs w:val="16"/>
                            </w:rPr>
                            <w:t>Advies inzake plenaire nabespreking van de Europese Raad</w:t>
                          </w:r>
                        </w:sdtContent>
                      </w:sdt>
                    </w:p>
                    <w:p w:rsidRPr="00D74D90" w:rsidR="00D74D90" w:rsidRDefault="00D74D90">
                      <w:pPr>
                        <w:pStyle w:val="Huisstijl-Agendagegevens"/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D74D90">
                        <w:t>ons kenmerk</w:t>
                      </w:r>
                      <w:r>
                        <w:t xml:space="preserve">   </w:t>
                      </w:r>
                      <w:r w:rsidRPr="00D74D90">
                        <w:rPr>
                          <w:sz w:val="16"/>
                          <w:szCs w:val="16"/>
                        </w:rPr>
                        <w:t>2013Z03043/2013D06312</w:t>
                      </w:r>
                      <w:r w:rsidRPr="00D74D90">
                        <w:t xml:space="preserve">   </w:t>
                      </w:r>
                    </w:p>
                    <w:p w:rsidR="00165909" w:rsidRDefault="00165909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4A6073">
                        <w:rPr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4A6073">
                        <w:rPr>
                          <w:sz w:val="16"/>
                          <w:szCs w:val="16"/>
                        </w:rPr>
                        <w:t>1</w:t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4A6073">
                        <w:rPr>
                          <w:sz w:val="16"/>
                          <w:szCs w:val="16"/>
                        </w:rPr>
                        <w:t>/</w:t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4A6073">
                        <w:rPr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4A6073">
                        <w:rPr>
                          <w:sz w:val="16"/>
                          <w:szCs w:val="16"/>
                        </w:rPr>
                        <w:t>1</w:t>
                      </w:r>
                      <w:r w:rsidRPr="004A6073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909" w:rsidRDefault="001659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165909" w:rsidRDefault="00165909"/>
                  </w:txbxContent>
                </v:textbox>
                <w10:wrap anchory="page"/>
              </v:shape>
            </w:pict>
          </mc:Fallback>
        </mc:AlternateContent>
      </w:r>
    </w:p>
    <w:p w:rsidR="008B1E6E" w:rsidP="00E70A0A" w:rsidRDefault="00805CFB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F39E6">
        <w:rPr>
          <w:szCs w:val="17"/>
        </w:rPr>
        <w:t xml:space="preserve"> leden </w:t>
      </w:r>
      <w:proofErr w:type="gramStart"/>
      <w:r w:rsidR="001F39E6">
        <w:rPr>
          <w:szCs w:val="17"/>
        </w:rPr>
        <w:t>van</w:t>
      </w:r>
      <w:proofErr w:type="gramEnd"/>
      <w:r w:rsidR="001F39E6">
        <w:rPr>
          <w:szCs w:val="17"/>
        </w:rPr>
        <w:t xml:space="preserve"> het Presidium,</w:t>
      </w:r>
      <w:r w:rsidR="001F39E6">
        <w:rPr>
          <w:szCs w:val="17"/>
        </w:rPr>
        <w:br/>
      </w:r>
      <w:r w:rsidR="001F39E6">
        <w:rPr>
          <w:szCs w:val="17"/>
        </w:rPr>
        <w:br/>
      </w:r>
      <w:r w:rsidR="001F39E6">
        <w:rPr>
          <w:szCs w:val="17"/>
        </w:rPr>
        <w:br/>
        <w:t xml:space="preserve">Hierbij breng ik </w:t>
      </w:r>
      <w:r w:rsidR="008B1E6E">
        <w:rPr>
          <w:szCs w:val="17"/>
        </w:rPr>
        <w:t xml:space="preserve">aan u over </w:t>
      </w:r>
      <w:r w:rsidR="001F39E6">
        <w:rPr>
          <w:szCs w:val="17"/>
        </w:rPr>
        <w:t xml:space="preserve">het advies van de vaste commissie voor Europese Zaken met betrekking tot de plenaire nabespreking van Europese Raden. </w:t>
      </w:r>
    </w:p>
    <w:p w:rsidR="008B1E6E" w:rsidP="00E70A0A" w:rsidRDefault="001F39E6">
      <w:pPr>
        <w:pStyle w:val="Huisstijl-Aanhef"/>
        <w:rPr>
          <w:szCs w:val="17"/>
        </w:rPr>
      </w:pPr>
      <w:r>
        <w:rPr>
          <w:szCs w:val="17"/>
        </w:rPr>
        <w:t>Dit advies heeft de commissie in haar procedurevergadering d.d. 7 februari 2013 vastgesteld</w:t>
      </w:r>
      <w:r w:rsidR="008B1E6E">
        <w:rPr>
          <w:szCs w:val="17"/>
        </w:rPr>
        <w:t xml:space="preserve">, naar aanleiding van een voorstel van lid Mark Verheijen (VVD) en na bespreking van een ambtelijke notitie waarin de diverse modaliteiten voor de voor- en nabespreking van Europese Raadsbijeenkomsten in de Kamer (vooraf en/of achteraf; in de vorm van een </w:t>
      </w:r>
      <w:proofErr w:type="gramStart"/>
      <w:r w:rsidR="008B1E6E">
        <w:rPr>
          <w:szCs w:val="17"/>
        </w:rPr>
        <w:t>plenair</w:t>
      </w:r>
      <w:proofErr w:type="gramEnd"/>
      <w:r w:rsidR="008B1E6E">
        <w:rPr>
          <w:szCs w:val="17"/>
        </w:rPr>
        <w:t xml:space="preserve"> debat en/of Algemeen Overleg) de revue zijn gepasseerd.</w:t>
      </w:r>
      <w:r>
        <w:rPr>
          <w:szCs w:val="17"/>
        </w:rPr>
        <w:br/>
      </w:r>
      <w:r>
        <w:rPr>
          <w:szCs w:val="17"/>
        </w:rPr>
        <w:br/>
        <w:t xml:space="preserve">De commissie adviseert om zittingen van de Europese Raad, in aanvulling op de bestaande werkwijze van </w:t>
      </w:r>
      <w:proofErr w:type="gramStart"/>
      <w:r>
        <w:rPr>
          <w:szCs w:val="17"/>
        </w:rPr>
        <w:t>plenaire</w:t>
      </w:r>
      <w:proofErr w:type="gramEnd"/>
      <w:r>
        <w:rPr>
          <w:szCs w:val="17"/>
        </w:rPr>
        <w:t xml:space="preserve"> voorbespreking, standaard na te bespreken door middel van een ‘verkort plenair debat’</w:t>
      </w:r>
      <w:r w:rsidR="004A6073">
        <w:rPr>
          <w:szCs w:val="17"/>
        </w:rPr>
        <w:t xml:space="preserve"> met de minister-president</w:t>
      </w:r>
      <w:r>
        <w:rPr>
          <w:szCs w:val="17"/>
        </w:rPr>
        <w:t xml:space="preserve">. </w:t>
      </w:r>
    </w:p>
    <w:p w:rsidRPr="00E70A0A" w:rsidR="00F26C6C" w:rsidP="00E70A0A" w:rsidRDefault="001F39E6">
      <w:pPr>
        <w:pStyle w:val="Huisstijl-Aanhef"/>
        <w:rPr>
          <w:szCs w:val="17"/>
        </w:rPr>
      </w:pPr>
      <w:r>
        <w:rPr>
          <w:szCs w:val="17"/>
        </w:rPr>
        <w:t>D</w:t>
      </w:r>
      <w:r w:rsidR="00E70A0A">
        <w:rPr>
          <w:szCs w:val="17"/>
        </w:rPr>
        <w:t xml:space="preserve">e commissie doet de suggestie </w:t>
      </w:r>
      <w:r w:rsidR="00805CFB">
        <w:rPr>
          <w:szCs w:val="17"/>
        </w:rPr>
        <w:t xml:space="preserve">om de minister-president in de week na een Europese Raad in de Kamer uit te nodigen om een korte verklaring af te leggen, </w:t>
      </w:r>
      <w:r>
        <w:rPr>
          <w:szCs w:val="17"/>
        </w:rPr>
        <w:t xml:space="preserve">gevolgd door een reactiemogelijkheid van de zijde van de Kamer die in </w:t>
      </w:r>
      <w:r w:rsidR="00E70A0A">
        <w:rPr>
          <w:szCs w:val="17"/>
        </w:rPr>
        <w:t xml:space="preserve">beginsel </w:t>
      </w:r>
      <w:r>
        <w:rPr>
          <w:szCs w:val="17"/>
        </w:rPr>
        <w:t xml:space="preserve">uit één termijn </w:t>
      </w:r>
      <w:r w:rsidR="00E70A0A">
        <w:rPr>
          <w:szCs w:val="17"/>
        </w:rPr>
        <w:t xml:space="preserve">voor elke fractie </w:t>
      </w:r>
      <w:r>
        <w:rPr>
          <w:szCs w:val="17"/>
        </w:rPr>
        <w:t>bestaat.</w:t>
      </w:r>
      <w:r w:rsidR="00E70A0A">
        <w:rPr>
          <w:szCs w:val="17"/>
        </w:rPr>
        <w:br/>
      </w:r>
      <w:r w:rsidR="00E70A0A">
        <w:rPr>
          <w:szCs w:val="17"/>
        </w:rPr>
        <w:br/>
      </w:r>
      <w:r>
        <w:rPr>
          <w:szCs w:val="17"/>
        </w:rPr>
        <w:t xml:space="preserve">Omdat het Reglement van Orde deze </w:t>
      </w:r>
      <w:r w:rsidR="00E70A0A">
        <w:rPr>
          <w:szCs w:val="17"/>
        </w:rPr>
        <w:t>debatvorm</w:t>
      </w:r>
      <w:r>
        <w:rPr>
          <w:szCs w:val="17"/>
        </w:rPr>
        <w:t xml:space="preserve"> niet kent</w:t>
      </w:r>
      <w:r w:rsidR="008B1E6E">
        <w:rPr>
          <w:szCs w:val="17"/>
        </w:rPr>
        <w:t xml:space="preserve"> en daartoe mogelijkerwijs gewijzigd zou moeten worden</w:t>
      </w:r>
      <w:r w:rsidR="00805CFB">
        <w:rPr>
          <w:szCs w:val="17"/>
        </w:rPr>
        <w:t>, richt de commissie zich tot u</w:t>
      </w:r>
      <w:r w:rsidR="004A6073">
        <w:rPr>
          <w:szCs w:val="17"/>
        </w:rPr>
        <w:t>. De commissie verzoekt</w:t>
      </w:r>
      <w:r w:rsidR="00805CFB">
        <w:rPr>
          <w:szCs w:val="17"/>
        </w:rPr>
        <w:t xml:space="preserve"> u di</w:t>
      </w:r>
      <w:r w:rsidR="004A6073">
        <w:rPr>
          <w:szCs w:val="17"/>
        </w:rPr>
        <w:t>t advies in overweging te nemen en ziet met belangstelling uit naar uw antwoord</w:t>
      </w:r>
      <w:r w:rsidR="00165909">
        <w:rPr>
          <w:szCs w:val="17"/>
        </w:rPr>
        <w:t>.</w:t>
      </w:r>
      <w:r w:rsidR="00805CFB">
        <w:rPr>
          <w:szCs w:val="17"/>
        </w:rPr>
        <w:br/>
      </w:r>
      <w:r w:rsidR="00E70A0A">
        <w:rPr>
          <w:szCs w:val="17"/>
        </w:rPr>
        <w:br/>
      </w:r>
      <w:r w:rsidR="00E70A0A">
        <w:rPr>
          <w:szCs w:val="17"/>
        </w:rPr>
        <w:br/>
      </w:r>
      <w:r w:rsidR="00805CFB">
        <w:rPr>
          <w:szCs w:val="17"/>
        </w:rPr>
        <w:t>Hoogachtend</w:t>
      </w:r>
      <w:proofErr w:type="gramStart"/>
      <w:r w:rsidR="00805CFB">
        <w:rPr>
          <w:szCs w:val="17"/>
        </w:rPr>
        <w:t>,</w:t>
      </w:r>
      <w:r w:rsidR="00805CFB">
        <w:rPr>
          <w:szCs w:val="17"/>
        </w:rPr>
        <w:br/>
      </w:r>
      <w:r w:rsidR="00E70A0A">
        <w:rPr>
          <w:szCs w:val="17"/>
        </w:rPr>
        <w:br/>
      </w:r>
      <w:r w:rsidR="00E70A0A">
        <w:rPr>
          <w:szCs w:val="17"/>
        </w:rPr>
        <w:br/>
      </w:r>
      <w:r w:rsidR="00E70A0A">
        <w:rPr>
          <w:szCs w:val="17"/>
        </w:rPr>
        <w:br/>
      </w:r>
      <w:r w:rsidRPr="00E70A0A" w:rsidR="00E70A0A">
        <w:rPr>
          <w:szCs w:val="17"/>
        </w:rPr>
        <w:br/>
      </w:r>
      <w:r w:rsidR="003023A4">
        <w:rPr>
          <w:szCs w:val="17"/>
        </w:rPr>
        <w:t>dr.</w:t>
      </w:r>
      <w:proofErr w:type="gramEnd"/>
      <w:r w:rsidR="003023A4">
        <w:rPr>
          <w:szCs w:val="17"/>
        </w:rPr>
        <w:t xml:space="preserve"> M.</w:t>
      </w:r>
      <w:r w:rsidRPr="00E70A0A" w:rsidR="00E70A0A">
        <w:rPr>
          <w:szCs w:val="17"/>
        </w:rPr>
        <w:t xml:space="preserve"> van Keulen</w:t>
      </w:r>
      <w:r w:rsidRPr="00E70A0A" w:rsidR="00E70A0A">
        <w:rPr>
          <w:szCs w:val="17"/>
        </w:rPr>
        <w:br/>
        <w:t>Griffier van de vaste commissie voor Europese Zaken</w:t>
      </w:r>
    </w:p>
    <w:sectPr w:rsidRPr="00E70A0A" w:rsidR="00F26C6C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FF" w:rsidRDefault="001621FF">
      <w:r>
        <w:separator/>
      </w:r>
    </w:p>
  </w:endnote>
  <w:endnote w:type="continuationSeparator" w:id="0">
    <w:p w:rsidR="001621FF" w:rsidRDefault="001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09" w:rsidRDefault="0016590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5909" w:rsidRDefault="00165909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D74D90">
                            <w:fldChar w:fldCharType="begin"/>
                          </w:r>
                          <w:r w:rsidR="00D74D90">
                            <w:instrText xml:space="preserve"> NUMPAGES  \* Arabic  \* MERGEFORMAT </w:instrText>
                          </w:r>
                          <w:r w:rsidR="00D74D9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D74D9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165909" w:rsidRDefault="0016590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1621FF">
                      <w:fldChar w:fldCharType="begin"/>
                    </w:r>
                    <w:r w:rsidR="001621FF">
                      <w:instrText xml:space="preserve"> NUMPAGES  \* Arabic  \* MERGEF</w:instrText>
                    </w:r>
                    <w:r w:rsidR="001621FF">
                      <w:instrText xml:space="preserve">ORMAT </w:instrText>
                    </w:r>
                    <w:r w:rsidR="001621FF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1621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FF" w:rsidRDefault="001621FF">
      <w:r>
        <w:separator/>
      </w:r>
    </w:p>
  </w:footnote>
  <w:footnote w:type="continuationSeparator" w:id="0">
    <w:p w:rsidR="001621FF" w:rsidRDefault="0016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09" w:rsidRDefault="0016590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09" w:rsidRDefault="0016590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909" w:rsidRDefault="00165909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777485514"/>
                              <w:dataBinding w:prefixMappings="xmlns:dg='http://docgen.org/date' " w:xpath="/dg:DocgenData[1]/dg:Memo_Datum[1]" w:storeItemID="{49BA112D-C168-477F-8C97-7DF73D74FB3C}"/>
                              <w:date w:fullDate="2013-02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79BA">
                                <w:t>14 februari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165909" w:rsidRDefault="00165909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777485514"/>
                        <w:dataBinding w:prefixMappings="xmlns:dg='http://docgen.org/date' " w:xpath="/dg:DocgenData[1]/dg:Memo_Datum[1]" w:storeItemID="{49BA112D-C168-477F-8C97-7DF73D74FB3C}"/>
                        <w:date w:fullDate="2013-02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279BA">
                          <w:t>14 februari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6C"/>
    <w:rsid w:val="001621FF"/>
    <w:rsid w:val="00165909"/>
    <w:rsid w:val="001F39E6"/>
    <w:rsid w:val="003023A4"/>
    <w:rsid w:val="003279BA"/>
    <w:rsid w:val="004A6073"/>
    <w:rsid w:val="00606F19"/>
    <w:rsid w:val="00805CFB"/>
    <w:rsid w:val="008B1E6E"/>
    <w:rsid w:val="00D30B4F"/>
    <w:rsid w:val="00D74D90"/>
    <w:rsid w:val="00E70A0A"/>
    <w:rsid w:val="00F0017D"/>
    <w:rsid w:val="00F2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1255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2013-02-14T10:22:00.0000000Z</dcterms:created>
  <dcterms:modified xsi:type="dcterms:W3CDTF">2013-02-14T10:38:00.0000000Z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0x01010077D1B9C72FCF8A42A6866932C32FEBD2</vt:lpwstr>
  </property>
</Properties>
</file>