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72D8" w:rsidR="00115BDA" w:rsidRDefault="00115BDA"/>
    <w:tbl>
      <w:tblPr>
        <w:tblW w:w="9648" w:type="dxa"/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1F089C">
        <w:tc>
          <w:tcPr>
            <w:tcW w:w="2268" w:type="dxa"/>
            <w:gridSpan w:val="2"/>
          </w:tcPr>
          <w:p w:rsidR="001F089C" w:rsidRDefault="003D65A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2268" w:type="dxa"/>
            <w:gridSpan w:val="2"/>
          </w:tcPr>
          <w:p w:rsidR="001F089C" w:rsidRDefault="00F51AE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Commissie Economische Zaken</w:t>
            </w:r>
          </w:p>
        </w:tc>
        <w:tc>
          <w:tcPr>
            <w:tcW w:w="7380" w:type="dxa"/>
            <w:gridSpan w:val="2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5688" w:type="dxa"/>
            <w:gridSpan w:val="3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F089C" w:rsidP="00A51833" w:rsidRDefault="00094763">
            <w:pPr>
              <w:rPr>
                <w:sz w:val="22"/>
                <w:szCs w:val="22"/>
              </w:rPr>
            </w:pPr>
            <w:r w:rsidRPr="00094763">
              <w:rPr>
                <w:sz w:val="22"/>
                <w:szCs w:val="22"/>
              </w:rPr>
              <w:t>Aan de voorzitter van de Tweede Kamer der Staten-Generaal</w:t>
            </w: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1728" w:type="dxa"/>
          </w:tcPr>
          <w:p w:rsidR="001F089C" w:rsidRDefault="00F51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</w:tcPr>
          <w:p w:rsidR="001F089C" w:rsidP="00094763" w:rsidRDefault="00F5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</w:t>
            </w:r>
            <w:r w:rsidR="009D1342">
              <w:rPr>
                <w:sz w:val="22"/>
                <w:szCs w:val="22"/>
              </w:rPr>
              <w:t>6</w:t>
            </w:r>
            <w:r w:rsidR="00094763">
              <w:rPr>
                <w:sz w:val="22"/>
                <w:szCs w:val="22"/>
              </w:rPr>
              <w:t xml:space="preserve"> februari</w:t>
            </w:r>
            <w:r>
              <w:rPr>
                <w:sz w:val="22"/>
                <w:szCs w:val="22"/>
              </w:rPr>
              <w:t xml:space="preserve"> 2013</w:t>
            </w:r>
          </w:p>
        </w:tc>
      </w:tr>
      <w:tr w:rsidR="001F089C">
        <w:tc>
          <w:tcPr>
            <w:tcW w:w="1728" w:type="dxa"/>
          </w:tcPr>
          <w:p w:rsidR="001F089C" w:rsidRDefault="00F51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Betreft:</w:t>
            </w:r>
          </w:p>
        </w:tc>
        <w:tc>
          <w:tcPr>
            <w:tcW w:w="7920" w:type="dxa"/>
            <w:gridSpan w:val="3"/>
          </w:tcPr>
          <w:p w:rsidR="001F089C" w:rsidRDefault="000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Baten-lastendienst N</w:t>
            </w:r>
            <w:r w:rsidR="0016253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WA</w:t>
            </w:r>
          </w:p>
        </w:tc>
      </w:tr>
      <w:tr w:rsidR="001F089C">
        <w:tc>
          <w:tcPr>
            <w:tcW w:w="1728" w:type="dxa"/>
          </w:tcPr>
          <w:p w:rsidR="001F089C" w:rsidRDefault="00F51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</w:tcPr>
          <w:p w:rsidR="001F089C" w:rsidP="00162531" w:rsidRDefault="00162531">
            <w:pPr>
              <w:rPr>
                <w:sz w:val="22"/>
                <w:szCs w:val="22"/>
              </w:rPr>
            </w:pPr>
            <w:r w:rsidRPr="00162531">
              <w:rPr>
                <w:sz w:val="22"/>
                <w:szCs w:val="22"/>
              </w:rPr>
              <w:t>2013Z02262</w:t>
            </w:r>
            <w:r>
              <w:rPr>
                <w:sz w:val="22"/>
                <w:szCs w:val="22"/>
              </w:rPr>
              <w:t>/</w:t>
            </w:r>
            <w:r w:rsidRPr="00162531">
              <w:rPr>
                <w:sz w:val="22"/>
                <w:szCs w:val="22"/>
              </w:rPr>
              <w:t>2013D04720</w:t>
            </w: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1F089C" w:rsidRDefault="001F089C">
            <w:pPr>
              <w:rPr>
                <w:sz w:val="22"/>
                <w:szCs w:val="22"/>
              </w:rPr>
            </w:pPr>
          </w:p>
        </w:tc>
      </w:tr>
      <w:tr w:rsidR="001F089C">
        <w:tc>
          <w:tcPr>
            <w:tcW w:w="9648" w:type="dxa"/>
            <w:gridSpan w:val="4"/>
          </w:tcPr>
          <w:p w:rsidR="00094763" w:rsidRDefault="00094763">
            <w:pPr>
              <w:rPr>
                <w:sz w:val="22"/>
                <w:szCs w:val="22"/>
              </w:rPr>
            </w:pPr>
            <w:r w:rsidRPr="00094763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vaste commissie voor Economische Zaken </w:t>
            </w:r>
            <w:r w:rsidRPr="00094763">
              <w:rPr>
                <w:sz w:val="22"/>
                <w:szCs w:val="22"/>
              </w:rPr>
              <w:t xml:space="preserve">heeft in haar procedurevergadering van </w:t>
            </w:r>
            <w:r>
              <w:rPr>
                <w:sz w:val="22"/>
                <w:szCs w:val="22"/>
              </w:rPr>
              <w:t>5 februari 20</w:t>
            </w:r>
            <w:r w:rsidRPr="0009476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094763">
              <w:rPr>
                <w:sz w:val="22"/>
                <w:szCs w:val="22"/>
              </w:rPr>
              <w:t xml:space="preserve">besloten dat de </w:t>
            </w:r>
            <w:r>
              <w:rPr>
                <w:sz w:val="22"/>
                <w:szCs w:val="22"/>
              </w:rPr>
              <w:t>gevraagde nadere inlichtingen</w:t>
            </w:r>
            <w:r w:rsidR="001F08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094763">
              <w:rPr>
                <w:sz w:val="22"/>
                <w:szCs w:val="22"/>
              </w:rPr>
              <w:t xml:space="preserve">over het voornemen om over te gaan tot het </w:t>
            </w:r>
            <w:r>
              <w:rPr>
                <w:sz w:val="22"/>
                <w:szCs w:val="22"/>
              </w:rPr>
              <w:t>instellen van de</w:t>
            </w:r>
            <w:r w:rsidR="00162531">
              <w:rPr>
                <w:sz w:val="22"/>
                <w:szCs w:val="22"/>
              </w:rPr>
              <w:t xml:space="preserve"> </w:t>
            </w:r>
            <w:r w:rsidRPr="00094763">
              <w:rPr>
                <w:sz w:val="22"/>
                <w:szCs w:val="22"/>
              </w:rPr>
              <w:t xml:space="preserve">baten-lastendienst </w:t>
            </w:r>
            <w:r w:rsidRPr="00162531" w:rsidR="00162531">
              <w:rPr>
                <w:sz w:val="22"/>
                <w:szCs w:val="22"/>
              </w:rPr>
              <w:t>Nederlandse Voedsel- en Warenautoriteit (NVWA)</w:t>
            </w:r>
            <w:r w:rsidRPr="00094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94763">
              <w:rPr>
                <w:sz w:val="22"/>
                <w:szCs w:val="22"/>
              </w:rPr>
              <w:t>Kamerstuk 33</w:t>
            </w:r>
            <w:r>
              <w:rPr>
                <w:sz w:val="22"/>
                <w:szCs w:val="22"/>
              </w:rPr>
              <w:t>289,</w:t>
            </w:r>
            <w:r w:rsidRPr="00094763">
              <w:rPr>
                <w:sz w:val="22"/>
                <w:szCs w:val="22"/>
              </w:rPr>
              <w:t xml:space="preserve"> nr.1)</w:t>
            </w:r>
            <w:r w:rsidR="001F089C">
              <w:rPr>
                <w:sz w:val="22"/>
                <w:szCs w:val="22"/>
              </w:rPr>
              <w:t>,</w:t>
            </w:r>
            <w:r w:rsidRPr="00094763">
              <w:rPr>
                <w:sz w:val="22"/>
                <w:szCs w:val="22"/>
              </w:rPr>
              <w:t xml:space="preserve"> door de </w:t>
            </w:r>
            <w:r>
              <w:rPr>
                <w:sz w:val="22"/>
                <w:szCs w:val="22"/>
              </w:rPr>
              <w:t xml:space="preserve">staatssecretaris van Economische Zaken genoegzaam </w:t>
            </w:r>
            <w:r w:rsidRPr="00094763">
              <w:rPr>
                <w:sz w:val="22"/>
                <w:szCs w:val="22"/>
              </w:rPr>
              <w:t xml:space="preserve">zijn </w:t>
            </w:r>
            <w:r>
              <w:rPr>
                <w:sz w:val="22"/>
                <w:szCs w:val="22"/>
              </w:rPr>
              <w:t>verstrekt</w:t>
            </w:r>
            <w:r w:rsidRPr="000947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F089C" w:rsidP="00094763" w:rsidRDefault="001F089C">
            <w:pPr>
              <w:rPr>
                <w:szCs w:val="22"/>
              </w:rPr>
            </w:pPr>
            <w:bookmarkStart w:name="_GoBack" w:id="0"/>
            <w:bookmarkEnd w:id="0"/>
          </w:p>
        </w:tc>
      </w:tr>
    </w:tbl>
    <w:p w:rsidR="001F089C" w:rsidRDefault="001F089C">
      <w:pPr>
        <w:tabs>
          <w:tab w:val="left" w:pos="2625"/>
        </w:tabs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1F089C">
        <w:trPr>
          <w:trHeight w:val="1315"/>
        </w:trPr>
        <w:tc>
          <w:tcPr>
            <w:tcW w:w="9648" w:type="dxa"/>
          </w:tcPr>
          <w:p w:rsidRPr="009A077E" w:rsidR="009A077E" w:rsidP="009A077E" w:rsidRDefault="009A077E">
            <w:pPr>
              <w:rPr>
                <w:sz w:val="22"/>
                <w:szCs w:val="22"/>
              </w:rPr>
            </w:pPr>
            <w:r w:rsidRPr="009A077E">
              <w:rPr>
                <w:sz w:val="22"/>
                <w:szCs w:val="22"/>
              </w:rPr>
              <w:t>De voorzitter van de</w:t>
            </w:r>
            <w:r>
              <w:rPr>
                <w:sz w:val="22"/>
                <w:szCs w:val="22"/>
              </w:rPr>
              <w:t xml:space="preserve"> vaste</w:t>
            </w:r>
            <w:r w:rsidRPr="009A077E">
              <w:rPr>
                <w:sz w:val="22"/>
                <w:szCs w:val="22"/>
              </w:rPr>
              <w:t xml:space="preserve"> commissie</w:t>
            </w:r>
            <w:r>
              <w:rPr>
                <w:sz w:val="22"/>
                <w:szCs w:val="22"/>
              </w:rPr>
              <w:t xml:space="preserve"> voor Economische Zaken</w:t>
            </w:r>
            <w:r w:rsidRPr="009A077E">
              <w:rPr>
                <w:sz w:val="22"/>
                <w:szCs w:val="22"/>
              </w:rPr>
              <w:t xml:space="preserve">, </w:t>
            </w:r>
          </w:p>
          <w:p w:rsidRPr="009A077E" w:rsidR="009A077E" w:rsidP="009A077E" w:rsidRDefault="009A0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Hamer</w:t>
            </w:r>
            <w:r w:rsidRPr="009A077E">
              <w:rPr>
                <w:sz w:val="22"/>
                <w:szCs w:val="22"/>
              </w:rPr>
              <w:t xml:space="preserve"> </w:t>
            </w:r>
          </w:p>
          <w:p w:rsidRPr="009A077E" w:rsidR="009A077E" w:rsidP="009A077E" w:rsidRDefault="009A077E">
            <w:pPr>
              <w:rPr>
                <w:sz w:val="22"/>
                <w:szCs w:val="22"/>
              </w:rPr>
            </w:pPr>
          </w:p>
          <w:p w:rsidR="001F089C" w:rsidRDefault="00F5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griffier van de vaste commissie voor Economische Zaken,</w:t>
            </w:r>
          </w:p>
          <w:p w:rsidR="001F089C" w:rsidRDefault="00F5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Franke  </w:t>
            </w:r>
          </w:p>
          <w:p w:rsidR="001F089C" w:rsidRDefault="001F089C">
            <w:pPr>
              <w:rPr>
                <w:sz w:val="22"/>
                <w:szCs w:val="22"/>
              </w:rPr>
            </w:pPr>
          </w:p>
        </w:tc>
      </w:tr>
    </w:tbl>
    <w:p w:rsidR="001F089C" w:rsidRDefault="001F089C">
      <w:pPr>
        <w:rPr>
          <w:sz w:val="22"/>
          <w:szCs w:val="22"/>
        </w:rPr>
      </w:pPr>
    </w:p>
    <w:sectPr w:rsidR="001F089C" w:rsidSect="001F0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26" w:rsidRDefault="00CE7126">
      <w:r>
        <w:separator/>
      </w:r>
    </w:p>
  </w:endnote>
  <w:endnote w:type="continuationSeparator" w:id="0">
    <w:p w:rsidR="00CE7126" w:rsidRDefault="00CE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C" w:rsidRDefault="001F08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89" w:type="dxa"/>
      <w:tblLook w:val="01E0" w:firstRow="1" w:lastRow="1" w:firstColumn="1" w:lastColumn="1" w:noHBand="0" w:noVBand="0"/>
    </w:tblPr>
    <w:tblGrid>
      <w:gridCol w:w="3189"/>
    </w:tblGrid>
    <w:tr w:rsidR="001F089C" w:rsidRPr="00933707" w:rsidTr="00F51AEA">
      <w:trPr>
        <w:trHeight w:val="810"/>
      </w:trPr>
      <w:tc>
        <w:tcPr>
          <w:tcW w:w="0" w:type="auto"/>
          <w:shd w:val="clear" w:color="auto" w:fill="auto"/>
        </w:tcPr>
        <w:p w:rsidR="001F089C" w:rsidRPr="00F51AEA" w:rsidRDefault="001F089C">
          <w:pPr>
            <w:rPr>
              <w:b/>
              <w:color w:val="666699"/>
              <w:sz w:val="18"/>
              <w:szCs w:val="18"/>
            </w:rPr>
          </w:pPr>
          <w:r w:rsidRPr="00F51AEA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1F089C" w:rsidRPr="00F51AEA" w:rsidRDefault="001F089C">
          <w:pPr>
            <w:rPr>
              <w:b/>
              <w:color w:val="666699"/>
              <w:sz w:val="18"/>
              <w:szCs w:val="18"/>
            </w:rPr>
          </w:pPr>
          <w:r w:rsidRPr="00F51AEA">
            <w:rPr>
              <w:b/>
              <w:color w:val="666699"/>
              <w:sz w:val="18"/>
              <w:szCs w:val="18"/>
            </w:rPr>
            <w:t>Postbus 20018</w:t>
          </w:r>
        </w:p>
        <w:p w:rsidR="001F089C" w:rsidRPr="00F51AEA" w:rsidRDefault="001F089C" w:rsidP="00F51AEA">
          <w:pPr>
            <w:keepNext/>
            <w:rPr>
              <w:b/>
              <w:color w:val="666699"/>
              <w:sz w:val="18"/>
              <w:szCs w:val="18"/>
            </w:rPr>
          </w:pPr>
          <w:r w:rsidRPr="00F51AEA">
            <w:rPr>
              <w:b/>
              <w:color w:val="666699"/>
              <w:sz w:val="18"/>
              <w:szCs w:val="18"/>
            </w:rPr>
            <w:t>2500 EA Den Haag</w:t>
          </w:r>
        </w:p>
        <w:p w:rsidR="001F089C" w:rsidRPr="00F51AEA" w:rsidRDefault="001F089C" w:rsidP="00F51AEA">
          <w:pPr>
            <w:keepNext/>
            <w:rPr>
              <w:color w:val="666699"/>
              <w:sz w:val="18"/>
              <w:szCs w:val="18"/>
            </w:rPr>
          </w:pPr>
        </w:p>
      </w:tc>
    </w:tr>
    <w:tr w:rsidR="001F089C" w:rsidRPr="004C65E0" w:rsidTr="00F51AEA">
      <w:trPr>
        <w:trHeight w:val="206"/>
      </w:trPr>
      <w:tc>
        <w:tcPr>
          <w:tcW w:w="0" w:type="auto"/>
          <w:shd w:val="clear" w:color="auto" w:fill="auto"/>
        </w:tcPr>
        <w:p w:rsidR="001F089C" w:rsidRPr="00F51AEA" w:rsidRDefault="001F089C">
          <w:pPr>
            <w:rPr>
              <w:color w:val="666699"/>
              <w:sz w:val="18"/>
              <w:szCs w:val="18"/>
            </w:rPr>
          </w:pPr>
          <w:r w:rsidRPr="00F51AEA">
            <w:rPr>
              <w:b/>
              <w:color w:val="666699"/>
              <w:sz w:val="18"/>
              <w:szCs w:val="18"/>
            </w:rPr>
            <w:t>T. 070-3182211</w:t>
          </w:r>
        </w:p>
      </w:tc>
    </w:tr>
    <w:tr w:rsidR="001F089C" w:rsidRPr="004C65E0" w:rsidTr="00F51AEA">
      <w:trPr>
        <w:trHeight w:val="206"/>
      </w:trPr>
      <w:tc>
        <w:tcPr>
          <w:tcW w:w="0" w:type="auto"/>
          <w:shd w:val="clear" w:color="auto" w:fill="auto"/>
        </w:tcPr>
        <w:p w:rsidR="001F089C" w:rsidRPr="00F51AEA" w:rsidRDefault="001F089C" w:rsidP="00F51AEA">
          <w:pPr>
            <w:keepNext/>
            <w:rPr>
              <w:color w:val="666699"/>
              <w:sz w:val="18"/>
              <w:szCs w:val="18"/>
            </w:rPr>
          </w:pPr>
          <w:r w:rsidRPr="00F51AEA">
            <w:rPr>
              <w:b/>
              <w:color w:val="666699"/>
              <w:sz w:val="18"/>
              <w:szCs w:val="18"/>
            </w:rPr>
            <w:t>E.</w:t>
          </w:r>
          <w:r w:rsidRPr="00F51AEA">
            <w:rPr>
              <w:color w:val="666699"/>
              <w:sz w:val="18"/>
              <w:szCs w:val="18"/>
            </w:rPr>
            <w:t xml:space="preserve"> </w:t>
          </w:r>
          <w:r w:rsidRPr="00F51AEA">
            <w:rPr>
              <w:b/>
              <w:color w:val="666699"/>
              <w:sz w:val="18"/>
              <w:szCs w:val="18"/>
            </w:rPr>
            <w:t xml:space="preserve"> cie.ez@tweedekamer.nl</w:t>
          </w:r>
        </w:p>
      </w:tc>
    </w:tr>
  </w:tbl>
  <w:p w:rsidR="001F089C" w:rsidRPr="004C65E0" w:rsidRDefault="001F08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C" w:rsidRDefault="001F08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26" w:rsidRDefault="00CE7126"/>
    <w:p w:rsidR="00CE7126" w:rsidRDefault="00CE7126"/>
    <w:p w:rsidR="00CE7126" w:rsidRDefault="00CE7126"/>
    <w:p w:rsidR="00CE7126" w:rsidRDefault="00CE7126"/>
    <w:tbl>
      <w:tblPr>
        <w:tblW w:w="0" w:type="auto"/>
        <w:tblLook w:val="01E0" w:firstRow="1" w:lastRow="1" w:firstColumn="1" w:lastColumn="1" w:noHBand="0" w:noVBand="0"/>
      </w:tblPr>
      <w:tblGrid>
        <w:gridCol w:w="3001"/>
      </w:tblGrid>
      <w:tr w:rsidR="00CE7126">
        <w:tc>
          <w:tcPr>
            <w:tcW w:w="0" w:type="auto"/>
          </w:tcPr>
          <w:p w:rsidR="00CE7126" w:rsidRDefault="00CE7126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CE7126" w:rsidRDefault="00CE7126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CE7126" w:rsidRDefault="00CE7126">
            <w:pPr>
              <w:keepNext/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CE7126" w:rsidRDefault="00CE7126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CE7126">
        <w:tc>
          <w:tcPr>
            <w:tcW w:w="0" w:type="auto"/>
          </w:tcPr>
          <w:p w:rsidR="00CE7126" w:rsidRDefault="00CE7126">
            <w:pPr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CE7126">
        <w:tc>
          <w:tcPr>
            <w:tcW w:w="0" w:type="auto"/>
          </w:tcPr>
          <w:p w:rsidR="00CE7126" w:rsidRDefault="00CE7126">
            <w:pPr>
              <w:keepNext/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E.</w:t>
            </w:r>
            <w:r>
              <w:rPr>
                <w:color w:val="666699"/>
                <w:sz w:val="18"/>
                <w:szCs w:val="18"/>
              </w:rPr>
              <w:t xml:space="preserve">  </w:t>
            </w:r>
            <w:r>
              <w:rPr>
                <w:b/>
                <w:color w:val="666699"/>
                <w:sz w:val="18"/>
                <w:szCs w:val="18"/>
              </w:rPr>
              <w:t>cie.ez@tweedekamer.nl</w:t>
            </w:r>
          </w:p>
        </w:tc>
      </w:tr>
    </w:tbl>
    <w:p w:rsidR="00CE7126" w:rsidRDefault="00CE7126"/>
    <w:p w:rsidR="00CE7126" w:rsidRDefault="00CE7126"/>
    <w:p w:rsidR="00CE7126" w:rsidRDefault="00CE7126"/>
    <w:p w:rsidR="00CE7126" w:rsidRDefault="00CE7126"/>
    <w:p w:rsidR="00CE7126" w:rsidRDefault="00CE7126"/>
    <w:p w:rsidR="00CE7126" w:rsidRDefault="00CE7126"/>
    <w:p w:rsidR="00CE7126" w:rsidRDefault="00CE7126">
      <w:r>
        <w:separator/>
      </w:r>
    </w:p>
  </w:footnote>
  <w:footnote w:type="continuationSeparator" w:id="0">
    <w:p w:rsidR="00CE7126" w:rsidRDefault="00CE7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C" w:rsidRDefault="001F08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C" w:rsidRDefault="001F08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C" w:rsidRDefault="001F08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3"/>
    <w:rsid w:val="00016098"/>
    <w:rsid w:val="0002254C"/>
    <w:rsid w:val="00043694"/>
    <w:rsid w:val="0006680B"/>
    <w:rsid w:val="00094763"/>
    <w:rsid w:val="00107395"/>
    <w:rsid w:val="0011549C"/>
    <w:rsid w:val="00115BDA"/>
    <w:rsid w:val="00117F04"/>
    <w:rsid w:val="00127AB9"/>
    <w:rsid w:val="00162531"/>
    <w:rsid w:val="00184F6B"/>
    <w:rsid w:val="001F089C"/>
    <w:rsid w:val="00221D8C"/>
    <w:rsid w:val="00250C45"/>
    <w:rsid w:val="0033505C"/>
    <w:rsid w:val="0039089D"/>
    <w:rsid w:val="003B0B66"/>
    <w:rsid w:val="003C4906"/>
    <w:rsid w:val="003D65AB"/>
    <w:rsid w:val="003E3403"/>
    <w:rsid w:val="004C65E0"/>
    <w:rsid w:val="004C7217"/>
    <w:rsid w:val="00501224"/>
    <w:rsid w:val="00501AE1"/>
    <w:rsid w:val="00522FF8"/>
    <w:rsid w:val="0053198F"/>
    <w:rsid w:val="005A37D4"/>
    <w:rsid w:val="005F0B29"/>
    <w:rsid w:val="00601C50"/>
    <w:rsid w:val="00645094"/>
    <w:rsid w:val="0066471A"/>
    <w:rsid w:val="006B75CE"/>
    <w:rsid w:val="006C5F1B"/>
    <w:rsid w:val="006E5EAE"/>
    <w:rsid w:val="007001D0"/>
    <w:rsid w:val="00712DC4"/>
    <w:rsid w:val="007972D8"/>
    <w:rsid w:val="007B7A11"/>
    <w:rsid w:val="00810353"/>
    <w:rsid w:val="00815EF0"/>
    <w:rsid w:val="008362B9"/>
    <w:rsid w:val="00880EE3"/>
    <w:rsid w:val="008917A7"/>
    <w:rsid w:val="008954A6"/>
    <w:rsid w:val="008A29D3"/>
    <w:rsid w:val="008B1993"/>
    <w:rsid w:val="008B4AAA"/>
    <w:rsid w:val="00902A68"/>
    <w:rsid w:val="00933707"/>
    <w:rsid w:val="009373EE"/>
    <w:rsid w:val="00945D22"/>
    <w:rsid w:val="009A077E"/>
    <w:rsid w:val="009D1342"/>
    <w:rsid w:val="009E2ABB"/>
    <w:rsid w:val="00A21860"/>
    <w:rsid w:val="00A37C27"/>
    <w:rsid w:val="00A51833"/>
    <w:rsid w:val="00A7129B"/>
    <w:rsid w:val="00A841FC"/>
    <w:rsid w:val="00B1728B"/>
    <w:rsid w:val="00B60652"/>
    <w:rsid w:val="00BA10C5"/>
    <w:rsid w:val="00C83ADA"/>
    <w:rsid w:val="00CA2573"/>
    <w:rsid w:val="00CC0B5F"/>
    <w:rsid w:val="00CD4FB6"/>
    <w:rsid w:val="00CD715D"/>
    <w:rsid w:val="00CE7126"/>
    <w:rsid w:val="00D45B04"/>
    <w:rsid w:val="00D47B44"/>
    <w:rsid w:val="00D77578"/>
    <w:rsid w:val="00D814B1"/>
    <w:rsid w:val="00DB375F"/>
    <w:rsid w:val="00DB7CB3"/>
    <w:rsid w:val="00DF44A4"/>
    <w:rsid w:val="00E606E7"/>
    <w:rsid w:val="00E73AD8"/>
    <w:rsid w:val="00EB3A05"/>
    <w:rsid w:val="00ED05D1"/>
    <w:rsid w:val="00ED1E3B"/>
    <w:rsid w:val="00F261F0"/>
    <w:rsid w:val="00F45875"/>
    <w:rsid w:val="00F511DE"/>
    <w:rsid w:val="00F51AEA"/>
    <w:rsid w:val="00F72C97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43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E34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3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E34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2013-02-06T09:10:00.0000000Z</lastPrinted>
  <dcterms:created xsi:type="dcterms:W3CDTF">2013-02-06T09:57:00.0000000Z</dcterms:created>
  <dcterms:modified xsi:type="dcterms:W3CDTF">2013-02-06T09:57:00.0000000Z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2013D03895</vt:lpwstr>
  </property>
  <property fmtid="{D5CDD505-2E9C-101B-9397-08002B2CF9AE}" pid="3" name="Registratiebibliotheek">
    <vt:lpwstr>http://parlisprodwss/sites/registratie/Update</vt:lpwstr>
  </property>
  <property fmtid="{D5CDD505-2E9C-101B-9397-08002B2CF9AE}" pid="4" name="ContentTypeId">
    <vt:lpwstr>0x0101004134DAB3AB216B47AC2F6407C1A9FA25</vt:lpwstr>
  </property>
</Properties>
</file>