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12A45" w:rsidR="00B2033D" w:rsidRDefault="00366291">
      <w:pPr>
        <w:rPr>
          <w:rFonts w:ascii="Verdana" w:hAnsi="Verdana"/>
          <w:sz w:val="20"/>
          <w:szCs w:val="20"/>
        </w:rPr>
      </w:pPr>
      <w:bookmarkStart w:name="_GoBack" w:id="0"/>
      <w:bookmarkEnd w:id="0"/>
      <w:r w:rsidRPr="00212A45">
        <w:rPr>
          <w:rFonts w:ascii="Verdana" w:hAnsi="Verdana"/>
          <w:sz w:val="20"/>
          <w:szCs w:val="20"/>
        </w:rPr>
        <w:t xml:space="preserve">Onderstaand overzicht betreft de voornaamste budgettaire </w:t>
      </w:r>
      <w:r w:rsidR="009E5A78">
        <w:rPr>
          <w:rFonts w:ascii="Verdana" w:hAnsi="Verdana"/>
          <w:sz w:val="20"/>
          <w:szCs w:val="20"/>
        </w:rPr>
        <w:t>ODA-</w:t>
      </w:r>
      <w:r w:rsidRPr="00212A45">
        <w:rPr>
          <w:rFonts w:ascii="Verdana" w:hAnsi="Verdana"/>
          <w:sz w:val="20"/>
          <w:szCs w:val="20"/>
        </w:rPr>
        <w:t>mutaties</w:t>
      </w:r>
      <w:r w:rsidR="005E6D2A">
        <w:rPr>
          <w:rFonts w:ascii="Verdana" w:hAnsi="Verdana"/>
          <w:sz w:val="20"/>
          <w:szCs w:val="20"/>
        </w:rPr>
        <w:t xml:space="preserve"> </w:t>
      </w:r>
      <w:r w:rsidRPr="00212A45">
        <w:rPr>
          <w:rFonts w:ascii="Verdana" w:hAnsi="Verdana"/>
          <w:sz w:val="20"/>
          <w:szCs w:val="20"/>
        </w:rPr>
        <w:t xml:space="preserve">binnen de begroting </w:t>
      </w:r>
      <w:r w:rsidR="000174AE">
        <w:rPr>
          <w:rFonts w:ascii="Verdana" w:hAnsi="Verdana"/>
          <w:sz w:val="20"/>
          <w:szCs w:val="20"/>
        </w:rPr>
        <w:t xml:space="preserve">Buitenlandse Zaken </w:t>
      </w:r>
      <w:r w:rsidRPr="00212A45">
        <w:rPr>
          <w:rFonts w:ascii="Verdana" w:hAnsi="Verdana"/>
          <w:sz w:val="20"/>
          <w:szCs w:val="20"/>
        </w:rPr>
        <w:t xml:space="preserve">sinds de Najaarsnota. De genoemde mutaties hebben betrekking op de uitgaven en worden verwerkt in de </w:t>
      </w:r>
      <w:proofErr w:type="spellStart"/>
      <w:r w:rsidRPr="00212A45">
        <w:rPr>
          <w:rFonts w:ascii="Verdana" w:hAnsi="Verdana"/>
          <w:sz w:val="20"/>
          <w:szCs w:val="20"/>
        </w:rPr>
        <w:t>Slotwet</w:t>
      </w:r>
      <w:proofErr w:type="spellEnd"/>
      <w:r w:rsidRPr="00212A45">
        <w:rPr>
          <w:rFonts w:ascii="Verdana" w:hAnsi="Verdana"/>
          <w:sz w:val="20"/>
          <w:szCs w:val="20"/>
        </w:rPr>
        <w:t>.</w:t>
      </w:r>
    </w:p>
    <w:p w:rsidR="001C12B0" w:rsidRDefault="001C12B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71"/>
        <w:gridCol w:w="1701"/>
      </w:tblGrid>
      <w:tr w:rsidRPr="007A0F00" w:rsidR="00D56FCE" w:rsidTr="0092016B">
        <w:tc>
          <w:tcPr>
            <w:tcW w:w="6771" w:type="dxa"/>
            <w:shd w:val="clear" w:color="auto" w:fill="auto"/>
          </w:tcPr>
          <w:p w:rsidRPr="007A0F00" w:rsidR="00D56FCE" w:rsidP="001C12B0" w:rsidRDefault="00D56FCE">
            <w:pPr>
              <w:rPr>
                <w:rFonts w:ascii="Verdana" w:hAnsi="Verdana"/>
                <w:sz w:val="20"/>
                <w:szCs w:val="20"/>
              </w:rPr>
            </w:pPr>
            <w:r w:rsidRPr="007A0F00">
              <w:rPr>
                <w:rFonts w:ascii="Verdana" w:hAnsi="Verdana"/>
                <w:sz w:val="20"/>
                <w:szCs w:val="20"/>
              </w:rPr>
              <w:t>Artikel</w:t>
            </w:r>
          </w:p>
        </w:tc>
        <w:tc>
          <w:tcPr>
            <w:tcW w:w="1701" w:type="dxa"/>
            <w:shd w:val="clear" w:color="auto" w:fill="auto"/>
          </w:tcPr>
          <w:p w:rsidRPr="007A0F00" w:rsidR="00D56FCE" w:rsidP="00647CEF" w:rsidRDefault="00D56FC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0F00">
              <w:rPr>
                <w:rFonts w:ascii="Verdana" w:hAnsi="Verdana"/>
                <w:sz w:val="20"/>
                <w:szCs w:val="20"/>
              </w:rPr>
              <w:t>Bedrag (EUR)</w:t>
            </w:r>
          </w:p>
        </w:tc>
      </w:tr>
      <w:tr w:rsidRPr="007A0F00" w:rsidR="00F811DC" w:rsidTr="0092016B">
        <w:tc>
          <w:tcPr>
            <w:tcW w:w="6771" w:type="dxa"/>
            <w:shd w:val="clear" w:color="auto" w:fill="auto"/>
          </w:tcPr>
          <w:p w:rsidR="00F811DC" w:rsidP="001C12B0" w:rsidRDefault="00F811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2.5 Veiligheid, goed bestuur en rechtsorde</w:t>
            </w:r>
          </w:p>
        </w:tc>
        <w:tc>
          <w:tcPr>
            <w:tcW w:w="1701" w:type="dxa"/>
            <w:shd w:val="clear" w:color="auto" w:fill="auto"/>
          </w:tcPr>
          <w:p w:rsidR="00F811DC" w:rsidP="009E5A78" w:rsidRDefault="00AE5C7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FA480A">
              <w:rPr>
                <w:rFonts w:ascii="Verdana" w:hAnsi="Verdana"/>
                <w:sz w:val="20"/>
                <w:szCs w:val="20"/>
              </w:rPr>
              <w:t>1</w:t>
            </w:r>
            <w:r w:rsidR="009E5A78">
              <w:rPr>
                <w:rFonts w:ascii="Verdana" w:hAnsi="Verdana"/>
                <w:sz w:val="20"/>
                <w:szCs w:val="20"/>
              </w:rPr>
              <w:t>2</w:t>
            </w:r>
            <w:r w:rsidR="00077179">
              <w:rPr>
                <w:rFonts w:ascii="Verdana" w:hAnsi="Verdana"/>
                <w:sz w:val="20"/>
                <w:szCs w:val="20"/>
              </w:rPr>
              <w:t>,</w:t>
            </w:r>
            <w:r w:rsidR="00902133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mln</w:t>
            </w:r>
            <w:proofErr w:type="spellEnd"/>
          </w:p>
        </w:tc>
      </w:tr>
      <w:tr w:rsidRPr="007A0F00" w:rsidR="001C12B0" w:rsidTr="0092016B">
        <w:tc>
          <w:tcPr>
            <w:tcW w:w="6771" w:type="dxa"/>
            <w:shd w:val="clear" w:color="auto" w:fill="auto"/>
          </w:tcPr>
          <w:p w:rsidRPr="007A0F00" w:rsidR="001C12B0" w:rsidP="000B64A3" w:rsidRDefault="00F811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2.6 </w:t>
            </w:r>
            <w:r w:rsidR="000B64A3">
              <w:rPr>
                <w:rFonts w:ascii="Verdana" w:hAnsi="Verdana"/>
                <w:sz w:val="20"/>
                <w:szCs w:val="20"/>
              </w:rPr>
              <w:t>Effectieve humanitaire hulp</w:t>
            </w:r>
          </w:p>
        </w:tc>
        <w:tc>
          <w:tcPr>
            <w:tcW w:w="1701" w:type="dxa"/>
            <w:shd w:val="clear" w:color="auto" w:fill="auto"/>
          </w:tcPr>
          <w:p w:rsidRPr="007A0F00" w:rsidR="001C12B0" w:rsidP="00F156E3" w:rsidRDefault="00446245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F811DC">
              <w:rPr>
                <w:rFonts w:ascii="Verdana" w:hAnsi="Verdana"/>
                <w:sz w:val="20"/>
                <w:szCs w:val="20"/>
              </w:rPr>
              <w:t xml:space="preserve">,5 </w:t>
            </w:r>
            <w:proofErr w:type="spellStart"/>
            <w:r w:rsidR="00F811DC">
              <w:rPr>
                <w:rFonts w:ascii="Verdana" w:hAnsi="Verdana"/>
                <w:sz w:val="20"/>
                <w:szCs w:val="20"/>
              </w:rPr>
              <w:t>mln</w:t>
            </w:r>
            <w:proofErr w:type="spellEnd"/>
          </w:p>
        </w:tc>
      </w:tr>
      <w:tr w:rsidRPr="00FE42F3" w:rsidR="00B1521A" w:rsidTr="0092016B">
        <w:tc>
          <w:tcPr>
            <w:tcW w:w="6771" w:type="dxa"/>
            <w:shd w:val="clear" w:color="auto" w:fill="auto"/>
          </w:tcPr>
          <w:p w:rsidRPr="007A0F00" w:rsidR="00B1521A" w:rsidP="000B64A3" w:rsidRDefault="00F811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5.3 G</w:t>
            </w:r>
            <w:r w:rsidR="000B64A3">
              <w:rPr>
                <w:rFonts w:ascii="Verdana" w:hAnsi="Verdana"/>
                <w:sz w:val="20"/>
                <w:szCs w:val="20"/>
              </w:rPr>
              <w:t>elijke rechten en kansen voor vrouwen</w:t>
            </w:r>
          </w:p>
        </w:tc>
        <w:tc>
          <w:tcPr>
            <w:tcW w:w="1701" w:type="dxa"/>
            <w:shd w:val="clear" w:color="auto" w:fill="auto"/>
          </w:tcPr>
          <w:p w:rsidRPr="00783A97" w:rsidR="00B1521A" w:rsidP="00783A97" w:rsidRDefault="00F811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mln</w:t>
            </w:r>
            <w:proofErr w:type="spellEnd"/>
          </w:p>
        </w:tc>
      </w:tr>
    </w:tbl>
    <w:p w:rsidRPr="00212A45" w:rsidR="001C12B0" w:rsidRDefault="001C12B0">
      <w:pPr>
        <w:rPr>
          <w:rFonts w:ascii="Verdana" w:hAnsi="Verdana"/>
          <w:sz w:val="20"/>
          <w:szCs w:val="20"/>
        </w:rPr>
      </w:pPr>
    </w:p>
    <w:p w:rsidRPr="00212A45" w:rsidR="001C12B0" w:rsidP="001C12B0" w:rsidRDefault="001C12B0">
      <w:pPr>
        <w:rPr>
          <w:rFonts w:ascii="Verdana" w:hAnsi="Verdana"/>
          <w:sz w:val="20"/>
          <w:szCs w:val="20"/>
        </w:rPr>
      </w:pPr>
      <w:r w:rsidRPr="00212A45">
        <w:rPr>
          <w:rFonts w:ascii="Verdana" w:hAnsi="Verdana"/>
          <w:sz w:val="20"/>
          <w:szCs w:val="20"/>
        </w:rPr>
        <w:t xml:space="preserve">Toelichting </w:t>
      </w:r>
      <w:r w:rsidR="009E5A78">
        <w:rPr>
          <w:rFonts w:ascii="Verdana" w:hAnsi="Verdana"/>
          <w:sz w:val="20"/>
          <w:szCs w:val="20"/>
        </w:rPr>
        <w:t xml:space="preserve">ODA- en overige </w:t>
      </w:r>
      <w:r w:rsidRPr="00212A45">
        <w:rPr>
          <w:rFonts w:ascii="Verdana" w:hAnsi="Verdana"/>
          <w:sz w:val="20"/>
          <w:szCs w:val="20"/>
        </w:rPr>
        <w:t>mutaties:</w:t>
      </w:r>
    </w:p>
    <w:p w:rsidR="002012D7" w:rsidP="00E80F07" w:rsidRDefault="002012D7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Pr="000B64A3" w:rsidR="000B64A3" w:rsidP="000B64A3" w:rsidRDefault="000B64A3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 w:rsidRPr="000B64A3">
        <w:rPr>
          <w:rFonts w:ascii="Verdana" w:hAnsi="Verdana" w:cs="Courier New"/>
          <w:b/>
          <w:sz w:val="20"/>
          <w:szCs w:val="20"/>
        </w:rPr>
        <w:t>Artikel 1.1.</w:t>
      </w:r>
    </w:p>
    <w:p w:rsidR="000B64A3" w:rsidP="000B64A3" w:rsidRDefault="000B64A3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Nederland heeft in december een nooddonatie van EUR 1 </w:t>
      </w:r>
      <w:proofErr w:type="spellStart"/>
      <w:r>
        <w:rPr>
          <w:rFonts w:ascii="Verdana" w:hAnsi="Verdana" w:cs="Courier New"/>
          <w:sz w:val="20"/>
          <w:szCs w:val="20"/>
        </w:rPr>
        <w:t>mln</w:t>
      </w:r>
      <w:proofErr w:type="spellEnd"/>
      <w:r>
        <w:rPr>
          <w:rFonts w:ascii="Verdana" w:hAnsi="Verdana" w:cs="Courier New"/>
          <w:sz w:val="20"/>
          <w:szCs w:val="20"/>
        </w:rPr>
        <w:t xml:space="preserve"> gedaan aan het Special Court </w:t>
      </w:r>
      <w:r w:rsidRPr="00EF4052">
        <w:rPr>
          <w:rFonts w:ascii="Verdana" w:hAnsi="Verdana" w:cs="Courier New"/>
          <w:sz w:val="20"/>
          <w:szCs w:val="20"/>
        </w:rPr>
        <w:t>Si</w:t>
      </w:r>
      <w:r>
        <w:rPr>
          <w:rFonts w:ascii="Verdana" w:hAnsi="Verdana" w:cs="Courier New"/>
          <w:sz w:val="20"/>
          <w:szCs w:val="20"/>
        </w:rPr>
        <w:t>er</w:t>
      </w:r>
      <w:r w:rsidR="00BF1853">
        <w:rPr>
          <w:rFonts w:ascii="Verdana" w:hAnsi="Verdana" w:cs="Courier New"/>
          <w:sz w:val="20"/>
          <w:szCs w:val="20"/>
        </w:rPr>
        <w:t>ra Leone.</w:t>
      </w:r>
    </w:p>
    <w:p w:rsidR="00BF1853" w:rsidP="000B64A3" w:rsidRDefault="00BF1853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Pr="00BF1853" w:rsidR="00BF1853" w:rsidP="000B64A3" w:rsidRDefault="00BF1853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 w:rsidRPr="00BF1853">
        <w:rPr>
          <w:rFonts w:ascii="Verdana" w:hAnsi="Verdana" w:cs="Courier New"/>
          <w:b/>
          <w:sz w:val="20"/>
          <w:szCs w:val="20"/>
        </w:rPr>
        <w:t>Artikel 1.2</w:t>
      </w:r>
    </w:p>
    <w:p w:rsidR="00BF1853" w:rsidP="000B64A3" w:rsidRDefault="00BF1853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Uit dit artikel wordt EUR 3 </w:t>
      </w:r>
      <w:proofErr w:type="spellStart"/>
      <w:r>
        <w:rPr>
          <w:rFonts w:ascii="Verdana" w:hAnsi="Verdana" w:cs="Courier New"/>
          <w:sz w:val="20"/>
          <w:szCs w:val="20"/>
        </w:rPr>
        <w:t>mln</w:t>
      </w:r>
      <w:proofErr w:type="spellEnd"/>
      <w:r>
        <w:rPr>
          <w:rFonts w:ascii="Verdana" w:hAnsi="Verdana" w:cs="Courier New"/>
          <w:sz w:val="20"/>
          <w:szCs w:val="20"/>
        </w:rPr>
        <w:t xml:space="preserve"> overgeheveld naar het ministerie van OCW ten behoeve van de </w:t>
      </w:r>
      <w:r w:rsidRPr="000B64A3">
        <w:rPr>
          <w:rFonts w:ascii="Verdana" w:hAnsi="Verdana" w:cs="Courier New"/>
          <w:sz w:val="20"/>
          <w:szCs w:val="20"/>
        </w:rPr>
        <w:t xml:space="preserve">tegemoetkoming </w:t>
      </w:r>
      <w:r>
        <w:rPr>
          <w:rFonts w:ascii="Verdana" w:hAnsi="Verdana" w:cs="Courier New"/>
          <w:sz w:val="20"/>
          <w:szCs w:val="20"/>
        </w:rPr>
        <w:t xml:space="preserve">in de </w:t>
      </w:r>
      <w:r w:rsidRPr="000B64A3">
        <w:rPr>
          <w:rFonts w:ascii="Verdana" w:hAnsi="Verdana" w:cs="Arial"/>
          <w:sz w:val="20"/>
          <w:szCs w:val="20"/>
        </w:rPr>
        <w:t>frictiekosten reorganisatie Radio Nederland Wereldomroep</w:t>
      </w:r>
      <w:r>
        <w:rPr>
          <w:rFonts w:ascii="Verdana" w:hAnsi="Verdana" w:cs="Arial"/>
          <w:sz w:val="20"/>
          <w:szCs w:val="20"/>
        </w:rPr>
        <w:t>. Dekking vindt plaats uit artikel 2.5.</w:t>
      </w:r>
    </w:p>
    <w:p w:rsidR="000B64A3" w:rsidP="00E80F07" w:rsidRDefault="000B64A3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AE5C79" w:rsidP="00AE5C79" w:rsidRDefault="00AE5C79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>
        <w:rPr>
          <w:rFonts w:ascii="Verdana" w:hAnsi="Verdana" w:cs="Courier New"/>
          <w:b/>
          <w:sz w:val="20"/>
          <w:szCs w:val="20"/>
        </w:rPr>
        <w:t>Artikel 2.5</w:t>
      </w:r>
    </w:p>
    <w:p w:rsidRPr="000B64A3" w:rsidR="000B64A3" w:rsidP="000B64A3" w:rsidRDefault="00AE5C79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Op dit artikel vind</w:t>
      </w:r>
      <w:r w:rsidR="00446245">
        <w:rPr>
          <w:rFonts w:ascii="Verdana" w:hAnsi="Verdana" w:cs="Courier New"/>
          <w:sz w:val="20"/>
          <w:szCs w:val="20"/>
        </w:rPr>
        <w:t xml:space="preserve">t een verlaging plaats van EUR </w:t>
      </w:r>
      <w:r w:rsidR="00CB62EA">
        <w:rPr>
          <w:rFonts w:ascii="Verdana" w:hAnsi="Verdana" w:cs="Courier New"/>
          <w:sz w:val="20"/>
          <w:szCs w:val="20"/>
        </w:rPr>
        <w:t>12</w:t>
      </w:r>
      <w:r w:rsidR="00902133">
        <w:rPr>
          <w:rFonts w:ascii="Verdana" w:hAnsi="Verdana" w:cs="Courier New"/>
          <w:sz w:val="20"/>
          <w:szCs w:val="20"/>
        </w:rPr>
        <w:t>,5</w:t>
      </w:r>
      <w:r>
        <w:rPr>
          <w:rFonts w:ascii="Verdana" w:hAnsi="Verdana" w:cs="Courier New"/>
          <w:sz w:val="20"/>
          <w:szCs w:val="20"/>
        </w:rPr>
        <w:t xml:space="preserve"> mln</w:t>
      </w:r>
      <w:r w:rsidR="00902133">
        <w:rPr>
          <w:rFonts w:ascii="Verdana" w:hAnsi="Verdana" w:cs="Courier New"/>
          <w:sz w:val="20"/>
          <w:szCs w:val="20"/>
        </w:rPr>
        <w:t xml:space="preserve">. Dit is een saldo van een </w:t>
      </w:r>
      <w:r w:rsidR="005013B6">
        <w:rPr>
          <w:rFonts w:ascii="Verdana" w:hAnsi="Verdana" w:cs="Courier New"/>
          <w:sz w:val="20"/>
          <w:szCs w:val="20"/>
        </w:rPr>
        <w:t xml:space="preserve">aantal verhogingen en </w:t>
      </w:r>
      <w:r w:rsidR="00902133">
        <w:rPr>
          <w:rFonts w:ascii="Verdana" w:hAnsi="Verdana" w:cs="Courier New"/>
          <w:sz w:val="20"/>
          <w:szCs w:val="20"/>
        </w:rPr>
        <w:t xml:space="preserve">verlagingen. </w:t>
      </w:r>
      <w:r w:rsidR="005013B6">
        <w:rPr>
          <w:rFonts w:ascii="Verdana" w:hAnsi="Verdana" w:cs="Courier New"/>
          <w:sz w:val="20"/>
          <w:szCs w:val="20"/>
        </w:rPr>
        <w:t>De v</w:t>
      </w:r>
      <w:r w:rsidR="00902133">
        <w:rPr>
          <w:rFonts w:ascii="Verdana" w:hAnsi="Verdana" w:cs="Courier New"/>
          <w:sz w:val="20"/>
          <w:szCs w:val="20"/>
        </w:rPr>
        <w:t>erlagingen</w:t>
      </w:r>
      <w:r>
        <w:rPr>
          <w:rFonts w:ascii="Verdana" w:hAnsi="Verdana" w:cs="Courier New"/>
          <w:sz w:val="20"/>
          <w:szCs w:val="20"/>
        </w:rPr>
        <w:t xml:space="preserve"> </w:t>
      </w:r>
      <w:r w:rsidR="005013B6">
        <w:rPr>
          <w:rFonts w:ascii="Verdana" w:hAnsi="Verdana" w:cs="Courier New"/>
          <w:sz w:val="20"/>
          <w:szCs w:val="20"/>
        </w:rPr>
        <w:t xml:space="preserve">worden veroorzaakt door het </w:t>
      </w:r>
      <w:r>
        <w:rPr>
          <w:rFonts w:ascii="Verdana" w:hAnsi="Verdana" w:cs="Courier New"/>
          <w:sz w:val="20"/>
          <w:szCs w:val="20"/>
        </w:rPr>
        <w:t xml:space="preserve">niet doorgaan van de betaling aan </w:t>
      </w:r>
      <w:r w:rsidR="005013B6">
        <w:rPr>
          <w:rFonts w:ascii="Verdana" w:hAnsi="Verdana" w:cs="Courier New"/>
          <w:sz w:val="20"/>
          <w:szCs w:val="20"/>
        </w:rPr>
        <w:t xml:space="preserve">het </w:t>
      </w:r>
      <w:proofErr w:type="spellStart"/>
      <w:r w:rsidR="005013B6">
        <w:rPr>
          <w:rFonts w:ascii="Verdana" w:hAnsi="Verdana" w:cs="Courier New"/>
          <w:sz w:val="20"/>
          <w:szCs w:val="20"/>
        </w:rPr>
        <w:t>Law</w:t>
      </w:r>
      <w:proofErr w:type="spellEnd"/>
      <w:r w:rsidR="005013B6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5013B6">
        <w:rPr>
          <w:rFonts w:ascii="Verdana" w:hAnsi="Verdana" w:cs="Courier New"/>
          <w:sz w:val="20"/>
          <w:szCs w:val="20"/>
        </w:rPr>
        <w:t>and</w:t>
      </w:r>
      <w:proofErr w:type="spellEnd"/>
      <w:r w:rsidR="005013B6">
        <w:rPr>
          <w:rFonts w:ascii="Verdana" w:hAnsi="Verdana" w:cs="Courier New"/>
          <w:sz w:val="20"/>
          <w:szCs w:val="20"/>
        </w:rPr>
        <w:t xml:space="preserve"> Order Trust Fund </w:t>
      </w:r>
      <w:proofErr w:type="spellStart"/>
      <w:r w:rsidR="005013B6">
        <w:rPr>
          <w:rFonts w:ascii="Verdana" w:hAnsi="Verdana" w:cs="Courier New"/>
          <w:sz w:val="20"/>
          <w:szCs w:val="20"/>
        </w:rPr>
        <w:t>for</w:t>
      </w:r>
      <w:proofErr w:type="spellEnd"/>
      <w:r w:rsidR="005013B6">
        <w:rPr>
          <w:rFonts w:ascii="Verdana" w:hAnsi="Verdana" w:cs="Courier New"/>
          <w:sz w:val="20"/>
          <w:szCs w:val="20"/>
        </w:rPr>
        <w:t xml:space="preserve"> Afghanistan </w:t>
      </w:r>
      <w:r w:rsidR="00446245">
        <w:rPr>
          <w:rFonts w:ascii="Verdana" w:hAnsi="Verdana" w:cs="Courier New"/>
          <w:sz w:val="20"/>
          <w:szCs w:val="20"/>
        </w:rPr>
        <w:t xml:space="preserve">(EUR 10 </w:t>
      </w:r>
      <w:proofErr w:type="spellStart"/>
      <w:r w:rsidR="00446245">
        <w:rPr>
          <w:rFonts w:ascii="Verdana" w:hAnsi="Verdana" w:cs="Courier New"/>
          <w:sz w:val="20"/>
          <w:szCs w:val="20"/>
        </w:rPr>
        <w:t>mln</w:t>
      </w:r>
      <w:proofErr w:type="spellEnd"/>
      <w:r w:rsidR="00446245">
        <w:rPr>
          <w:rFonts w:ascii="Verdana" w:hAnsi="Verdana" w:cs="Courier New"/>
          <w:sz w:val="20"/>
          <w:szCs w:val="20"/>
        </w:rPr>
        <w:t>)</w:t>
      </w:r>
      <w:r w:rsidR="00902133">
        <w:rPr>
          <w:rFonts w:ascii="Verdana" w:hAnsi="Verdana" w:cs="Courier New"/>
          <w:sz w:val="20"/>
          <w:szCs w:val="20"/>
        </w:rPr>
        <w:t xml:space="preserve"> en</w:t>
      </w:r>
      <w:r w:rsidR="00446245">
        <w:rPr>
          <w:rFonts w:ascii="Verdana" w:hAnsi="Verdana" w:cs="Courier New"/>
          <w:sz w:val="20"/>
          <w:szCs w:val="20"/>
        </w:rPr>
        <w:t xml:space="preserve"> het opschorten van de </w:t>
      </w:r>
      <w:r w:rsidR="005013B6">
        <w:rPr>
          <w:rFonts w:ascii="Verdana" w:hAnsi="Verdana" w:cs="Courier New"/>
          <w:sz w:val="20"/>
          <w:szCs w:val="20"/>
        </w:rPr>
        <w:t xml:space="preserve">sectorale </w:t>
      </w:r>
      <w:r w:rsidR="00446245">
        <w:rPr>
          <w:rFonts w:ascii="Verdana" w:hAnsi="Verdana" w:cs="Courier New"/>
          <w:sz w:val="20"/>
          <w:szCs w:val="20"/>
        </w:rPr>
        <w:t>be</w:t>
      </w:r>
      <w:r w:rsidR="00902133">
        <w:rPr>
          <w:rFonts w:ascii="Verdana" w:hAnsi="Verdana" w:cs="Courier New"/>
          <w:sz w:val="20"/>
          <w:szCs w:val="20"/>
        </w:rPr>
        <w:t xml:space="preserve">grotingssteun aan Rwanda (EUR 5 </w:t>
      </w:r>
      <w:proofErr w:type="spellStart"/>
      <w:r w:rsidR="00446245">
        <w:rPr>
          <w:rFonts w:ascii="Verdana" w:hAnsi="Verdana" w:cs="Courier New"/>
          <w:sz w:val="20"/>
          <w:szCs w:val="20"/>
        </w:rPr>
        <w:t>mln</w:t>
      </w:r>
      <w:proofErr w:type="spellEnd"/>
      <w:r w:rsidR="00446245">
        <w:rPr>
          <w:rFonts w:ascii="Verdana" w:hAnsi="Verdana" w:cs="Courier New"/>
          <w:sz w:val="20"/>
          <w:szCs w:val="20"/>
        </w:rPr>
        <w:t>)</w:t>
      </w:r>
      <w:r w:rsidR="00A8102A">
        <w:rPr>
          <w:rFonts w:ascii="Verdana" w:hAnsi="Verdana" w:cs="Courier New"/>
          <w:sz w:val="20"/>
          <w:szCs w:val="20"/>
        </w:rPr>
        <w:t>.</w:t>
      </w:r>
      <w:r w:rsidR="000B64A3">
        <w:rPr>
          <w:rFonts w:ascii="Verdana" w:hAnsi="Verdana" w:cs="Courier New"/>
          <w:sz w:val="20"/>
          <w:szCs w:val="20"/>
        </w:rPr>
        <w:t xml:space="preserve"> </w:t>
      </w:r>
      <w:r w:rsidR="00902133">
        <w:rPr>
          <w:rFonts w:ascii="Verdana" w:hAnsi="Verdana" w:cs="Courier New"/>
          <w:sz w:val="20"/>
          <w:szCs w:val="20"/>
        </w:rPr>
        <w:t>Daarnaa</w:t>
      </w:r>
      <w:r w:rsidR="00AA1BCA">
        <w:rPr>
          <w:rFonts w:ascii="Verdana" w:hAnsi="Verdana" w:cs="Courier New"/>
          <w:sz w:val="20"/>
          <w:szCs w:val="20"/>
        </w:rPr>
        <w:t xml:space="preserve">st is er een verhoging van EUR 2,5 </w:t>
      </w:r>
      <w:proofErr w:type="spellStart"/>
      <w:r w:rsidR="00AA1BCA">
        <w:rPr>
          <w:rFonts w:ascii="Verdana" w:hAnsi="Verdana" w:cs="Courier New"/>
          <w:sz w:val="20"/>
          <w:szCs w:val="20"/>
        </w:rPr>
        <w:t>mln</w:t>
      </w:r>
      <w:proofErr w:type="spellEnd"/>
      <w:r w:rsidR="00AA1BCA">
        <w:rPr>
          <w:rFonts w:ascii="Verdana" w:hAnsi="Verdana" w:cs="Courier New"/>
          <w:sz w:val="20"/>
          <w:szCs w:val="20"/>
        </w:rPr>
        <w:t xml:space="preserve"> voor het VN</w:t>
      </w:r>
      <w:r w:rsidR="00902133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902133">
        <w:rPr>
          <w:rFonts w:ascii="Verdana" w:hAnsi="Verdana" w:cs="Courier New"/>
          <w:sz w:val="20"/>
          <w:szCs w:val="20"/>
        </w:rPr>
        <w:t>Peace</w:t>
      </w:r>
      <w:r w:rsidR="00AA1BCA">
        <w:rPr>
          <w:rFonts w:ascii="Verdana" w:hAnsi="Verdana" w:cs="Courier New"/>
          <w:sz w:val="20"/>
          <w:szCs w:val="20"/>
        </w:rPr>
        <w:t>b</w:t>
      </w:r>
      <w:r w:rsidR="00902133">
        <w:rPr>
          <w:rFonts w:ascii="Verdana" w:hAnsi="Verdana" w:cs="Courier New"/>
          <w:sz w:val="20"/>
          <w:szCs w:val="20"/>
        </w:rPr>
        <w:t>uilding</w:t>
      </w:r>
      <w:proofErr w:type="spellEnd"/>
      <w:r w:rsidR="00902133">
        <w:rPr>
          <w:rFonts w:ascii="Verdana" w:hAnsi="Verdana" w:cs="Courier New"/>
          <w:sz w:val="20"/>
          <w:szCs w:val="20"/>
        </w:rPr>
        <w:t xml:space="preserve"> Fund </w:t>
      </w:r>
      <w:r w:rsidR="005013B6">
        <w:rPr>
          <w:rFonts w:ascii="Verdana" w:hAnsi="Verdana" w:cs="Courier New"/>
          <w:sz w:val="20"/>
          <w:szCs w:val="20"/>
        </w:rPr>
        <w:t>vanwege</w:t>
      </w:r>
      <w:r w:rsidR="00A20AE8">
        <w:rPr>
          <w:rFonts w:ascii="Verdana" w:hAnsi="Verdana" w:cs="Courier New"/>
          <w:sz w:val="20"/>
          <w:szCs w:val="20"/>
        </w:rPr>
        <w:t xml:space="preserve"> een hogere </w:t>
      </w:r>
      <w:r w:rsidR="005013B6">
        <w:rPr>
          <w:rFonts w:ascii="Verdana" w:hAnsi="Verdana" w:cs="Courier New"/>
          <w:sz w:val="20"/>
          <w:szCs w:val="20"/>
        </w:rPr>
        <w:t>liquiditeitsbehoefte.</w:t>
      </w:r>
    </w:p>
    <w:p w:rsidR="00AE5C79" w:rsidP="00E80F07" w:rsidRDefault="00AE5C79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F811DC" w:rsidP="00E80F07" w:rsidRDefault="00F811DC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 w:rsidRPr="00F811DC">
        <w:rPr>
          <w:rFonts w:ascii="Verdana" w:hAnsi="Verdana" w:cs="Courier New"/>
          <w:b/>
          <w:sz w:val="20"/>
          <w:szCs w:val="20"/>
        </w:rPr>
        <w:t>Artikel 2.6</w:t>
      </w:r>
    </w:p>
    <w:p w:rsidRPr="005F3B0B" w:rsidR="005F3B0B" w:rsidP="005F3B0B" w:rsidRDefault="00F811DC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Op dit artikel wordt EUR </w:t>
      </w:r>
      <w:r w:rsidR="00446245">
        <w:rPr>
          <w:rFonts w:ascii="Verdana" w:hAnsi="Verdana" w:cs="Courier New"/>
          <w:sz w:val="20"/>
          <w:szCs w:val="20"/>
        </w:rPr>
        <w:t>9</w:t>
      </w:r>
      <w:r>
        <w:rPr>
          <w:rFonts w:ascii="Verdana" w:hAnsi="Verdana" w:cs="Courier New"/>
          <w:sz w:val="20"/>
          <w:szCs w:val="20"/>
        </w:rPr>
        <w:t xml:space="preserve">,5 </w:t>
      </w:r>
      <w:proofErr w:type="spellStart"/>
      <w:r>
        <w:rPr>
          <w:rFonts w:ascii="Verdana" w:hAnsi="Verdana" w:cs="Courier New"/>
          <w:sz w:val="20"/>
          <w:szCs w:val="20"/>
        </w:rPr>
        <w:t>mln</w:t>
      </w:r>
      <w:proofErr w:type="spellEnd"/>
      <w:r>
        <w:rPr>
          <w:rFonts w:ascii="Verdana" w:hAnsi="Verdana" w:cs="Courier New"/>
          <w:sz w:val="20"/>
          <w:szCs w:val="20"/>
        </w:rPr>
        <w:t xml:space="preserve"> meer uitgegeven vanwege bijdragen aan noodhulp in Mali (</w:t>
      </w:r>
      <w:r w:rsidR="005013B6">
        <w:rPr>
          <w:rFonts w:ascii="Verdana" w:hAnsi="Verdana" w:cs="Courier New"/>
          <w:sz w:val="20"/>
          <w:szCs w:val="20"/>
        </w:rPr>
        <w:t xml:space="preserve">via </w:t>
      </w:r>
      <w:r>
        <w:rPr>
          <w:rFonts w:ascii="Verdana" w:hAnsi="Verdana" w:cs="Courier New"/>
          <w:sz w:val="20"/>
          <w:szCs w:val="20"/>
        </w:rPr>
        <w:t>UNHCR), Niger (</w:t>
      </w:r>
      <w:r w:rsidR="00446245">
        <w:rPr>
          <w:rFonts w:ascii="Verdana" w:hAnsi="Verdana" w:cs="Courier New"/>
          <w:sz w:val="20"/>
          <w:szCs w:val="20"/>
        </w:rPr>
        <w:t xml:space="preserve">via het World Food </w:t>
      </w:r>
      <w:proofErr w:type="spellStart"/>
      <w:r w:rsidR="00446245">
        <w:rPr>
          <w:rFonts w:ascii="Verdana" w:hAnsi="Verdana" w:cs="Courier New"/>
          <w:sz w:val="20"/>
          <w:szCs w:val="20"/>
        </w:rPr>
        <w:t>Programme</w:t>
      </w:r>
      <w:proofErr w:type="spellEnd"/>
      <w:r w:rsidR="00446245">
        <w:rPr>
          <w:rFonts w:ascii="Verdana" w:hAnsi="Verdana" w:cs="Courier New"/>
          <w:sz w:val="20"/>
          <w:szCs w:val="20"/>
        </w:rPr>
        <w:t>), Oost-Congo (</w:t>
      </w:r>
      <w:r w:rsidR="005013B6">
        <w:rPr>
          <w:rFonts w:ascii="Verdana" w:hAnsi="Verdana" w:cs="Courier New"/>
          <w:sz w:val="20"/>
          <w:szCs w:val="20"/>
        </w:rPr>
        <w:t xml:space="preserve">via </w:t>
      </w:r>
      <w:r w:rsidR="00446245">
        <w:rPr>
          <w:rFonts w:ascii="Verdana" w:hAnsi="Verdana" w:cs="Courier New"/>
          <w:sz w:val="20"/>
          <w:szCs w:val="20"/>
        </w:rPr>
        <w:t>UNHCR) en</w:t>
      </w:r>
      <w:r>
        <w:rPr>
          <w:rFonts w:ascii="Verdana" w:hAnsi="Verdana" w:cs="Courier New"/>
          <w:sz w:val="20"/>
          <w:szCs w:val="20"/>
        </w:rPr>
        <w:t xml:space="preserve"> Haïti</w:t>
      </w:r>
      <w:r w:rsidR="005F3B0B">
        <w:rPr>
          <w:rFonts w:ascii="Verdana" w:hAnsi="Verdana" w:cs="Courier New"/>
          <w:sz w:val="20"/>
          <w:szCs w:val="20"/>
        </w:rPr>
        <w:t xml:space="preserve"> </w:t>
      </w:r>
      <w:r w:rsidR="00EF1533">
        <w:rPr>
          <w:rFonts w:ascii="Verdana" w:hAnsi="Verdana" w:cs="Courier New"/>
          <w:sz w:val="20"/>
          <w:szCs w:val="20"/>
        </w:rPr>
        <w:t>(</w:t>
      </w:r>
      <w:r w:rsidR="005F3B0B">
        <w:rPr>
          <w:rFonts w:ascii="Verdana" w:hAnsi="Verdana" w:cs="Courier New"/>
          <w:sz w:val="20"/>
          <w:szCs w:val="20"/>
        </w:rPr>
        <w:t>vanwege de orkaan Sandy</w:t>
      </w:r>
      <w:r w:rsidR="00EF1533">
        <w:rPr>
          <w:rFonts w:ascii="Verdana" w:hAnsi="Verdana"/>
          <w:sz w:val="20"/>
          <w:szCs w:val="20"/>
        </w:rPr>
        <w:t xml:space="preserve">, </w:t>
      </w:r>
      <w:r w:rsidR="005F3B0B">
        <w:rPr>
          <w:rFonts w:ascii="Verdana" w:hAnsi="Verdana"/>
          <w:sz w:val="20"/>
          <w:szCs w:val="20"/>
        </w:rPr>
        <w:t>via het Nederlandse Rode Kruis).</w:t>
      </w:r>
    </w:p>
    <w:p w:rsidR="000E58F8" w:rsidP="00E80F07" w:rsidRDefault="000E58F8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Pr="007266F0" w:rsidR="00F811DC" w:rsidP="00E80F07" w:rsidRDefault="00F811DC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 w:rsidRPr="007266F0">
        <w:rPr>
          <w:rFonts w:ascii="Verdana" w:hAnsi="Verdana" w:cs="Courier New"/>
          <w:b/>
          <w:sz w:val="20"/>
          <w:szCs w:val="20"/>
        </w:rPr>
        <w:t>Artikel 5.3</w:t>
      </w:r>
    </w:p>
    <w:p w:rsidR="00F811DC" w:rsidP="00E80F07" w:rsidRDefault="00F811DC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Dit artikel wordt verhoogd met EUR 3 </w:t>
      </w:r>
      <w:proofErr w:type="spellStart"/>
      <w:r>
        <w:rPr>
          <w:rFonts w:ascii="Verdana" w:hAnsi="Verdana" w:cs="Courier New"/>
          <w:sz w:val="20"/>
          <w:szCs w:val="20"/>
        </w:rPr>
        <w:t>mln</w:t>
      </w:r>
      <w:proofErr w:type="spellEnd"/>
      <w:r>
        <w:rPr>
          <w:rFonts w:ascii="Verdana" w:hAnsi="Verdana" w:cs="Courier New"/>
          <w:sz w:val="20"/>
          <w:szCs w:val="20"/>
        </w:rPr>
        <w:t xml:space="preserve"> vanwege een </w:t>
      </w:r>
      <w:r w:rsidR="007266F0">
        <w:rPr>
          <w:rFonts w:ascii="Verdana" w:hAnsi="Verdana" w:cs="Courier New"/>
          <w:sz w:val="20"/>
          <w:szCs w:val="20"/>
        </w:rPr>
        <w:t xml:space="preserve">extra </w:t>
      </w:r>
      <w:r w:rsidR="00317705">
        <w:rPr>
          <w:rFonts w:ascii="Verdana" w:hAnsi="Verdana" w:cs="Courier New"/>
          <w:sz w:val="20"/>
          <w:szCs w:val="20"/>
        </w:rPr>
        <w:t>A</w:t>
      </w:r>
      <w:r w:rsidR="007266F0">
        <w:rPr>
          <w:rFonts w:ascii="Verdana" w:hAnsi="Verdana" w:cs="Courier New"/>
          <w:sz w:val="20"/>
          <w:szCs w:val="20"/>
        </w:rPr>
        <w:t xml:space="preserve">lgemene </w:t>
      </w:r>
      <w:r w:rsidR="00317705">
        <w:rPr>
          <w:rFonts w:ascii="Verdana" w:hAnsi="Verdana" w:cs="Courier New"/>
          <w:sz w:val="20"/>
          <w:szCs w:val="20"/>
        </w:rPr>
        <w:t>V</w:t>
      </w:r>
      <w:r w:rsidR="007266F0">
        <w:rPr>
          <w:rFonts w:ascii="Verdana" w:hAnsi="Verdana" w:cs="Courier New"/>
          <w:sz w:val="20"/>
          <w:szCs w:val="20"/>
        </w:rPr>
        <w:t xml:space="preserve">rijwillige </w:t>
      </w:r>
      <w:r w:rsidR="00317705">
        <w:rPr>
          <w:rFonts w:ascii="Verdana" w:hAnsi="Verdana" w:cs="Courier New"/>
          <w:sz w:val="20"/>
          <w:szCs w:val="20"/>
        </w:rPr>
        <w:t>B</w:t>
      </w:r>
      <w:r w:rsidR="007266F0">
        <w:rPr>
          <w:rFonts w:ascii="Verdana" w:hAnsi="Verdana" w:cs="Courier New"/>
          <w:sz w:val="20"/>
          <w:szCs w:val="20"/>
        </w:rPr>
        <w:t xml:space="preserve">ijdrage aan UNWOMEN van EUR 2 </w:t>
      </w:r>
      <w:proofErr w:type="spellStart"/>
      <w:r w:rsidR="007266F0">
        <w:rPr>
          <w:rFonts w:ascii="Verdana" w:hAnsi="Verdana" w:cs="Courier New"/>
          <w:sz w:val="20"/>
          <w:szCs w:val="20"/>
        </w:rPr>
        <w:t>mln</w:t>
      </w:r>
      <w:proofErr w:type="spellEnd"/>
      <w:r w:rsidR="007266F0">
        <w:rPr>
          <w:rFonts w:ascii="Verdana" w:hAnsi="Verdana" w:cs="Courier New"/>
          <w:sz w:val="20"/>
          <w:szCs w:val="20"/>
        </w:rPr>
        <w:t xml:space="preserve"> en een bijdrage van EUR 1 </w:t>
      </w:r>
      <w:proofErr w:type="spellStart"/>
      <w:r w:rsidR="007266F0">
        <w:rPr>
          <w:rFonts w:ascii="Verdana" w:hAnsi="Verdana" w:cs="Courier New"/>
          <w:sz w:val="20"/>
          <w:szCs w:val="20"/>
        </w:rPr>
        <w:t>mln</w:t>
      </w:r>
      <w:proofErr w:type="spellEnd"/>
      <w:r w:rsidR="007266F0">
        <w:rPr>
          <w:rFonts w:ascii="Verdana" w:hAnsi="Verdana" w:cs="Courier New"/>
          <w:sz w:val="20"/>
          <w:szCs w:val="20"/>
        </w:rPr>
        <w:t xml:space="preserve"> aan het VN Trust Fund </w:t>
      </w:r>
      <w:r w:rsidR="005F3B0B">
        <w:rPr>
          <w:rFonts w:ascii="Verdana" w:hAnsi="Verdana" w:cs="Courier New"/>
          <w:sz w:val="20"/>
          <w:szCs w:val="20"/>
        </w:rPr>
        <w:t xml:space="preserve">in Support of Actions </w:t>
      </w:r>
      <w:proofErr w:type="spellStart"/>
      <w:r w:rsidR="005F3B0B">
        <w:rPr>
          <w:rFonts w:ascii="Verdana" w:hAnsi="Verdana" w:cs="Courier New"/>
          <w:sz w:val="20"/>
          <w:szCs w:val="20"/>
        </w:rPr>
        <w:t>to</w:t>
      </w:r>
      <w:proofErr w:type="spellEnd"/>
      <w:r w:rsidR="005F3B0B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5F3B0B">
        <w:rPr>
          <w:rFonts w:ascii="Verdana" w:hAnsi="Verdana" w:cs="Courier New"/>
          <w:sz w:val="20"/>
          <w:szCs w:val="20"/>
        </w:rPr>
        <w:t>Eliminate</w:t>
      </w:r>
      <w:proofErr w:type="spellEnd"/>
      <w:r w:rsidR="005F3B0B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7266F0">
        <w:rPr>
          <w:rFonts w:ascii="Verdana" w:hAnsi="Verdana" w:cs="Courier New"/>
          <w:sz w:val="20"/>
          <w:szCs w:val="20"/>
        </w:rPr>
        <w:t>Violence</w:t>
      </w:r>
      <w:proofErr w:type="spellEnd"/>
      <w:r w:rsidR="007266F0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7266F0">
        <w:rPr>
          <w:rFonts w:ascii="Verdana" w:hAnsi="Verdana" w:cs="Courier New"/>
          <w:sz w:val="20"/>
          <w:szCs w:val="20"/>
        </w:rPr>
        <w:t>Against</w:t>
      </w:r>
      <w:proofErr w:type="spellEnd"/>
      <w:r w:rsidR="007266F0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7266F0">
        <w:rPr>
          <w:rFonts w:ascii="Verdana" w:hAnsi="Verdana" w:cs="Courier New"/>
          <w:sz w:val="20"/>
          <w:szCs w:val="20"/>
        </w:rPr>
        <w:t>Women</w:t>
      </w:r>
      <w:proofErr w:type="spellEnd"/>
      <w:r w:rsidR="007266F0">
        <w:rPr>
          <w:rFonts w:ascii="Verdana" w:hAnsi="Verdana" w:cs="Courier New"/>
          <w:sz w:val="20"/>
          <w:szCs w:val="20"/>
        </w:rPr>
        <w:t>.</w:t>
      </w:r>
    </w:p>
    <w:p w:rsidR="00EF4052" w:rsidP="00E80F07" w:rsidRDefault="00EF4052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Pr="000B64A3" w:rsidR="00344921" w:rsidP="00E80F07" w:rsidRDefault="00344921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 w:rsidRPr="000B64A3">
        <w:rPr>
          <w:rFonts w:ascii="Verdana" w:hAnsi="Verdana" w:cs="Courier New"/>
          <w:b/>
          <w:sz w:val="20"/>
          <w:szCs w:val="20"/>
        </w:rPr>
        <w:t>Artikel 8.1</w:t>
      </w:r>
    </w:p>
    <w:p w:rsidR="00344921" w:rsidP="00E80F07" w:rsidRDefault="000542B3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Op</w:t>
      </w:r>
      <w:r w:rsidR="00C31C74">
        <w:rPr>
          <w:rFonts w:ascii="Verdana" w:hAnsi="Verdana" w:cs="Courier New"/>
          <w:sz w:val="20"/>
          <w:szCs w:val="20"/>
        </w:rPr>
        <w:t xml:space="preserve"> verzoek van UNESCO betaalt Nederland </w:t>
      </w:r>
      <w:r w:rsidR="00CF3278">
        <w:rPr>
          <w:rFonts w:ascii="Verdana" w:hAnsi="Verdana" w:cs="Courier New"/>
          <w:sz w:val="20"/>
          <w:szCs w:val="20"/>
        </w:rPr>
        <w:t xml:space="preserve">in 2012 </w:t>
      </w:r>
      <w:r w:rsidR="00C31C74">
        <w:rPr>
          <w:rFonts w:ascii="Verdana" w:hAnsi="Verdana" w:cs="Courier New"/>
          <w:sz w:val="20"/>
          <w:szCs w:val="20"/>
        </w:rPr>
        <w:t xml:space="preserve">een deel van de verwachte contributie </w:t>
      </w:r>
      <w:r w:rsidR="00CF3278">
        <w:rPr>
          <w:rFonts w:ascii="Verdana" w:hAnsi="Verdana" w:cs="Courier New"/>
          <w:sz w:val="20"/>
          <w:szCs w:val="20"/>
        </w:rPr>
        <w:t>voor 2013</w:t>
      </w:r>
      <w:r w:rsidR="00C31C74">
        <w:rPr>
          <w:rFonts w:ascii="Verdana" w:hAnsi="Verdana" w:cs="Courier New"/>
          <w:sz w:val="20"/>
          <w:szCs w:val="20"/>
        </w:rPr>
        <w:t xml:space="preserve">. Zodra de definitieve contributie is vastgesteld, wordt het </w:t>
      </w:r>
      <w:proofErr w:type="gramStart"/>
      <w:r w:rsidR="00C31C74">
        <w:rPr>
          <w:rFonts w:ascii="Verdana" w:hAnsi="Verdana" w:cs="Courier New"/>
          <w:sz w:val="20"/>
          <w:szCs w:val="20"/>
        </w:rPr>
        <w:t>reeds</w:t>
      </w:r>
      <w:proofErr w:type="gramEnd"/>
      <w:r w:rsidR="00C31C74">
        <w:rPr>
          <w:rFonts w:ascii="Verdana" w:hAnsi="Verdana" w:cs="Courier New"/>
          <w:sz w:val="20"/>
          <w:szCs w:val="20"/>
        </w:rPr>
        <w:t xml:space="preserve"> betaalde deel verrekend.</w:t>
      </w:r>
      <w:r w:rsidR="008300BB">
        <w:rPr>
          <w:rFonts w:ascii="Verdana" w:hAnsi="Verdana" w:cs="Courier New"/>
          <w:sz w:val="20"/>
          <w:szCs w:val="20"/>
        </w:rPr>
        <w:t xml:space="preserve"> </w:t>
      </w:r>
    </w:p>
    <w:p w:rsidR="00344921" w:rsidP="00E80F07" w:rsidRDefault="00344921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Pr="000B64A3" w:rsidR="00344921" w:rsidP="00E80F07" w:rsidRDefault="00344921">
      <w:pPr>
        <w:autoSpaceDE w:val="0"/>
        <w:autoSpaceDN w:val="0"/>
        <w:adjustRightInd w:val="0"/>
        <w:rPr>
          <w:rFonts w:ascii="Verdana" w:hAnsi="Verdana" w:cs="Courier New"/>
          <w:b/>
          <w:sz w:val="20"/>
          <w:szCs w:val="20"/>
        </w:rPr>
      </w:pPr>
      <w:r w:rsidRPr="000B64A3">
        <w:rPr>
          <w:rFonts w:ascii="Verdana" w:hAnsi="Verdana" w:cs="Courier New"/>
          <w:b/>
          <w:sz w:val="20"/>
          <w:szCs w:val="20"/>
        </w:rPr>
        <w:t>Artikel 11.</w:t>
      </w:r>
    </w:p>
    <w:p w:rsidR="00EF4052" w:rsidP="00E80F07" w:rsidRDefault="00B9346B">
      <w:p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Op dit artikel vindt mogelijk een overschrijding plaats samenhangend met vastgoedtransacties.</w:t>
      </w:r>
    </w:p>
    <w:sectPr w:rsidR="00EF4052" w:rsidSect="00630B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E88"/>
    <w:multiLevelType w:val="hybridMultilevel"/>
    <w:tmpl w:val="6A2EF6EE"/>
    <w:lvl w:ilvl="0" w:tplc="443057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16741"/>
    <w:multiLevelType w:val="hybridMultilevel"/>
    <w:tmpl w:val="D4A2E66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91"/>
    <w:rsid w:val="0000324D"/>
    <w:rsid w:val="000174AE"/>
    <w:rsid w:val="000542B3"/>
    <w:rsid w:val="00070251"/>
    <w:rsid w:val="00077179"/>
    <w:rsid w:val="00081282"/>
    <w:rsid w:val="000860EB"/>
    <w:rsid w:val="00091A87"/>
    <w:rsid w:val="000A070F"/>
    <w:rsid w:val="000A69EA"/>
    <w:rsid w:val="000B64A3"/>
    <w:rsid w:val="000E58F8"/>
    <w:rsid w:val="000E698F"/>
    <w:rsid w:val="000F2D7E"/>
    <w:rsid w:val="001138B4"/>
    <w:rsid w:val="0013481D"/>
    <w:rsid w:val="00143B04"/>
    <w:rsid w:val="00152B34"/>
    <w:rsid w:val="00162041"/>
    <w:rsid w:val="00162B49"/>
    <w:rsid w:val="0018733C"/>
    <w:rsid w:val="001B0AA0"/>
    <w:rsid w:val="001B67FD"/>
    <w:rsid w:val="001C12B0"/>
    <w:rsid w:val="001C2A2A"/>
    <w:rsid w:val="001D4D15"/>
    <w:rsid w:val="001D781A"/>
    <w:rsid w:val="001E6E3C"/>
    <w:rsid w:val="002012D7"/>
    <w:rsid w:val="00212A45"/>
    <w:rsid w:val="00221E90"/>
    <w:rsid w:val="00222425"/>
    <w:rsid w:val="0022316E"/>
    <w:rsid w:val="002232EC"/>
    <w:rsid w:val="00241AC9"/>
    <w:rsid w:val="00252673"/>
    <w:rsid w:val="00265248"/>
    <w:rsid w:val="00281990"/>
    <w:rsid w:val="002B48DF"/>
    <w:rsid w:val="002C4DCB"/>
    <w:rsid w:val="002D055E"/>
    <w:rsid w:val="002D481F"/>
    <w:rsid w:val="002F656E"/>
    <w:rsid w:val="0030121F"/>
    <w:rsid w:val="003052B9"/>
    <w:rsid w:val="003142CF"/>
    <w:rsid w:val="00317705"/>
    <w:rsid w:val="00344921"/>
    <w:rsid w:val="003501C2"/>
    <w:rsid w:val="00366291"/>
    <w:rsid w:val="0036790C"/>
    <w:rsid w:val="00376093"/>
    <w:rsid w:val="003763BC"/>
    <w:rsid w:val="003A54EA"/>
    <w:rsid w:val="003B58E2"/>
    <w:rsid w:val="003C02CD"/>
    <w:rsid w:val="003C31B8"/>
    <w:rsid w:val="003E2B55"/>
    <w:rsid w:val="003E721F"/>
    <w:rsid w:val="0041329D"/>
    <w:rsid w:val="00423A29"/>
    <w:rsid w:val="00425049"/>
    <w:rsid w:val="00426A03"/>
    <w:rsid w:val="00430168"/>
    <w:rsid w:val="00446245"/>
    <w:rsid w:val="00466D00"/>
    <w:rsid w:val="004840AE"/>
    <w:rsid w:val="00485B01"/>
    <w:rsid w:val="00495CF9"/>
    <w:rsid w:val="004C2D1C"/>
    <w:rsid w:val="004D3123"/>
    <w:rsid w:val="004E3073"/>
    <w:rsid w:val="004E7E79"/>
    <w:rsid w:val="004F364A"/>
    <w:rsid w:val="004F3A50"/>
    <w:rsid w:val="005013B6"/>
    <w:rsid w:val="00541CD4"/>
    <w:rsid w:val="00576A88"/>
    <w:rsid w:val="00585A14"/>
    <w:rsid w:val="005C749B"/>
    <w:rsid w:val="005E20DD"/>
    <w:rsid w:val="005E2268"/>
    <w:rsid w:val="005E4809"/>
    <w:rsid w:val="005E6D2A"/>
    <w:rsid w:val="005F3B0B"/>
    <w:rsid w:val="00606D66"/>
    <w:rsid w:val="006079ED"/>
    <w:rsid w:val="00612796"/>
    <w:rsid w:val="00613CA7"/>
    <w:rsid w:val="0062228E"/>
    <w:rsid w:val="00630B32"/>
    <w:rsid w:val="00640648"/>
    <w:rsid w:val="00640FCE"/>
    <w:rsid w:val="00641D6F"/>
    <w:rsid w:val="00643DC6"/>
    <w:rsid w:val="00647CEF"/>
    <w:rsid w:val="00651725"/>
    <w:rsid w:val="00674CE3"/>
    <w:rsid w:val="00693DD9"/>
    <w:rsid w:val="006D4079"/>
    <w:rsid w:val="006F48DC"/>
    <w:rsid w:val="006F6AAE"/>
    <w:rsid w:val="006F6AC9"/>
    <w:rsid w:val="007059C7"/>
    <w:rsid w:val="00717B41"/>
    <w:rsid w:val="007266F0"/>
    <w:rsid w:val="0072744C"/>
    <w:rsid w:val="007309A4"/>
    <w:rsid w:val="00783A97"/>
    <w:rsid w:val="007A0603"/>
    <w:rsid w:val="007A0F00"/>
    <w:rsid w:val="007A3D30"/>
    <w:rsid w:val="007A4A70"/>
    <w:rsid w:val="007B68B6"/>
    <w:rsid w:val="007B6FF5"/>
    <w:rsid w:val="007D45D9"/>
    <w:rsid w:val="007E5CB6"/>
    <w:rsid w:val="007E7BAC"/>
    <w:rsid w:val="007F7E24"/>
    <w:rsid w:val="0080376E"/>
    <w:rsid w:val="008300BB"/>
    <w:rsid w:val="00836A26"/>
    <w:rsid w:val="008476B4"/>
    <w:rsid w:val="00847C76"/>
    <w:rsid w:val="008501B3"/>
    <w:rsid w:val="008721C3"/>
    <w:rsid w:val="00874AB2"/>
    <w:rsid w:val="00881B09"/>
    <w:rsid w:val="00887834"/>
    <w:rsid w:val="008B7115"/>
    <w:rsid w:val="008F6C8D"/>
    <w:rsid w:val="009000BF"/>
    <w:rsid w:val="00901FA4"/>
    <w:rsid w:val="00902133"/>
    <w:rsid w:val="009064A6"/>
    <w:rsid w:val="00915206"/>
    <w:rsid w:val="0092009A"/>
    <w:rsid w:val="0092016B"/>
    <w:rsid w:val="00931245"/>
    <w:rsid w:val="00937F3D"/>
    <w:rsid w:val="009417EE"/>
    <w:rsid w:val="0095133E"/>
    <w:rsid w:val="00952F76"/>
    <w:rsid w:val="00956365"/>
    <w:rsid w:val="00962DA7"/>
    <w:rsid w:val="009634BC"/>
    <w:rsid w:val="00965CF4"/>
    <w:rsid w:val="00973FA8"/>
    <w:rsid w:val="00987294"/>
    <w:rsid w:val="0099683D"/>
    <w:rsid w:val="009D0041"/>
    <w:rsid w:val="009E3148"/>
    <w:rsid w:val="009E5A78"/>
    <w:rsid w:val="00A048C9"/>
    <w:rsid w:val="00A20AE8"/>
    <w:rsid w:val="00A23A08"/>
    <w:rsid w:val="00A6577B"/>
    <w:rsid w:val="00A7073B"/>
    <w:rsid w:val="00A74BA2"/>
    <w:rsid w:val="00A8102A"/>
    <w:rsid w:val="00A83694"/>
    <w:rsid w:val="00AA1BCA"/>
    <w:rsid w:val="00AA1F1E"/>
    <w:rsid w:val="00AA7902"/>
    <w:rsid w:val="00AB7F4E"/>
    <w:rsid w:val="00AD725F"/>
    <w:rsid w:val="00AE5C79"/>
    <w:rsid w:val="00AE7A93"/>
    <w:rsid w:val="00AF193D"/>
    <w:rsid w:val="00AF7970"/>
    <w:rsid w:val="00B013F4"/>
    <w:rsid w:val="00B06403"/>
    <w:rsid w:val="00B06C4E"/>
    <w:rsid w:val="00B07DC8"/>
    <w:rsid w:val="00B10BC2"/>
    <w:rsid w:val="00B12499"/>
    <w:rsid w:val="00B1521A"/>
    <w:rsid w:val="00B2033D"/>
    <w:rsid w:val="00B23965"/>
    <w:rsid w:val="00B327AE"/>
    <w:rsid w:val="00B537F8"/>
    <w:rsid w:val="00B55111"/>
    <w:rsid w:val="00B63E33"/>
    <w:rsid w:val="00B7447A"/>
    <w:rsid w:val="00B822D3"/>
    <w:rsid w:val="00B9346B"/>
    <w:rsid w:val="00B95121"/>
    <w:rsid w:val="00B9715F"/>
    <w:rsid w:val="00BB22BD"/>
    <w:rsid w:val="00BB2BB4"/>
    <w:rsid w:val="00BC2B2C"/>
    <w:rsid w:val="00BE648E"/>
    <w:rsid w:val="00BF1853"/>
    <w:rsid w:val="00BF44F2"/>
    <w:rsid w:val="00C12119"/>
    <w:rsid w:val="00C143F6"/>
    <w:rsid w:val="00C152BC"/>
    <w:rsid w:val="00C31C74"/>
    <w:rsid w:val="00C4296E"/>
    <w:rsid w:val="00C55AA4"/>
    <w:rsid w:val="00C61DF3"/>
    <w:rsid w:val="00C821BF"/>
    <w:rsid w:val="00C90F3A"/>
    <w:rsid w:val="00C92A70"/>
    <w:rsid w:val="00CA43EB"/>
    <w:rsid w:val="00CA464B"/>
    <w:rsid w:val="00CB28C7"/>
    <w:rsid w:val="00CB62EA"/>
    <w:rsid w:val="00CF3278"/>
    <w:rsid w:val="00D14032"/>
    <w:rsid w:val="00D42829"/>
    <w:rsid w:val="00D45B27"/>
    <w:rsid w:val="00D56FCE"/>
    <w:rsid w:val="00D65C88"/>
    <w:rsid w:val="00D9210F"/>
    <w:rsid w:val="00D94306"/>
    <w:rsid w:val="00DA0527"/>
    <w:rsid w:val="00DA3705"/>
    <w:rsid w:val="00DB0A21"/>
    <w:rsid w:val="00DF0E52"/>
    <w:rsid w:val="00DF59F2"/>
    <w:rsid w:val="00E03126"/>
    <w:rsid w:val="00E12D33"/>
    <w:rsid w:val="00E16236"/>
    <w:rsid w:val="00E17509"/>
    <w:rsid w:val="00E4142B"/>
    <w:rsid w:val="00E80250"/>
    <w:rsid w:val="00E80F07"/>
    <w:rsid w:val="00EA0824"/>
    <w:rsid w:val="00EA747B"/>
    <w:rsid w:val="00EB2A1D"/>
    <w:rsid w:val="00EB45D4"/>
    <w:rsid w:val="00EC6451"/>
    <w:rsid w:val="00EC79E9"/>
    <w:rsid w:val="00EE219F"/>
    <w:rsid w:val="00EF1533"/>
    <w:rsid w:val="00EF4052"/>
    <w:rsid w:val="00F156E3"/>
    <w:rsid w:val="00F20636"/>
    <w:rsid w:val="00F2670D"/>
    <w:rsid w:val="00F43D19"/>
    <w:rsid w:val="00F652CE"/>
    <w:rsid w:val="00F653AC"/>
    <w:rsid w:val="00F811DC"/>
    <w:rsid w:val="00F95937"/>
    <w:rsid w:val="00F96211"/>
    <w:rsid w:val="00FA24DC"/>
    <w:rsid w:val="00FA480A"/>
    <w:rsid w:val="00FC7A9A"/>
    <w:rsid w:val="00FD0AA7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B3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12D3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42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829"/>
    <w:rPr>
      <w:sz w:val="20"/>
      <w:szCs w:val="20"/>
    </w:rPr>
  </w:style>
  <w:style w:type="character" w:customStyle="1" w:styleId="CommentTextChar">
    <w:name w:val="Comment Text Char"/>
    <w:link w:val="CommentText"/>
    <w:rsid w:val="00D4282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42829"/>
    <w:rPr>
      <w:b/>
      <w:bCs/>
    </w:rPr>
  </w:style>
  <w:style w:type="character" w:customStyle="1" w:styleId="CommentSubjectChar">
    <w:name w:val="Comment Subject Char"/>
    <w:link w:val="CommentSubject"/>
    <w:rsid w:val="00D42829"/>
    <w:rPr>
      <w:b/>
      <w:bCs/>
      <w:lang w:eastAsia="zh-CN"/>
    </w:rPr>
  </w:style>
  <w:style w:type="character" w:styleId="Hyperlink">
    <w:name w:val="Hyperlink"/>
    <w:rsid w:val="002012D7"/>
    <w:rPr>
      <w:color w:val="0000FF"/>
      <w:u w:val="single"/>
    </w:rPr>
  </w:style>
  <w:style w:type="character" w:customStyle="1" w:styleId="st1">
    <w:name w:val="st1"/>
    <w:rsid w:val="00314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B3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12D3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428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829"/>
    <w:rPr>
      <w:sz w:val="20"/>
      <w:szCs w:val="20"/>
    </w:rPr>
  </w:style>
  <w:style w:type="character" w:customStyle="1" w:styleId="CommentTextChar">
    <w:name w:val="Comment Text Char"/>
    <w:link w:val="CommentText"/>
    <w:rsid w:val="00D4282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42829"/>
    <w:rPr>
      <w:b/>
      <w:bCs/>
    </w:rPr>
  </w:style>
  <w:style w:type="character" w:customStyle="1" w:styleId="CommentSubjectChar">
    <w:name w:val="Comment Subject Char"/>
    <w:link w:val="CommentSubject"/>
    <w:rsid w:val="00D42829"/>
    <w:rPr>
      <w:b/>
      <w:bCs/>
      <w:lang w:eastAsia="zh-CN"/>
    </w:rPr>
  </w:style>
  <w:style w:type="character" w:styleId="Hyperlink">
    <w:name w:val="Hyperlink"/>
    <w:rsid w:val="002012D7"/>
    <w:rPr>
      <w:color w:val="0000FF"/>
      <w:u w:val="single"/>
    </w:rPr>
  </w:style>
  <w:style w:type="character" w:customStyle="1" w:styleId="st1">
    <w:name w:val="st1"/>
    <w:rsid w:val="0031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313</ap:Words>
  <ap:Characters>1687</ap:Characters>
  <ap:DocSecurity>0</ap:DocSecurity>
  <ap:Lines>50</ap:Lines>
  <ap:Paragraphs>24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Onderstaand overzicht betreft de voornaamste budgettaire mutaties van beleidsmatige ontwikkelingen binnen de ODA-begroting sinds de Najaarsnota</vt:lpstr>
      <vt:lpstr>Onderstaand overzicht betreft de voornaamste budgettaire mutaties van beleidsmatige ontwikkelingen binnen de ODA-begroting sinds de Najaarsnota</vt:lpstr>
    </vt:vector>
  </ap:TitlesOfParts>
  <ap:LinksUpToDate>false</ap:LinksUpToDate>
  <ap:CharactersWithSpaces>1977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oFAAXzy6TWd89pjIjnEs+upDUxjgVZdC5WWBTYQhvfyfByvVbutXU9BmL2KKaSy4ZIiCHxcy6cLHg6ic
cV+zOyc+7J3+R/gcj4YCqbyrEhG6PRitfc5bExCym4wOZ5w3pj6Swbd96UW92mn7DQD/DOCYSSSH
/BL6yqf7+8OERupqSE/6aK/qhU+SVUVhG1/zlsAK2NfoCxV1iwQgOjPW9dtUsZrBkJXPrOb8NO+C
BLB4oHDXtv1e79rSj</vt:lpwstr>
  </property>
  <property fmtid="{D5CDD505-2E9C-101B-9397-08002B2CF9AE}" pid="3" name="MAIL_MSG_ID2">
    <vt:lpwstr>0Y/fWjCsGM3qPJ98G9HZIecTeKG0zXfoOJJz+N+fkI/pzPaE5Olvf73mEIh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0x01010016ECAA417E6C6F42ADD816A9692DFF5B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