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B9" w:rsidP="003638B9" w:rsidRDefault="003638B9">
      <w:pPr>
        <w:spacing w:line="240" w:lineRule="auto"/>
      </w:pPr>
    </w:p>
    <w:p w:rsidR="003638B9" w:rsidP="003638B9" w:rsidRDefault="003638B9"/>
    <w:p w:rsidR="003638B9" w:rsidP="003638B9" w:rsidRDefault="003638B9"/>
    <w:p w:rsidR="003638B9" w:rsidP="003638B9" w:rsidRDefault="003638B9">
      <w:pPr>
        <w:sectPr w:rsidR="003638B9" w:rsidSect="00FE47AF">
          <w:headerReference w:type="default" r:id="rId6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3638B9" w:rsidP="003638B9" w:rsidRDefault="003638B9">
      <w:pPr>
        <w:pStyle w:val="Huisstijl-Aanhef"/>
      </w:pPr>
      <w:r>
        <w:lastRenderedPageBreak/>
        <w:t>Geachte voorzitter,</w:t>
      </w:r>
    </w:p>
    <w:p w:rsidR="003638B9" w:rsidP="003638B9" w:rsidRDefault="003638B9">
      <w:r>
        <w:t>Hierbij bied ik u de nota van wijziging bij het wetsvoorstel tot w</w:t>
      </w:r>
      <w:r w:rsidRPr="00E23628">
        <w:t>ijziging van de Zorgverzekeringswet</w:t>
      </w:r>
      <w:r>
        <w:t xml:space="preserve"> en Algemene Wet Bijzondere Ziektekosten</w:t>
      </w:r>
      <w:r w:rsidRPr="00E23628">
        <w:t xml:space="preserve"> </w:t>
      </w:r>
      <w:r w:rsidRPr="0014517D">
        <w:rPr>
          <w:szCs w:val="18"/>
        </w:rPr>
        <w:t>ter uitvoering van het stabiliteitsprogramma zorg 2013</w:t>
      </w:r>
      <w:r>
        <w:rPr>
          <w:szCs w:val="18"/>
        </w:rPr>
        <w:t xml:space="preserve"> </w:t>
      </w:r>
      <w:r>
        <w:t>aan.</w:t>
      </w:r>
    </w:p>
    <w:p w:rsidRPr="009A31BF" w:rsidR="003638B9" w:rsidP="003638B9" w:rsidRDefault="003638B9">
      <w:pPr>
        <w:pStyle w:val="Huisstijl-Slotzin"/>
      </w:pPr>
      <w:r w:rsidRPr="009A31BF">
        <w:t>Hoogachtend,</w:t>
      </w:r>
    </w:p>
    <w:p w:rsidR="003638B9" w:rsidP="003638B9" w:rsidRDefault="00423304">
      <w:pPr>
        <w:pStyle w:val="Huisstijl-Ondertekening"/>
      </w:pPr>
      <w:r>
        <w:t>d</w:t>
      </w:r>
      <w:r w:rsidR="003638B9">
        <w:t>e Minister van Volksgezondheid,</w:t>
      </w:r>
      <w:r w:rsidR="003638B9">
        <w:br/>
        <w:t>Welzijn en Sport,</w:t>
      </w:r>
      <w:r w:rsidR="003638B9">
        <w:br/>
      </w:r>
      <w:r w:rsidR="003638B9">
        <w:br/>
      </w:r>
      <w:r w:rsidR="003638B9">
        <w:br/>
      </w:r>
      <w:r w:rsidR="003638B9">
        <w:br/>
      </w:r>
      <w:r w:rsidRPr="0014517D" w:rsidR="003638B9">
        <w:t>mw. drs. E.I. Schippers</w:t>
      </w:r>
    </w:p>
    <w:p w:rsidRPr="00811D11" w:rsidR="003638B9" w:rsidP="003638B9" w:rsidRDefault="003638B9">
      <w:pPr>
        <w:pStyle w:val="Huisstijl-Ondertekeningvervolg"/>
        <w:rPr>
          <w:i w:val="0"/>
        </w:rPr>
      </w:pPr>
    </w:p>
    <w:p w:rsidRPr="00F22CDC" w:rsidR="00A17C6E" w:rsidRDefault="00A17C6E">
      <w:pPr>
        <w:rPr>
          <w:szCs w:val="18"/>
        </w:rPr>
      </w:pPr>
    </w:p>
    <w:sectPr w:rsidRPr="00F22CDC" w:rsidR="00A17C6E" w:rsidSect="008A07C1">
      <w:headerReference w:type="default" r:id="rId7"/>
      <w:headerReference w:type="first" r:id="rId8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7C1" w:rsidRDefault="008A07C1" w:rsidP="00BF596B">
      <w:pPr>
        <w:spacing w:line="240" w:lineRule="auto"/>
      </w:pPr>
      <w:r>
        <w:separator/>
      </w:r>
    </w:p>
  </w:endnote>
  <w:endnote w:type="continuationSeparator" w:id="0">
    <w:p w:rsidR="008A07C1" w:rsidRDefault="008A07C1" w:rsidP="00BF5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7C1" w:rsidRDefault="008A07C1" w:rsidP="00BF596B">
      <w:pPr>
        <w:spacing w:line="240" w:lineRule="auto"/>
      </w:pPr>
      <w:r>
        <w:separator/>
      </w:r>
    </w:p>
  </w:footnote>
  <w:footnote w:type="continuationSeparator" w:id="0">
    <w:p w:rsidR="008A07C1" w:rsidRDefault="008A07C1" w:rsidP="00BF596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7C1" w:rsidRDefault="008A07C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492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A0BC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8A07C1" w:rsidRDefault="008A07C1">
                <w:pPr>
                  <w:pStyle w:val="Huisstijl-AfzendgegevensW1"/>
                </w:pPr>
                <w:r>
                  <w:t>Bezoekadres:</w:t>
                </w:r>
              </w:p>
              <w:p w:rsidR="008A07C1" w:rsidRDefault="008A07C1">
                <w:pPr>
                  <w:pStyle w:val="Huisstijl-Afzendgegevens"/>
                </w:pPr>
                <w:r w:rsidRPr="001B41E1">
                  <w:t>Parnassusplein 5</w:t>
                </w:r>
              </w:p>
              <w:p w:rsidR="008A07C1" w:rsidRDefault="008A07C1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8A07C1" w:rsidRDefault="008A07C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8A07C1" w:rsidRDefault="008A07C1">
                <w:pPr>
                  <w:pStyle w:val="Huisstijl-ReferentiegegevenskopW2"/>
                </w:pPr>
                <w:r w:rsidRPr="001B41E1">
                  <w:t>Kenmerk</w:t>
                </w:r>
              </w:p>
              <w:p w:rsidR="00423304" w:rsidRPr="00423304" w:rsidRDefault="00423304" w:rsidP="00423304">
                <w:pPr>
                  <w:pStyle w:val="Huisstijl-Referentiegegevens"/>
                </w:pPr>
                <w:r>
                  <w:t>Z-3119524</w:t>
                </w:r>
              </w:p>
              <w:p w:rsidR="008A07C1" w:rsidRDefault="008A07C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423304" w:rsidRPr="00423304" w:rsidRDefault="00423304" w:rsidP="00423304">
                <w:pPr>
                  <w:pStyle w:val="Huisstijl-Referentiegegevens"/>
                </w:pPr>
                <w:r>
                  <w:t>1</w:t>
                </w:r>
              </w:p>
              <w:p w:rsidR="008A07C1" w:rsidRDefault="008A07C1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8A07C1" w:rsidRDefault="008A07C1"/>
            </w:txbxContent>
          </v:textbox>
          <w10:wrap anchorx="page" anchory="page"/>
        </v:shape>
      </w:pict>
    </w:r>
    <w:r w:rsidR="00FA0BCD">
      <w:rPr>
        <w:lang w:eastAsia="nl-NL" w:bidi="ar-SA"/>
      </w:rPr>
      <w:pict>
        <v:shape id="Text Box 29" o:spid="_x0000_s2053" type="#_x0000_t202" style="position:absolute;margin-left:79.65pt;margin-top:296.85pt;width:323.1pt;height:36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8A07C1" w:rsidRDefault="008A07C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FE47AF">
                  <w:t>12 juni 2012</w:t>
                </w:r>
              </w:p>
              <w:p w:rsidR="008A07C1" w:rsidRDefault="008A07C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Nota van wijziging bij het wetsvoorstel tot w</w:t>
                </w:r>
                <w:r w:rsidRPr="00E23628">
                  <w:t xml:space="preserve">ijziging van </w:t>
                </w:r>
                <w:r w:rsidR="00423304">
                  <w:tab/>
                </w:r>
                <w:r w:rsidRPr="00E23628">
                  <w:t>de Zorgverzekeringswet</w:t>
                </w:r>
                <w:r>
                  <w:t xml:space="preserve"> en Algemene Wet Bijzondere </w:t>
                </w:r>
                <w:r w:rsidR="00423304">
                  <w:tab/>
                </w:r>
                <w:r>
                  <w:t>Ziektekosten</w:t>
                </w:r>
                <w:r w:rsidRPr="00E23628">
                  <w:t xml:space="preserve"> </w:t>
                </w:r>
                <w:r w:rsidRPr="0014517D">
                  <w:rPr>
                    <w:szCs w:val="18"/>
                  </w:rPr>
                  <w:t xml:space="preserve">ter uitvoering van het stabiliteitsprogramma </w:t>
                </w:r>
                <w:r w:rsidR="00423304">
                  <w:rPr>
                    <w:szCs w:val="18"/>
                  </w:rPr>
                  <w:tab/>
                </w:r>
                <w:r w:rsidRPr="0014517D">
                  <w:rPr>
                    <w:szCs w:val="18"/>
                  </w:rPr>
                  <w:t>zorg 2013</w:t>
                </w:r>
              </w:p>
              <w:p w:rsidR="008A07C1" w:rsidRDefault="008A07C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A0BCD">
      <w:rPr>
        <w:lang w:eastAsia="nl-NL" w:bidi="ar-SA"/>
      </w:rPr>
      <w:pict>
        <v:shape id="Text Box 28" o:spid="_x0000_s2052" type="#_x0000_t202" style="position:absolute;margin-left:79.4pt;margin-top:266.5pt;width:323.15pt;height:14.1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8A07C1" w:rsidRDefault="008A07C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A0BCD">
      <w:rPr>
        <w:lang w:eastAsia="nl-NL" w:bidi="ar-SA"/>
      </w:rPr>
      <w:pict>
        <v:shape id="Text Box 27" o:spid="_x0000_s2051" type="#_x0000_t202" style="position:absolute;margin-left:79.4pt;margin-top:153.1pt;width:263.6pt;height:85.05pt;z-index:25165619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8A07C1" w:rsidRDefault="008A07C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FA0BCD">
      <w:rPr>
        <w:lang w:eastAsia="nl-NL" w:bidi="ar-SA"/>
      </w:rPr>
      <w:pict>
        <v:shape id="Text Box 26" o:spid="_x0000_s2050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8A07C1" w:rsidRDefault="008A07C1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FA0BCD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209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8A07C1" w:rsidRDefault="008A07C1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FE47AF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FE47AF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7C1" w:rsidRDefault="00FA0BC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466.35pt;margin-top:152.5pt;width:99.2pt;height:630.7pt;z-index:2516531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8A07C1" w:rsidRDefault="008A07C1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61" type="#_x0000_t202" style="position:absolute;margin-left:466.35pt;margin-top:805.15pt;width:99.2pt;height:16.85pt;z-index:25165516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8A07C1" w:rsidRDefault="008A07C1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8A07C1" w:rsidRDefault="008A07C1"/>
              <w:p w:rsidR="008A07C1" w:rsidRDefault="008A07C1">
                <w:pPr>
                  <w:pStyle w:val="Huisstijl-Paginanummer"/>
                </w:pPr>
              </w:p>
              <w:p w:rsidR="008A07C1" w:rsidRDefault="008A07C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7C1" w:rsidRDefault="00FA0BC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5" type="#_x0000_t202" style="position:absolute;margin-left:79.5pt;margin-top:296.75pt;width:323.1pt;height:36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8A07C1" w:rsidRDefault="008A07C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3236611"/>
                    <w:dataBinding w:prefixMappings="xmlns:dg='http://docgen.org/date' " w:xpath="/dg:DocgenData[1]/dg:Date[1]" w:storeItemID="{7EBAFF41-6EAE-4E43-BDB5-280440B7E446}"/>
                    <w:date w:fullDate="2012-06-1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11 juni 2012</w:t>
                    </w:r>
                  </w:sdtContent>
                </w:sdt>
              </w:p>
              <w:p w:rsidR="008A07C1" w:rsidRDefault="008A07C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8A07C1" w:rsidRDefault="008A07C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A07C1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A07C1">
      <w:rPr>
        <w:noProof/>
        <w:lang w:eastAsia="nl-NL" w:bidi="ar-SA"/>
      </w:rPr>
      <w:drawing>
        <wp:anchor distT="0" distB="0" distL="114300" distR="114300" simplePos="0" relativeHeight="25164595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6" type="#_x0000_t202" style="position:absolute;margin-left:466.35pt;margin-top:154.7pt;width:99.2pt;height:630.7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8A07C1" w:rsidRDefault="008A07C1">
                <w:pPr>
                  <w:pStyle w:val="Huisstijl-Afzendgegevens"/>
                </w:pPr>
                <w:r w:rsidRPr="001B41E1">
                  <w:t>Parnassusplein 5</w:t>
                </w:r>
              </w:p>
              <w:p w:rsidR="008A07C1" w:rsidRDefault="008A07C1">
                <w:pPr>
                  <w:pStyle w:val="Huisstijl-Afzendgegevens"/>
                </w:pPr>
                <w:r w:rsidRPr="001B41E1">
                  <w:t>Den Haag</w:t>
                </w:r>
              </w:p>
              <w:p w:rsidR="008A07C1" w:rsidRDefault="008A07C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8A07C1" w:rsidRDefault="008A07C1">
                <w:pPr>
                  <w:pStyle w:val="Huisstijl-AfzendgegevenskopW1"/>
                </w:pPr>
                <w:r>
                  <w:t>Contactpersoon</w:t>
                </w:r>
              </w:p>
              <w:p w:rsidR="008A07C1" w:rsidRDefault="008A07C1">
                <w:pPr>
                  <w:pStyle w:val="Huisstijl-Afzendgegevens"/>
                </w:pPr>
                <w:r w:rsidRPr="001B41E1">
                  <w:t>J.J.P. Paulus</w:t>
                </w:r>
              </w:p>
              <w:p w:rsidR="008A07C1" w:rsidRDefault="008A07C1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070-3406668</w:t>
                </w:r>
              </w:p>
              <w:p w:rsidR="008A07C1" w:rsidRDefault="008A07C1">
                <w:pPr>
                  <w:pStyle w:val="Huisstijl-Afzendgegevens"/>
                </w:pPr>
                <w:r w:rsidRPr="001B41E1">
                  <w:t>jj.paulus@minvws.nl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3" type="#_x0000_t202" style="position:absolute;margin-left:79.4pt;margin-top:152.95pt;width:235.3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8A07C1" w:rsidRDefault="008A07C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7" type="#_x0000_t202" style="position:absolute;margin-left:466.35pt;margin-top:805.1pt;width:57.55pt;height:8.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8A07C1" w:rsidRDefault="008A07C1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4" type="#_x0000_t202" style="position:absolute;margin-left:79.4pt;margin-top:266.5pt;width:323.15pt;height:14.1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8A07C1" w:rsidRDefault="008A07C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8A07C1" w:rsidRDefault="008A07C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38B9"/>
    <w:rsid w:val="0020645B"/>
    <w:rsid w:val="002A47D4"/>
    <w:rsid w:val="003638B9"/>
    <w:rsid w:val="00374743"/>
    <w:rsid w:val="004162B3"/>
    <w:rsid w:val="00423304"/>
    <w:rsid w:val="006D333C"/>
    <w:rsid w:val="0078783F"/>
    <w:rsid w:val="0086592B"/>
    <w:rsid w:val="008A07C1"/>
    <w:rsid w:val="00A17C6E"/>
    <w:rsid w:val="00B11E19"/>
    <w:rsid w:val="00BF596B"/>
    <w:rsid w:val="00F22CDC"/>
    <w:rsid w:val="00FA0BCD"/>
    <w:rsid w:val="00FE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638B9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etouradres">
    <w:name w:val="Huisstijl - Retouradres"/>
    <w:basedOn w:val="Standaard"/>
    <w:next w:val="Standaard"/>
    <w:rsid w:val="003638B9"/>
    <w:pPr>
      <w:spacing w:after="283" w:line="180" w:lineRule="exact"/>
    </w:pPr>
    <w:rPr>
      <w:sz w:val="13"/>
    </w:rPr>
  </w:style>
  <w:style w:type="paragraph" w:customStyle="1" w:styleId="Huisstijl-Toezendgegevens">
    <w:name w:val="Huisstijl - Toezendgegevens"/>
    <w:basedOn w:val="Standaard"/>
    <w:rsid w:val="003638B9"/>
  </w:style>
  <w:style w:type="paragraph" w:customStyle="1" w:styleId="Huisstijl-Datumenbetreft">
    <w:name w:val="Huisstijl - Datum en betreft"/>
    <w:basedOn w:val="Standaard"/>
    <w:rsid w:val="003638B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3638B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3638B9"/>
    <w:pPr>
      <w:spacing w:before="240"/>
    </w:pPr>
  </w:style>
  <w:style w:type="paragraph" w:customStyle="1" w:styleId="Huisstijl-Afzendgegevens">
    <w:name w:val="Huisstijl - Afzendgegevens"/>
    <w:basedOn w:val="Standaard"/>
    <w:rsid w:val="003638B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3638B9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3638B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3638B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3638B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3638B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3638B9"/>
  </w:style>
  <w:style w:type="paragraph" w:customStyle="1" w:styleId="Huisstijl-Ondertekeningvervolg">
    <w:name w:val="Huisstijl - Ondertekening vervolg"/>
    <w:basedOn w:val="Huisstijl-Ondertekening"/>
    <w:rsid w:val="003638B9"/>
    <w:rPr>
      <w:i/>
    </w:rPr>
  </w:style>
  <w:style w:type="paragraph" w:customStyle="1" w:styleId="Huisstijl-Paginanummer">
    <w:name w:val="Huisstijl - Paginanummer"/>
    <w:basedOn w:val="Standaard"/>
    <w:rsid w:val="003638B9"/>
    <w:pPr>
      <w:spacing w:line="240" w:lineRule="auto"/>
    </w:pPr>
    <w:rPr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3638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3638B9"/>
    <w:rPr>
      <w:rFonts w:ascii="Verdana" w:eastAsia="DejaVu Sans" w:hAnsi="Verdana" w:cs="Mangal"/>
      <w:kern w:val="3"/>
      <w:sz w:val="18"/>
      <w:szCs w:val="21"/>
      <w:lang w:eastAsia="zh-CN" w:bidi="hi-IN"/>
    </w:rPr>
  </w:style>
  <w:style w:type="paragraph" w:customStyle="1" w:styleId="Huisstijl-AfzendgegevenskopW1">
    <w:name w:val="Huisstijl - Afzendgegevens kop W1"/>
    <w:basedOn w:val="Standaard"/>
    <w:qFormat/>
    <w:rsid w:val="003638B9"/>
    <w:pPr>
      <w:spacing w:before="90" w:line="180" w:lineRule="exact"/>
    </w:pPr>
    <w:rPr>
      <w:b/>
      <w:sz w:val="13"/>
    </w:rPr>
  </w:style>
  <w:style w:type="table" w:styleId="Tabelraster">
    <w:name w:val="Table Grid"/>
    <w:basedOn w:val="Standaardtabel"/>
    <w:uiPriority w:val="59"/>
    <w:rsid w:val="003638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Standaard"/>
    <w:qFormat/>
    <w:rsid w:val="003638B9"/>
    <w:pPr>
      <w:textAlignment w:val="auto"/>
    </w:pPr>
    <w:rPr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38B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38B9"/>
    <w:rPr>
      <w:rFonts w:ascii="Tahoma" w:eastAsia="DejaVu Sans" w:hAnsi="Tahoma" w:cs="Mangal"/>
      <w:kern w:val="3"/>
      <w:sz w:val="16"/>
      <w:szCs w:val="14"/>
      <w:lang w:eastAsia="zh-CN" w:bidi="hi-IN"/>
    </w:rPr>
  </w:style>
  <w:style w:type="paragraph" w:styleId="Voettekst">
    <w:name w:val="footer"/>
    <w:basedOn w:val="Standaard"/>
    <w:link w:val="VoettekstChar"/>
    <w:uiPriority w:val="99"/>
    <w:semiHidden/>
    <w:unhideWhenUsed/>
    <w:rsid w:val="00B11E19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11E19"/>
    <w:rPr>
      <w:rFonts w:ascii="Verdana" w:eastAsia="DejaVu Sans" w:hAnsi="Verdana" w:cs="Mangal"/>
      <w:kern w:val="3"/>
      <w:sz w:val="18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2012-06-12T11:53:00.0000000Z</lastPrinted>
  <dcterms:created xsi:type="dcterms:W3CDTF">2012-06-12T14:44:00.0000000Z</dcterms:created>
  <dcterms:modified xsi:type="dcterms:W3CDTF">2012-06-12T14:44:00.0000000Z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0x010100304F4C35585A4B4399409E7D32885892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