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7F" w:rsidP="00714C99" w:rsidRDefault="00BC3E7F">
      <w:pPr>
        <w:spacing w:line="23" w:lineRule="atLeast"/>
        <w:rPr>
          <w:rFonts w:ascii="Verdana" w:hAnsi="Verdana" w:eastAsia="TTE1BCC460t00" w:cs="TTE1BCC460t00"/>
          <w:b/>
          <w:sz w:val="18"/>
          <w:szCs w:val="18"/>
        </w:rPr>
      </w:pPr>
      <w:r w:rsidRPr="006C47A2">
        <w:rPr>
          <w:rFonts w:ascii="Verdana" w:hAnsi="Verdana" w:eastAsia="TTE1BCC460t00" w:cs="TTE1BCC460t00"/>
          <w:b/>
          <w:sz w:val="18"/>
          <w:szCs w:val="18"/>
        </w:rPr>
        <w:t>BIJLAGE Veteranennota 2010-2011 gegevens veteranenbeleid</w:t>
      </w:r>
      <w:r w:rsidRPr="006C47A2">
        <w:rPr>
          <w:rFonts w:ascii="Verdana" w:hAnsi="Verdana" w:eastAsia="TTE1BCC460t00" w:cs="TTE1BCC460t00"/>
          <w:b/>
          <w:sz w:val="18"/>
          <w:szCs w:val="18"/>
        </w:rPr>
        <w:br/>
      </w:r>
    </w:p>
    <w:p w:rsidRPr="006C47A2" w:rsidR="00BC3E7F" w:rsidP="00714C99" w:rsidRDefault="00BC3E7F">
      <w:pPr>
        <w:spacing w:line="23" w:lineRule="atLeast"/>
        <w:rPr>
          <w:rFonts w:ascii="Verdana" w:hAnsi="Verdana" w:eastAsia="TTE1BCC460t00" w:cs="TTE1BCC460t00"/>
          <w:b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  <w:r w:rsidRPr="006551D1">
        <w:rPr>
          <w:rFonts w:ascii="Verdana" w:hAnsi="Verdana" w:eastAsia="TTE1BCC460t00" w:cs="TTE1BCC460t00"/>
          <w:sz w:val="18"/>
          <w:szCs w:val="18"/>
        </w:rPr>
        <w:t>Tabel 1: Overzicht postactieve veteranen</w:t>
      </w:r>
      <w:r>
        <w:rPr>
          <w:rFonts w:ascii="Verdana" w:hAnsi="Verdana" w:eastAsia="TTE1BCC460t00" w:cs="TTE1BCC460t00"/>
          <w:sz w:val="18"/>
          <w:szCs w:val="18"/>
        </w:rPr>
        <w:t xml:space="preserve"> op grond van trendanalyse</w:t>
      </w: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tbl>
      <w:tblPr>
        <w:tblW w:w="686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3"/>
        <w:gridCol w:w="1007"/>
        <w:gridCol w:w="1007"/>
        <w:gridCol w:w="1070"/>
        <w:gridCol w:w="1980"/>
      </w:tblGrid>
      <w:tr w:rsidRPr="00BD0455" w:rsidR="00BC3E7F" w:rsidTr="00354E04">
        <w:trPr>
          <w:trHeight w:val="315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0000"/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0000"/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1990</w:t>
            </w: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0000"/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2005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0000"/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2010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0000"/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2015 (prognose)</w:t>
            </w:r>
          </w:p>
        </w:tc>
      </w:tr>
      <w:tr w:rsidRPr="00BD0455" w:rsidR="00BC3E7F" w:rsidTr="00354E04">
        <w:trPr>
          <w:trHeight w:val="300"/>
        </w:trPr>
        <w:tc>
          <w:tcPr>
            <w:tcW w:w="1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WO2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135.000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16.500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5.000 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2.000 </w:t>
            </w:r>
          </w:p>
        </w:tc>
      </w:tr>
      <w:tr w:rsidRPr="00BD0455" w:rsidR="00BC3E7F" w:rsidTr="00354E04">
        <w:trPr>
          <w:trHeight w:val="300"/>
        </w:trPr>
        <w:tc>
          <w:tcPr>
            <w:tcW w:w="1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Nederlands –Indië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120.000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60.000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35.000 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20.000 </w:t>
            </w:r>
          </w:p>
        </w:tc>
      </w:tr>
      <w:tr w:rsidRPr="00BD0455" w:rsidR="00BC3E7F" w:rsidTr="00354E04">
        <w:trPr>
          <w:trHeight w:val="300"/>
        </w:trPr>
        <w:tc>
          <w:tcPr>
            <w:tcW w:w="1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Nieuw-Guinea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27.000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15.000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13.500 </w:t>
            </w:r>
          </w:p>
        </w:tc>
      </w:tr>
      <w:tr w:rsidRPr="00BD0455" w:rsidR="00BC3E7F" w:rsidTr="00354E04">
        <w:trPr>
          <w:trHeight w:val="300"/>
        </w:trPr>
        <w:tc>
          <w:tcPr>
            <w:tcW w:w="1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Korea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3.000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500 </w:t>
            </w:r>
          </w:p>
        </w:tc>
      </w:tr>
      <w:tr w:rsidRPr="00BD0455" w:rsidR="00BC3E7F" w:rsidTr="00354E04">
        <w:trPr>
          <w:trHeight w:val="300"/>
        </w:trPr>
        <w:tc>
          <w:tcPr>
            <w:tcW w:w="1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 xml:space="preserve">Vredesmissies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8.000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47.500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 55.000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70.000 </w:t>
            </w:r>
          </w:p>
        </w:tc>
      </w:tr>
      <w:tr w:rsidRPr="00BD0455" w:rsidR="00BC3E7F" w:rsidTr="00354E04">
        <w:trPr>
          <w:trHeight w:val="300"/>
        </w:trPr>
        <w:tc>
          <w:tcPr>
            <w:tcW w:w="1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293.000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146.000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 111.000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106.000 </w:t>
            </w:r>
          </w:p>
        </w:tc>
      </w:tr>
    </w:tbl>
    <w:p w:rsidRPr="00BD0455" w:rsidR="00BC3E7F" w:rsidP="00714C99" w:rsidRDefault="00BC3E7F">
      <w:pPr>
        <w:widowControl w:val="0"/>
        <w:autoSpaceDE w:val="0"/>
        <w:autoSpaceDN w:val="0"/>
        <w:adjustRightInd w:val="0"/>
        <w:spacing w:line="23" w:lineRule="atLeast"/>
        <w:ind w:left="-14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(Bron Veteraneninstituut, standdatum 010411</w:t>
      </w:r>
      <w:r w:rsidRPr="00BD0455">
        <w:rPr>
          <w:rFonts w:ascii="Verdana" w:hAnsi="Verdana" w:cs="Arial"/>
          <w:sz w:val="18"/>
          <w:szCs w:val="18"/>
        </w:rPr>
        <w:t>)</w:t>
      </w: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Pr="007D1D11"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tbl>
      <w:tblPr>
        <w:tblpPr w:leftFromText="141" w:rightFromText="141" w:vertAnchor="text" w:horzAnchor="margin" w:tblpX="-57" w:tblpY="437"/>
        <w:tblW w:w="6804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2122"/>
        <w:gridCol w:w="1520"/>
        <w:gridCol w:w="1581"/>
        <w:gridCol w:w="1581"/>
      </w:tblGrid>
      <w:tr w:rsidRPr="00BD0455" w:rsidR="00BC3E7F" w:rsidTr="00354E04"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sz w:val="18"/>
                <w:szCs w:val="18"/>
              </w:rPr>
              <w:t>1 april 2009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1 april 2010 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sz w:val="18"/>
                <w:szCs w:val="18"/>
              </w:rPr>
              <w:t>1 april 201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  <w:r w:rsidRPr="00BD04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Pr="00BD0455" w:rsidR="00BC3E7F" w:rsidTr="00354E04"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Missies voor 1979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57.897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55.153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44.139</w:t>
            </w:r>
          </w:p>
        </w:tc>
      </w:tr>
      <w:tr w:rsidRPr="00BD0455" w:rsidR="00BC3E7F" w:rsidTr="00354E04"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 xml:space="preserve">Missies vanaf 1979 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17.598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/>
                <w:color w:val="000000"/>
                <w:sz w:val="18"/>
                <w:szCs w:val="18"/>
              </w:rPr>
              <w:t>19.675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23.282</w:t>
            </w:r>
          </w:p>
        </w:tc>
      </w:tr>
      <w:tr w:rsidRPr="00BD0455" w:rsidR="00BC3E7F" w:rsidTr="00354E04"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75.495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/>
                <w:color w:val="000000"/>
                <w:sz w:val="18"/>
                <w:szCs w:val="18"/>
              </w:rPr>
              <w:t>74.828</w:t>
            </w:r>
          </w:p>
        </w:tc>
        <w:tc>
          <w:tcPr>
            <w:tcW w:w="1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BD0455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67.421</w:t>
            </w:r>
          </w:p>
        </w:tc>
      </w:tr>
    </w:tbl>
    <w:p w:rsidR="00BC3E7F" w:rsidP="00354E04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  <w:r w:rsidRPr="006551D1">
        <w:rPr>
          <w:rFonts w:ascii="Verdana" w:hAnsi="Verdana" w:eastAsia="TTE1BCC460t00" w:cs="TTE1BCC460t00"/>
          <w:sz w:val="18"/>
          <w:szCs w:val="18"/>
        </w:rPr>
        <w:t>Tabel 2: Het aantal veteranen met een veteranenpas</w:t>
      </w:r>
    </w:p>
    <w:p w:rsidR="00BC3E7F" w:rsidP="00354E04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="00BC3E7F" w:rsidP="00354E04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="00BC3E7F" w:rsidP="00354E04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widowControl w:val="0"/>
        <w:autoSpaceDE w:val="0"/>
        <w:autoSpaceDN w:val="0"/>
        <w:adjustRightInd w:val="0"/>
        <w:spacing w:line="23" w:lineRule="atLeast"/>
        <w:ind w:left="-142"/>
        <w:rPr>
          <w:rFonts w:ascii="Verdana" w:hAnsi="Verdana" w:cs="Arial"/>
          <w:sz w:val="18"/>
          <w:szCs w:val="18"/>
        </w:rPr>
      </w:pPr>
    </w:p>
    <w:p w:rsidRPr="00BD0455" w:rsidR="00BC3E7F" w:rsidP="00714C99" w:rsidRDefault="00BC3E7F">
      <w:pPr>
        <w:widowControl w:val="0"/>
        <w:autoSpaceDE w:val="0"/>
        <w:autoSpaceDN w:val="0"/>
        <w:adjustRightInd w:val="0"/>
        <w:spacing w:line="23" w:lineRule="atLeast"/>
        <w:ind w:left="-14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br/>
        <w:t>(Bron Veteraneninstituut, standdatum 010411</w:t>
      </w:r>
      <w:r w:rsidRPr="00BD0455">
        <w:rPr>
          <w:rFonts w:ascii="Verdana" w:hAnsi="Verdana" w:cs="Arial"/>
          <w:sz w:val="18"/>
          <w:szCs w:val="18"/>
        </w:rPr>
        <w:t>)</w:t>
      </w: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  <w:r w:rsidRPr="006551D1">
        <w:rPr>
          <w:rFonts w:ascii="Verdana" w:hAnsi="Verdana" w:eastAsia="TTE1BCC460t00" w:cs="TTE1BCC460t00"/>
          <w:sz w:val="18"/>
          <w:szCs w:val="18"/>
        </w:rPr>
        <w:t>Tabel 3: Aantal postactieve veteranen in het VRS</w:t>
      </w:r>
    </w:p>
    <w:p w:rsidRPr="006551D1"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tbl>
      <w:tblPr>
        <w:tblW w:w="7372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276"/>
        <w:gridCol w:w="1276"/>
        <w:gridCol w:w="1276"/>
      </w:tblGrid>
      <w:tr w:rsidRPr="00BD0455" w:rsidR="00BC3E7F" w:rsidTr="00354E04">
        <w:trPr>
          <w:trHeight w:val="690"/>
        </w:trPr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000000"/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Status in VRS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Per 1 april 2009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 xml:space="preserve">Per 1 april 2010 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Per 1 april 201</w:t>
            </w:r>
            <w:r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1</w:t>
            </w:r>
            <w:r w:rsidRPr="00BD0455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Pr="00BD0455" w:rsidR="00BC3E7F" w:rsidTr="00354E04">
        <w:trPr>
          <w:trHeight w:val="315"/>
        </w:trPr>
        <w:tc>
          <w:tcPr>
            <w:tcW w:w="3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Totaal opgenomen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244.000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252.000</w:t>
            </w:r>
          </w:p>
        </w:tc>
      </w:tr>
      <w:tr w:rsidRPr="00BD0455" w:rsidR="00BC3E7F" w:rsidTr="00354E04">
        <w:trPr>
          <w:trHeight w:val="315"/>
        </w:trPr>
        <w:tc>
          <w:tcPr>
            <w:tcW w:w="3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Waarvan overleden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83.000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Calibri"/>
                <w:color w:val="000000"/>
                <w:sz w:val="18"/>
                <w:szCs w:val="18"/>
              </w:rPr>
              <w:t>93.000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101.000</w:t>
            </w:r>
          </w:p>
        </w:tc>
      </w:tr>
      <w:tr w:rsidRPr="00BD0455" w:rsidR="00BC3E7F" w:rsidTr="00354E04">
        <w:trPr>
          <w:trHeight w:val="315"/>
        </w:trPr>
        <w:tc>
          <w:tcPr>
            <w:tcW w:w="3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Gekoppeld met GBA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90.000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Calibri"/>
                <w:color w:val="000000"/>
                <w:sz w:val="18"/>
                <w:szCs w:val="18"/>
              </w:rPr>
              <w:t>97.000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88.000</w:t>
            </w:r>
          </w:p>
        </w:tc>
      </w:tr>
      <w:tr w:rsidRPr="00BD0455" w:rsidR="00BC3E7F" w:rsidTr="00354E04">
        <w:trPr>
          <w:trHeight w:val="315"/>
        </w:trPr>
        <w:tc>
          <w:tcPr>
            <w:tcW w:w="3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In het buitenland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Calibri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10.000</w:t>
            </w:r>
          </w:p>
        </w:tc>
      </w:tr>
      <w:tr w:rsidRPr="00BD0455" w:rsidR="00BC3E7F" w:rsidTr="00354E04">
        <w:trPr>
          <w:trHeight w:val="315"/>
        </w:trPr>
        <w:tc>
          <w:tcPr>
            <w:tcW w:w="3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Niet gekoppeld met GBA (80+ ers)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Arial"/>
                <w:color w:val="000000"/>
                <w:sz w:val="18"/>
                <w:szCs w:val="18"/>
              </w:rPr>
              <w:t>63.000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0455">
              <w:rPr>
                <w:rFonts w:ascii="Verdana" w:hAnsi="Verdana" w:cs="Calibri"/>
                <w:color w:val="000000"/>
                <w:sz w:val="18"/>
                <w:szCs w:val="18"/>
              </w:rPr>
              <w:t>51.000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53.000</w:t>
            </w:r>
          </w:p>
        </w:tc>
      </w:tr>
    </w:tbl>
    <w:p w:rsidRPr="00BD0455" w:rsidR="00BC3E7F" w:rsidP="00714C99" w:rsidRDefault="00BC3E7F">
      <w:pPr>
        <w:widowControl w:val="0"/>
        <w:autoSpaceDE w:val="0"/>
        <w:autoSpaceDN w:val="0"/>
        <w:adjustRightInd w:val="0"/>
        <w:spacing w:line="23" w:lineRule="atLeast"/>
        <w:ind w:left="-14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(Bron VRS, standdatum 010411</w:t>
      </w:r>
      <w:r w:rsidRPr="00BD0455">
        <w:rPr>
          <w:rFonts w:ascii="Verdana" w:hAnsi="Verdana" w:cs="Arial"/>
          <w:sz w:val="18"/>
          <w:szCs w:val="18"/>
        </w:rPr>
        <w:t>)</w:t>
      </w: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4: Overzicht vredesoperaties in de periode 1 april 2010 tot 1 april 2011 (ad artikel 1, onderdeel a, onder 1°, VVHO).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77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1606"/>
      </w:tblGrid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Inzet in het kader van de Nederlandse bijdrage aan: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Vredesoperatie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Datum aanvang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United Nations Truce Supervision Organization (UNTSO)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15-07-1996*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 xml:space="preserve">European Union Force in en rond voormalig Joegoslavië (EUFOR) 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02-12-2004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KFOR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11-06-1999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Operatie Enduring Freedom in gebied van verantwoordelijkheid van USCENTCOM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05-11-2001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International Security Assistance Force (ISAF) in </w:t>
            </w:r>
            <w:smartTag w:uri="urn:schemas-microsoft-com:office:smarttags" w:element="place">
              <w:smartTag w:uri="urn:schemas-microsoft-com:office:smarttags" w:element="country-region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Afghanistan</w:t>
                </w:r>
              </w:smartTag>
            </w:smartTag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21-12-2001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Nationale bijdrage aan ISAF incl. Airbase Minhad, VAE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01-08-2010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Redeployment Taskforce (RDTF) ISAF, incl. Fujaira VAE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01-04-2010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European Union Police </w:t>
            </w:r>
            <w:smartTag w:uri="urn:schemas-microsoft-com:office:smarttags" w:element="place">
              <w:smartTag w:uri="urn:schemas-microsoft-com:office:smarttags" w:element="City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Mission</w:t>
                </w:r>
              </w:smartTag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(EUPM)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21-05-2002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NAVO Trainingsmissie in Irak (NTM-I)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20-02-2005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660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European Union Border Assistance </w:t>
            </w:r>
            <w:smartTag w:uri="urn:schemas-microsoft-com:office:smarttags" w:element="place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Mission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Rafah (EU BAM Rafah) in Israël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25-01-2006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660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United Nations </w:t>
            </w:r>
            <w:smartTag w:uri="urn:schemas-microsoft-com:office:smarttags" w:element="City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Mission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Sudan</w:t>
                </w:r>
              </w:smartTag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(UNMIS) in Soedan 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04-03-2006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European Union Security Sector Reform Mission in Democratic Republic Congo (EUSEC DRC) in de Democratische Republiek </w:t>
            </w:r>
            <w:smartTag w:uri="urn:schemas-microsoft-com:office:smarttags" w:element="place">
              <w:smartTag w:uri="urn:schemas-microsoft-com:office:smarttags" w:element="country-region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Congo</w:t>
                </w:r>
              </w:smartTag>
            </w:smartTag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15-05-2006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Security Sector Reform </w:t>
            </w:r>
            <w:smartTag w:uri="urn:schemas-microsoft-com:office:smarttags" w:element="City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Mission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in </w:t>
            </w:r>
            <w:smartTag w:uri="urn:schemas-microsoft-com:office:smarttags" w:element="country-region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Burundi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(SSR </w:t>
            </w:r>
            <w:smartTag w:uri="urn:schemas-microsoft-com:office:smarttags" w:element="place">
              <w:smartTag w:uri="urn:schemas-microsoft-com:office:smarttags" w:element="country-region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Burundi</w:t>
                </w:r>
              </w:smartTag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01-01-2007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 xml:space="preserve">Operatie Active Endeavour (OAE) in het Middellandse Zeegebied; beëindigd op 14-10-2007 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22-04-2007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European Union Police </w:t>
            </w:r>
            <w:smartTag w:uri="urn:schemas-microsoft-com:office:smarttags" w:element="City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Mission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(EUPOL) in </w:t>
            </w:r>
            <w:smartTag w:uri="urn:schemas-microsoft-com:office:smarttags" w:element="place">
              <w:smartTag w:uri="urn:schemas-microsoft-com:office:smarttags" w:element="country-region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Afghanistan</w:t>
                </w:r>
              </w:smartTag>
            </w:smartTag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15-06-2007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Light Support Package t.b.v. opbouw United Nations Assistance Mission in Darfur (UNAMID)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13-08-2007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European Union Rule of Law </w:t>
            </w:r>
            <w:smartTag w:uri="urn:schemas-microsoft-com:office:smarttags" w:element="place">
              <w:smartTag w:uri="urn:schemas-microsoft-com:office:smarttags" w:element="City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Mission</w:t>
                </w:r>
              </w:smartTag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in Kosovo (EULEX Kosovo)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01-01-2008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African Union Mission in Soedan (Ethiopië) m.i.v. 1 september 2009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01-09-2009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smartTag w:uri="urn:schemas-microsoft-com:office:smarttags" w:element="country-region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United States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Security Coordinator (USSC) in Ramallah (</w:t>
            </w:r>
            <w:smartTag w:uri="urn:schemas-microsoft-com:office:smarttags" w:element="place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West Bank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01-12-2009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Maritieme</w:t>
                </w:r>
              </w:smartTag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PlaceName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NAVO-operatie</w:t>
                </w:r>
              </w:smartTag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PlaceType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Ocean</w:t>
                </w:r>
              </w:smartTag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Shield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09-11-2009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United Nations Office on Drugs and Crime (UNODC) </w:t>
            </w:r>
            <w:smartTag w:uri="urn:schemas-microsoft-com:office:smarttags" w:element="place">
              <w:smartTag w:uri="urn:schemas-microsoft-com:office:smarttags" w:element="City">
                <w:r w:rsidRPr="006551D1">
                  <w:rPr>
                    <w:rFonts w:ascii="Verdana" w:hAnsi="Verdana" w:cs="Verdana"/>
                    <w:sz w:val="18"/>
                    <w:szCs w:val="18"/>
                    <w:lang w:val="en-GB"/>
                  </w:rPr>
                  <w:t>Nairobi</w:t>
                </w:r>
              </w:smartTag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>, Kenia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03-05-2010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  <w:lang w:val="en-GB"/>
              </w:rPr>
            </w:pPr>
            <w:smartTag w:uri="urn:schemas-microsoft-com:office:smarttags" w:element="place">
              <w:r w:rsidRPr="006551D1">
                <w:rPr>
                  <w:rFonts w:ascii="Verdana" w:hAnsi="Verdana" w:cs="Verdana"/>
                  <w:sz w:val="18"/>
                  <w:szCs w:val="18"/>
                  <w:lang w:val="en-GB"/>
                </w:rPr>
                <w:t>Africa</w:t>
              </w:r>
            </w:smartTag>
            <w:r w:rsidRPr="006551D1">
              <w:rPr>
                <w:rFonts w:ascii="Verdana" w:hAnsi="Verdana" w:cs="Verdana"/>
                <w:sz w:val="18"/>
                <w:szCs w:val="18"/>
                <w:lang w:val="en-GB"/>
              </w:rPr>
              <w:t xml:space="preserve"> Contingency Operations Training and Assistance (ACOTA)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10-01-2011</w:t>
            </w:r>
          </w:p>
        </w:tc>
      </w:tr>
      <w:tr w:rsidRPr="006551D1" w:rsidR="00BC3E7F" w:rsidTr="00354E04">
        <w:tc>
          <w:tcPr>
            <w:tcW w:w="60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Inzet Ivoorkust; beëindigd 31-01-2011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Verdana"/>
                <w:sz w:val="18"/>
                <w:szCs w:val="18"/>
              </w:rPr>
            </w:pPr>
            <w:r w:rsidRPr="006551D1">
              <w:rPr>
                <w:rFonts w:ascii="Verdana" w:hAnsi="Verdana" w:cs="Verdana"/>
                <w:sz w:val="18"/>
                <w:szCs w:val="18"/>
              </w:rPr>
              <w:t>17-12-2010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  <w:r w:rsidRPr="006551D1">
        <w:rPr>
          <w:rFonts w:ascii="Verdana" w:hAnsi="Verdana"/>
          <w:sz w:val="18"/>
          <w:szCs w:val="18"/>
        </w:rPr>
        <w:t>(Bron Regeling voorzieningen bij vredes- en humanitaire operaties, standdatum 01041</w:t>
      </w:r>
      <w:r>
        <w:rPr>
          <w:rFonts w:ascii="Verdana" w:hAnsi="Verdana"/>
          <w:sz w:val="18"/>
          <w:szCs w:val="18"/>
        </w:rPr>
        <w:t>1</w:t>
      </w:r>
      <w:r w:rsidRPr="006551D1">
        <w:rPr>
          <w:rFonts w:ascii="Verdana" w:hAnsi="Verdana"/>
          <w:sz w:val="18"/>
          <w:szCs w:val="18"/>
        </w:rPr>
        <w:t>)</w:t>
      </w:r>
    </w:p>
    <w:p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  <w:r w:rsidRPr="006551D1">
        <w:rPr>
          <w:rFonts w:ascii="Verdana" w:hAnsi="Verdana"/>
          <w:sz w:val="18"/>
          <w:szCs w:val="18"/>
        </w:rPr>
        <w:t>* Betreft datum inwerkingtreding VVHO</w:t>
      </w:r>
      <w:r w:rsidRPr="006551D1">
        <w:rPr>
          <w:rFonts w:ascii="Verdana" w:hAnsi="Verdana"/>
          <w:sz w:val="18"/>
          <w:szCs w:val="18"/>
        </w:rPr>
        <w:br/>
      </w:r>
    </w:p>
    <w:p w:rsidRPr="006551D1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5: Aanvragen Herinneringsmedailles Vredesoperaties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Onderstaande drie overzichten betreffen de aanvragen van de operationele com-</w:t>
      </w: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mando’s vanaf 2006 en geeft een indicatie van het aantal militairen dat werd uitgezonden.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tbl>
      <w:tblPr>
        <w:tblW w:w="76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06"/>
        <w:gridCol w:w="870"/>
        <w:gridCol w:w="870"/>
        <w:gridCol w:w="870"/>
        <w:gridCol w:w="870"/>
        <w:gridCol w:w="870"/>
      </w:tblGrid>
      <w:tr w:rsidRPr="006551D1" w:rsidR="00BC3E7F" w:rsidTr="00354E04">
        <w:trPr>
          <w:trHeight w:val="285"/>
        </w:trPr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HVO met missiegesp (*)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2007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2009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2010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UNFICYP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UNTSO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EUMM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KFOR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42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ISAF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6.</w:t>
            </w:r>
            <w:smartTag w:uri="urn:schemas-microsoft-com:office:smarttags" w:element="PersonName">
              <w:r w:rsidRPr="006551D1">
                <w:rPr>
                  <w:rFonts w:ascii="Verdana" w:hAnsi="Verdana" w:cs="Arial"/>
                  <w:sz w:val="18"/>
                  <w:szCs w:val="18"/>
                </w:rPr>
                <w:t>1</w:t>
              </w:r>
            </w:smartTag>
            <w:r w:rsidRPr="006551D1">
              <w:rPr>
                <w:rFonts w:ascii="Verdana" w:hAnsi="Verdana" w:cs="Arial"/>
                <w:sz w:val="18"/>
                <w:szCs w:val="18"/>
              </w:rPr>
              <w:t>76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5.893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5.856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6.4</w:t>
            </w:r>
            <w:smartTag w:uri="urn:schemas-microsoft-com:office:smarttags" w:element="PersonName">
              <w:r w:rsidRPr="006551D1">
                <w:rPr>
                  <w:rFonts w:ascii="Verdana" w:hAnsi="Verdana" w:cs="Arial"/>
                  <w:sz w:val="18"/>
                  <w:szCs w:val="18"/>
                </w:rPr>
                <w:t>1</w:t>
              </w:r>
            </w:smartTag>
            <w:r w:rsidRPr="006551D1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3.</w:t>
            </w:r>
            <w:r>
              <w:rPr>
                <w:rFonts w:ascii="Verdana" w:hAnsi="Verdana" w:cs="Arial"/>
                <w:sz w:val="18"/>
                <w:szCs w:val="18"/>
              </w:rPr>
              <w:t>824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Enduring Freedom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139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EUPM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Stabilisation Force Irak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EUFOR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875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180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153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148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84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7.236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6.</w:t>
            </w:r>
            <w:smartTag w:uri="urn:schemas-microsoft-com:office:smarttags" w:element="PersonName">
              <w:r w:rsidRPr="006551D1">
                <w:rPr>
                  <w:rFonts w:ascii="Verdana" w:hAnsi="Verdana" w:cs="Arial"/>
                  <w:sz w:val="18"/>
                  <w:szCs w:val="18"/>
                </w:rPr>
                <w:t>1</w:t>
              </w:r>
            </w:smartTag>
            <w:r w:rsidRPr="006551D1">
              <w:rPr>
                <w:rFonts w:ascii="Verdana" w:hAnsi="Verdana" w:cs="Arial"/>
                <w:sz w:val="18"/>
                <w:szCs w:val="18"/>
              </w:rPr>
              <w:t>63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6.069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6.660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3.</w:t>
            </w:r>
            <w:r>
              <w:rPr>
                <w:rFonts w:ascii="Verdana" w:hAnsi="Verdana" w:cs="Arial"/>
                <w:sz w:val="18"/>
                <w:szCs w:val="18"/>
              </w:rPr>
              <w:t>928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DE57F6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(*) Met name vanwege beeïndiging van de diverse missies zijn vanaf 2005 geen HVO’s meer toegekend  voor SFOR, Luchtverdediging Turkije, UNMEE-Djibouti, UNMIL, UNIPTF, UNMIBH, WEU </w:t>
      </w:r>
      <w:r w:rsidRPr="00BC30A7">
        <w:rPr>
          <w:rFonts w:ascii="Verdana" w:hAnsi="Verdana" w:cs="Arial"/>
          <w:sz w:val="18"/>
          <w:szCs w:val="18"/>
        </w:rPr>
        <w:t xml:space="preserve">MAPE, OVSE Abanië, OVSE Moldavië, FEDMAC, </w:t>
      </w:r>
      <w:r w:rsidRPr="006551D1">
        <w:rPr>
          <w:rFonts w:ascii="Verdana" w:hAnsi="Verdana" w:cs="Arial"/>
          <w:sz w:val="18"/>
          <w:szCs w:val="18"/>
          <w:lang w:val="fr-FR"/>
        </w:rPr>
        <w:t xml:space="preserve">BALKAN Luchtoperaties, Essential Harvest, ECPA, OVSE Macedonië, Mine Action Centre, EU Concordia, </w:t>
      </w:r>
      <w:r w:rsidRPr="00DE57F6">
        <w:rPr>
          <w:rFonts w:ascii="Verdana" w:hAnsi="Verdana" w:cs="Arial"/>
          <w:sz w:val="18"/>
          <w:szCs w:val="18"/>
        </w:rPr>
        <w:t>Amber Fox, SFOR/EUFOR.</w:t>
      </w:r>
    </w:p>
    <w:p w:rsidRPr="00DE57F6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tbl>
      <w:tblPr>
        <w:tblW w:w="76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06"/>
        <w:gridCol w:w="870"/>
        <w:gridCol w:w="870"/>
        <w:gridCol w:w="870"/>
        <w:gridCol w:w="870"/>
        <w:gridCol w:w="870"/>
      </w:tblGrid>
      <w:tr w:rsidRPr="006551D1" w:rsidR="00BC3E7F" w:rsidTr="00354E04">
        <w:trPr>
          <w:trHeight w:val="285"/>
        </w:trPr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HVO met generieke gesp (*)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2007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2009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2010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‘VN Operaties’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</w:t>
            </w:r>
            <w:smartTag w:uri="urn:schemas-microsoft-com:office:smarttags" w:element="PersonName">
              <w:r w:rsidRPr="006551D1">
                <w:rPr>
                  <w:rFonts w:ascii="Verdana" w:hAnsi="Verdana" w:cs="Arial"/>
                  <w:sz w:val="18"/>
                  <w:szCs w:val="18"/>
                </w:rPr>
                <w:t>1</w:t>
              </w:r>
            </w:smartTag>
            <w:r w:rsidRPr="006551D1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475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595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‘NAVO Operaties’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</w:t>
            </w:r>
            <w:smartTag w:uri="urn:schemas-microsoft-com:office:smarttags" w:element="PersonName">
              <w:r w:rsidRPr="006551D1">
                <w:rPr>
                  <w:rFonts w:ascii="Verdana" w:hAnsi="Verdana" w:cs="Arial"/>
                  <w:sz w:val="18"/>
                  <w:szCs w:val="18"/>
                </w:rPr>
                <w:t>1</w:t>
              </w:r>
            </w:smartTag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smartTag w:uri="urn:schemas-microsoft-com:office:smarttags" w:element="PersonName">
              <w:r w:rsidRPr="006551D1">
                <w:rPr>
                  <w:rFonts w:ascii="Verdana" w:hAnsi="Verdana" w:cs="Arial"/>
                  <w:sz w:val="18"/>
                  <w:szCs w:val="18"/>
                </w:rPr>
                <w:t>1</w:t>
              </w:r>
            </w:smartTag>
            <w:r w:rsidRPr="006551D1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271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477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‘EU Operaties’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smartTag w:uri="urn:schemas-microsoft-com:office:smarttags" w:element="PersonName">
              <w:r w:rsidRPr="006551D1">
                <w:rPr>
                  <w:rFonts w:ascii="Verdana" w:hAnsi="Verdana" w:cs="Arial"/>
                  <w:sz w:val="18"/>
                  <w:szCs w:val="18"/>
                </w:rPr>
                <w:t>1</w:t>
              </w:r>
            </w:smartTag>
            <w:r w:rsidRPr="006551D1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186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294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605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‘Multinationale Operaties’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 -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‘NL SSR Operaties’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49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322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577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809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674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1119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(*) Met name vanwege beeïndiging van diverse missies zijn vanaf 2005 geen HVO’s meer toegekend voor de OVSE-operaties.</w:t>
      </w:r>
      <w:r>
        <w:rPr>
          <w:rFonts w:ascii="Verdana" w:hAnsi="Verdana" w:cs="Arial"/>
          <w:sz w:val="18"/>
          <w:szCs w:val="18"/>
        </w:rPr>
        <w:br/>
      </w:r>
    </w:p>
    <w:tbl>
      <w:tblPr>
        <w:tblW w:w="76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06"/>
        <w:gridCol w:w="870"/>
        <w:gridCol w:w="870"/>
        <w:gridCol w:w="870"/>
        <w:gridCol w:w="870"/>
        <w:gridCol w:w="870"/>
      </w:tblGrid>
      <w:tr w:rsidRPr="006551D1" w:rsidR="00BC3E7F" w:rsidTr="00354E04">
        <w:trPr>
          <w:trHeight w:val="285"/>
        </w:trPr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HVO (alle gespen)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2007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2009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2010</w:t>
            </w:r>
          </w:p>
        </w:tc>
      </w:tr>
      <w:tr w:rsidRPr="006551D1" w:rsidR="00BC3E7F" w:rsidTr="00354E04">
        <w:trPr>
          <w:trHeight w:val="285"/>
        </w:trPr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7.558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6.740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6.878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7.334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5.047</w:t>
            </w:r>
          </w:p>
        </w:tc>
      </w:tr>
    </w:tbl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(Bron: ‘Chapeau!’ - HDP/Afdeling Decoratiebeleid &amp; Toekenning 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Onderscheidingen</w:t>
        </w:r>
      </w:smartTag>
      <w:r w:rsidRPr="006551D1">
        <w:rPr>
          <w:rFonts w:ascii="Verdana" w:hAnsi="Verdana" w:cs="Arial"/>
          <w:sz w:val="18"/>
          <w:szCs w:val="18"/>
        </w:rPr>
        <w:t>, standdatum 0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04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  <w:smartTag w:uri="urn:schemas-microsoft-com:office:smarttags" w:element="PersonName"/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br/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6 Aantal toegekende insignes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7677" w:type="dxa"/>
        <w:tblInd w:w="-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3650"/>
        <w:gridCol w:w="810"/>
        <w:gridCol w:w="810"/>
        <w:gridCol w:w="787"/>
        <w:gridCol w:w="786"/>
        <w:gridCol w:w="24"/>
        <w:gridCol w:w="810"/>
      </w:tblGrid>
      <w:tr w:rsidRPr="006551D1" w:rsidR="00BC3E7F" w:rsidTr="00354E04">
        <w:trPr>
          <w:trHeight w:val="284"/>
        </w:trPr>
        <w:tc>
          <w:tcPr>
            <w:tcW w:w="3650" w:type="dxa"/>
            <w:shd w:val="solid" w:color="000000" w:fill="FFFFFF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Insignes</w:t>
            </w:r>
          </w:p>
        </w:tc>
        <w:tc>
          <w:tcPr>
            <w:tcW w:w="810" w:type="dxa"/>
            <w:shd w:val="solid" w:color="000000" w:fill="FFFFFF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2006</w:t>
            </w:r>
          </w:p>
        </w:tc>
        <w:tc>
          <w:tcPr>
            <w:tcW w:w="810" w:type="dxa"/>
            <w:shd w:val="solid" w:color="000000" w:fill="FFFFFF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2007</w:t>
            </w:r>
          </w:p>
        </w:tc>
        <w:tc>
          <w:tcPr>
            <w:tcW w:w="787" w:type="dxa"/>
            <w:shd w:val="solid" w:color="000000" w:fill="FFFFFF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2008</w:t>
            </w:r>
          </w:p>
        </w:tc>
        <w:tc>
          <w:tcPr>
            <w:tcW w:w="810" w:type="dxa"/>
            <w:gridSpan w:val="2"/>
            <w:shd w:val="solid" w:color="000000" w:fill="FFFFFF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2009</w:t>
            </w:r>
          </w:p>
        </w:tc>
        <w:tc>
          <w:tcPr>
            <w:tcW w:w="810" w:type="dxa"/>
            <w:shd w:val="solid" w:color="000000" w:fill="FFFFFF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2010</w:t>
            </w:r>
          </w:p>
        </w:tc>
      </w:tr>
      <w:tr w:rsidRPr="006551D1" w:rsidR="00BC3E7F" w:rsidTr="00354E04">
        <w:trPr>
          <w:trHeight w:val="284"/>
        </w:trPr>
        <w:tc>
          <w:tcPr>
            <w:tcW w:w="3650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Draaginsigne Gewonden (veteraan)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75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101</w:t>
            </w:r>
          </w:p>
        </w:tc>
        <w:tc>
          <w:tcPr>
            <w:tcW w:w="787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87</w:t>
            </w:r>
          </w:p>
        </w:tc>
        <w:tc>
          <w:tcPr>
            <w:tcW w:w="786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100</w:t>
            </w:r>
          </w:p>
        </w:tc>
        <w:tc>
          <w:tcPr>
            <w:tcW w:w="834" w:type="dxa"/>
            <w:gridSpan w:val="2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55</w:t>
            </w:r>
          </w:p>
        </w:tc>
      </w:tr>
      <w:tr w:rsidRPr="006551D1" w:rsidR="00BC3E7F" w:rsidTr="00354E04">
        <w:trPr>
          <w:trHeight w:val="284"/>
        </w:trPr>
        <w:tc>
          <w:tcPr>
            <w:tcW w:w="3650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Draaginsigne Gewonden (actief)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76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123</w:t>
            </w:r>
          </w:p>
        </w:tc>
        <w:tc>
          <w:tcPr>
            <w:tcW w:w="787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117</w:t>
            </w:r>
          </w:p>
        </w:tc>
        <w:tc>
          <w:tcPr>
            <w:tcW w:w="786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41</w:t>
            </w:r>
          </w:p>
        </w:tc>
        <w:tc>
          <w:tcPr>
            <w:tcW w:w="834" w:type="dxa"/>
            <w:gridSpan w:val="2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43</w:t>
            </w:r>
          </w:p>
        </w:tc>
      </w:tr>
      <w:tr w:rsidRPr="006551D1" w:rsidR="00BC3E7F" w:rsidTr="00354E04">
        <w:trPr>
          <w:trHeight w:val="284"/>
        </w:trPr>
        <w:tc>
          <w:tcPr>
            <w:tcW w:w="3650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Gevechtsinsigne (veteraan/actief)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nvt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nvt</w:t>
            </w:r>
          </w:p>
        </w:tc>
        <w:tc>
          <w:tcPr>
            <w:tcW w:w="787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nvt</w:t>
            </w:r>
          </w:p>
        </w:tc>
        <w:tc>
          <w:tcPr>
            <w:tcW w:w="786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gridSpan w:val="2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3.025</w:t>
            </w:r>
          </w:p>
        </w:tc>
      </w:tr>
    </w:tbl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(Bron: ‘Chapeau!’ - HDP/Afdeling Decoratiebeleid &amp; Toekenning 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Onderscheidingen</w:t>
        </w:r>
      </w:smartTag>
      <w:r w:rsidRPr="006551D1">
        <w:rPr>
          <w:rFonts w:ascii="Verdana" w:hAnsi="Verdana" w:cs="Arial"/>
          <w:sz w:val="18"/>
          <w:szCs w:val="18"/>
        </w:rPr>
        <w:t>, standdatum 0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04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  <w:smartTag w:uri="urn:schemas-microsoft-com:office:smarttags" w:element="PersonName"/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br/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7 Aantal Dapperheidonderscheidingen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-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3562"/>
        <w:gridCol w:w="810"/>
        <w:gridCol w:w="810"/>
        <w:gridCol w:w="810"/>
        <w:gridCol w:w="810"/>
        <w:gridCol w:w="810"/>
      </w:tblGrid>
      <w:tr w:rsidRPr="006551D1" w:rsidR="00BC3E7F" w:rsidTr="00354E04">
        <w:tc>
          <w:tcPr>
            <w:tcW w:w="3562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Onderscheiding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2006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2007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2008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2009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2010</w:t>
            </w:r>
          </w:p>
        </w:tc>
      </w:tr>
      <w:tr w:rsidRPr="006551D1" w:rsidR="00BC3E7F" w:rsidTr="00354E04">
        <w:trPr>
          <w:trHeight w:val="284"/>
        </w:trPr>
        <w:tc>
          <w:tcPr>
            <w:tcW w:w="356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MWO 4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</w:tr>
      <w:tr w:rsidRPr="006551D1" w:rsidR="00BC3E7F" w:rsidTr="00354E04">
        <w:trPr>
          <w:trHeight w:val="284"/>
        </w:trPr>
        <w:tc>
          <w:tcPr>
            <w:tcW w:w="356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Bronzen Leeuw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</w:tr>
      <w:tr w:rsidRPr="006551D1" w:rsidR="00BC3E7F" w:rsidTr="00354E04">
        <w:trPr>
          <w:trHeight w:val="284"/>
        </w:trPr>
        <w:tc>
          <w:tcPr>
            <w:tcW w:w="356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Bronzen Kruis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</w:tr>
      <w:tr w:rsidRPr="006551D1" w:rsidR="00BC3E7F" w:rsidTr="00354E04">
        <w:trPr>
          <w:trHeight w:val="284"/>
        </w:trPr>
        <w:tc>
          <w:tcPr>
            <w:tcW w:w="356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Kruis van Verdienste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</w:tr>
      <w:tr w:rsidRPr="006551D1" w:rsidR="00BC3E7F" w:rsidTr="00354E04">
        <w:trPr>
          <w:trHeight w:val="284"/>
        </w:trPr>
        <w:tc>
          <w:tcPr>
            <w:tcW w:w="356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Vliegerkruis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</w:tr>
      <w:tr w:rsidRPr="006551D1" w:rsidR="00BC3E7F" w:rsidTr="00354E04">
        <w:trPr>
          <w:trHeight w:val="284"/>
        </w:trPr>
        <w:tc>
          <w:tcPr>
            <w:tcW w:w="356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(Bron: ‘Chapeau!’ - HDP/Afdeling Decoratiebeleid &amp; Toekenning 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Onderscheidingen</w:t>
        </w:r>
      </w:smartTag>
      <w:r w:rsidRPr="006551D1">
        <w:rPr>
          <w:rFonts w:ascii="Verdana" w:hAnsi="Verdana" w:cs="Arial"/>
          <w:sz w:val="18"/>
          <w:szCs w:val="18"/>
        </w:rPr>
        <w:t>, standdatum 0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04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  <w:smartTag w:uri="urn:schemas-microsoft-com:office:smarttags" w:element="PersonName"/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)</w:t>
      </w: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8 Aantal aanvragen (ev</w:t>
      </w:r>
      <w:r>
        <w:rPr>
          <w:rFonts w:ascii="Verdana" w:hAnsi="Verdana" w:cs="Arial"/>
          <w:sz w:val="18"/>
          <w:szCs w:val="18"/>
        </w:rPr>
        <w:t>entueel postuum) voor veteranen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tbl>
      <w:tblPr>
        <w:tblW w:w="7792" w:type="dxa"/>
        <w:tblInd w:w="-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3742"/>
        <w:gridCol w:w="810"/>
        <w:gridCol w:w="810"/>
        <w:gridCol w:w="810"/>
        <w:gridCol w:w="810"/>
        <w:gridCol w:w="810"/>
      </w:tblGrid>
      <w:tr w:rsidRPr="006551D1" w:rsidR="00BC3E7F" w:rsidTr="00354E04">
        <w:trPr>
          <w:trHeight w:val="332"/>
        </w:trPr>
        <w:tc>
          <w:tcPr>
            <w:tcW w:w="3742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Onderscheiding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2006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2007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2008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2009</w:t>
            </w:r>
          </w:p>
        </w:tc>
        <w:tc>
          <w:tcPr>
            <w:tcW w:w="810" w:type="dxa"/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551D1">
              <w:rPr>
                <w:rFonts w:ascii="Verdana" w:hAnsi="Verdana" w:cs="Arial"/>
                <w:b/>
                <w:sz w:val="18"/>
                <w:szCs w:val="18"/>
              </w:rPr>
              <w:t>2010</w:t>
            </w:r>
          </w:p>
        </w:tc>
      </w:tr>
      <w:tr w:rsidRPr="006551D1" w:rsidR="00BC3E7F" w:rsidTr="00354E04">
        <w:trPr>
          <w:trHeight w:val="332"/>
        </w:trPr>
        <w:tc>
          <w:tcPr>
            <w:tcW w:w="374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Mobilisatie Oorlogskruis (WO II)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62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81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88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84</w:t>
            </w:r>
          </w:p>
        </w:tc>
      </w:tr>
      <w:tr w:rsidRPr="006551D1" w:rsidR="00BC3E7F" w:rsidTr="00354E04">
        <w:trPr>
          <w:trHeight w:val="332"/>
        </w:trPr>
        <w:tc>
          <w:tcPr>
            <w:tcW w:w="374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Ereteken voor Orde en Vrede (Indië)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29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19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39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  <w:tr w:rsidRPr="006551D1" w:rsidR="00BC3E7F" w:rsidTr="00354E04">
        <w:trPr>
          <w:trHeight w:val="332"/>
        </w:trPr>
        <w:tc>
          <w:tcPr>
            <w:tcW w:w="374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Nieuw-Guinea Herinneringskruis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65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64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65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60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77</w:t>
            </w:r>
          </w:p>
        </w:tc>
      </w:tr>
      <w:tr w:rsidRPr="006551D1" w:rsidR="00BC3E7F" w:rsidTr="00354E04">
        <w:trPr>
          <w:trHeight w:val="332"/>
        </w:trPr>
        <w:tc>
          <w:tcPr>
            <w:tcW w:w="3742" w:type="dxa"/>
            <w:vAlign w:val="center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156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123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185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149</w:t>
            </w:r>
          </w:p>
        </w:tc>
        <w:tc>
          <w:tcPr>
            <w:tcW w:w="810" w:type="dxa"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163</w:t>
            </w:r>
          </w:p>
        </w:tc>
      </w:tr>
    </w:tbl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(Bron: ‘Chapeau!’ - HDP/Afdeling Decoratiebeleid &amp; Toekenning 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Onderscheidingen</w:t>
        </w:r>
      </w:smartTag>
      <w:r w:rsidRPr="006551D1">
        <w:rPr>
          <w:rFonts w:ascii="Verdana" w:hAnsi="Verdana" w:cs="Arial"/>
          <w:sz w:val="18"/>
          <w:szCs w:val="18"/>
        </w:rPr>
        <w:t>, standdatum 0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04</w:t>
      </w:r>
      <w:smartTag w:uri="urn:schemas-microsoft-com:office:smarttags" w:element="PersonName">
        <w:r w:rsidRPr="006551D1">
          <w:rPr>
            <w:rFonts w:ascii="Verdana" w:hAnsi="Verdana" w:cs="Arial"/>
            <w:sz w:val="18"/>
            <w:szCs w:val="18"/>
          </w:rPr>
          <w:t>1</w:t>
        </w:r>
        <w:smartTag w:uri="urn:schemas-microsoft-com:office:smarttags" w:element="PersonName"/>
        <w:r w:rsidRPr="006551D1">
          <w:rPr>
            <w:rFonts w:ascii="Verdana" w:hAnsi="Verdana" w:cs="Arial"/>
            <w:sz w:val="18"/>
            <w:szCs w:val="18"/>
          </w:rPr>
          <w:t>1</w:t>
        </w:r>
      </w:smartTag>
      <w:r w:rsidRPr="006551D1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br/>
      </w: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9: Aantal gastoptredens van postactieve veteranen voor het scholenproject</w:t>
      </w:r>
      <w:r>
        <w:rPr>
          <w:rFonts w:ascii="Verdana" w:hAnsi="Verdana" w:cs="Arial"/>
          <w:sz w:val="18"/>
          <w:szCs w:val="18"/>
        </w:rPr>
        <w:br/>
        <w:t>(Bron: Comité Nederlandse Veteranendag, standdatum 010411)</w:t>
      </w:r>
    </w:p>
    <w:tbl>
      <w:tblPr>
        <w:tblpPr w:leftFromText="141" w:rightFromText="141" w:vertAnchor="text" w:horzAnchor="margin" w:tblpX="-57" w:tblpY="-69"/>
        <w:tblW w:w="755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642"/>
        <w:gridCol w:w="727"/>
        <w:gridCol w:w="727"/>
        <w:gridCol w:w="727"/>
        <w:gridCol w:w="727"/>
      </w:tblGrid>
      <w:tr w:rsidRPr="004740D9" w:rsidR="00BC3E7F" w:rsidTr="00354E04">
        <w:tc>
          <w:tcPr>
            <w:tcW w:w="4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Soort onderwijs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2007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2008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4740D9"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2009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2010</w:t>
            </w:r>
          </w:p>
        </w:tc>
      </w:tr>
      <w:tr w:rsidR="00BC3E7F" w:rsidTr="00354E04">
        <w:tc>
          <w:tcPr>
            <w:tcW w:w="4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Primair (Basisonderwijs)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</w:tr>
      <w:tr w:rsidR="00BC3E7F" w:rsidTr="00354E04">
        <w:tc>
          <w:tcPr>
            <w:tcW w:w="4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 xml:space="preserve">Secundair (Voortgezet onderwijs) 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</w:tr>
      <w:tr w:rsidR="00BC3E7F" w:rsidTr="00354E04">
        <w:tc>
          <w:tcPr>
            <w:tcW w:w="4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Speciale projecten (MBO, HBO (PABO) scouting, rijksinrichting, Legermuseum, musea)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C3E7F" w:rsidP="00354E04" w:rsidRDefault="00BC3E7F">
            <w:pPr>
              <w:widowControl w:val="0"/>
              <w:autoSpaceDE w:val="0"/>
              <w:autoSpaceDN w:val="0"/>
              <w:adjustRightInd w:val="0"/>
              <w:spacing w:line="23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</w:tbl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10: Overzicht begrote subsidies en uitgaven voor postactieve veteranen en zorg in 2011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tbl>
      <w:tblPr>
        <w:tblW w:w="7486" w:type="dxa"/>
        <w:tblInd w:w="-57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6442"/>
        <w:gridCol w:w="1044"/>
      </w:tblGrid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6551D1">
              <w:rPr>
                <w:rFonts w:ascii="Verdana" w:hAnsi="Verdana" w:cs="Arial"/>
                <w:bCs/>
                <w:sz w:val="18"/>
                <w:szCs w:val="18"/>
              </w:rPr>
              <w:t>Omschrijving uitgaven voor erkenning en waardering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6551D1">
              <w:rPr>
                <w:rFonts w:ascii="Verdana" w:hAnsi="Verdana" w:cs="Arial"/>
                <w:bCs/>
                <w:sz w:val="18"/>
                <w:szCs w:val="18"/>
              </w:rPr>
              <w:t>X 1000€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Subsidie Nederlandse Veteranendag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2.455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Subsidie en diverse uitgaven Stichting het Veteraneninstituut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5.350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Subsidie Stichting Veteranen Platform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  158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In stand houden Veteranen Registratiesysteem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    30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Ondersteunen invoering defensiepassen voor veteranen, post-actieven en dienstslachtoffers 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    50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Ondersteunen veteranenzaken door operationele commando’s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1.435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Diverse uitgaven, zoals communicatie, ondersteunen veteranen buitenland, Taptoe, publicaties scholen project en overige publicaties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  164</w:t>
            </w:r>
          </w:p>
        </w:tc>
      </w:tr>
      <w:tr w:rsidRPr="006551D1" w:rsidR="00BC3E7F" w:rsidTr="001E0478">
        <w:tc>
          <w:tcPr>
            <w:tcW w:w="6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Totaal 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9.642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(Bron: Rijksbegroting 2011, 6.3 bijlage – Overzichtconstructie van de uitgaven voor veteranen en de uitgaven voor zorg en nazorg)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tbl>
      <w:tblPr>
        <w:tblW w:w="7054" w:type="dxa"/>
        <w:tblInd w:w="-57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5954"/>
        <w:gridCol w:w="1100"/>
      </w:tblGrid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6551D1">
              <w:rPr>
                <w:rFonts w:ascii="Verdana" w:hAnsi="Verdana" w:cs="Arial"/>
                <w:bCs/>
                <w:sz w:val="18"/>
                <w:szCs w:val="18"/>
              </w:rPr>
              <w:t xml:space="preserve">Omschrijving uitgaven voor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(na) </w:t>
            </w:r>
            <w:r w:rsidRPr="006551D1">
              <w:rPr>
                <w:rFonts w:ascii="Verdana" w:hAnsi="Verdana" w:cs="Arial"/>
                <w:bCs/>
                <w:sz w:val="18"/>
                <w:szCs w:val="18"/>
              </w:rPr>
              <w:t>zorg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551D1">
              <w:rPr>
                <w:rFonts w:ascii="Verdana" w:hAnsi="Verdana" w:cs="Arial"/>
                <w:bCs/>
                <w:sz w:val="18"/>
                <w:szCs w:val="18"/>
              </w:rPr>
              <w:t>X 1000€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Invaliditeitspensioenen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69.742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Nabestaandenpensioenen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30.698 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Sociale Zorg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8.664 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De uitvoering van het zorgloket militair zorgstelsel 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2.661 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De Raad voor civiel-militaire Zorg en Onderzoek (RZO)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   258 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Maatschappelijk werk voor veteranen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2.000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Bijdragen aan onderzoek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850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Ondersteuning organisatie dag voor dienstslachtoffers 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 xml:space="preserve">      300 </w:t>
            </w:r>
          </w:p>
        </w:tc>
      </w:tr>
      <w:tr w:rsidRPr="006551D1" w:rsidR="00BC3E7F" w:rsidTr="001E0478">
        <w:tc>
          <w:tcPr>
            <w:tcW w:w="5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115.17</w:t>
            </w:r>
            <w:r w:rsidRPr="006551D1">
              <w:rPr>
                <w:rFonts w:ascii="Verdana" w:hAnsi="Verdana" w:cs="Arial"/>
                <w:sz w:val="18"/>
                <w:szCs w:val="18"/>
              </w:rPr>
              <w:t xml:space="preserve">3 </w:t>
            </w:r>
          </w:p>
        </w:tc>
      </w:tr>
    </w:tbl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(Bron: Rijksbegroting 2011, 6.3 bijlage – Overzichtsconstructie van de uitgaven voor veteranen en de uitgaven voor zorg en nazorg )</w:t>
      </w:r>
      <w:r>
        <w:rPr>
          <w:rFonts w:ascii="Verdana" w:hAnsi="Verdana" w:cs="Arial"/>
          <w:sz w:val="18"/>
          <w:szCs w:val="18"/>
        </w:rPr>
        <w:br/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 xml:space="preserve">Tabel 11: Begroting </w:t>
      </w:r>
      <w:r>
        <w:rPr>
          <w:rFonts w:ascii="Verdana" w:hAnsi="Verdana" w:cs="Arial"/>
          <w:sz w:val="18"/>
          <w:szCs w:val="18"/>
        </w:rPr>
        <w:t>LZV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tbl>
      <w:tblPr>
        <w:tblW w:w="6328" w:type="dxa"/>
        <w:tblInd w:w="-57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2143"/>
        <w:gridCol w:w="2100"/>
        <w:gridCol w:w="2085"/>
      </w:tblGrid>
      <w:tr w:rsidRPr="006551D1" w:rsidR="00BC3E7F" w:rsidTr="001E0478"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6551D1">
              <w:rPr>
                <w:rFonts w:ascii="Verdana" w:hAnsi="Verdana" w:cs="Arial"/>
                <w:bCs/>
                <w:sz w:val="18"/>
                <w:szCs w:val="18"/>
              </w:rPr>
              <w:t xml:space="preserve">Begroting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LZV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Besteding 2010 </w:t>
            </w:r>
            <w:r w:rsidRPr="006551D1">
              <w:rPr>
                <w:rFonts w:ascii="Verdana" w:hAnsi="Verdana" w:cs="Arial"/>
                <w:bCs/>
                <w:sz w:val="18"/>
                <w:szCs w:val="18"/>
              </w:rPr>
              <w:t>in €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000000" w:fill="FFFFFF"/>
          </w:tcPr>
          <w:p w:rsidRPr="006551D1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Begroting 2011 </w:t>
            </w:r>
            <w:r w:rsidRPr="006551D1">
              <w:rPr>
                <w:rFonts w:ascii="Verdana" w:hAnsi="Verdana" w:cs="Arial"/>
                <w:bCs/>
                <w:sz w:val="18"/>
                <w:szCs w:val="18"/>
              </w:rPr>
              <w:t>in €</w:t>
            </w:r>
          </w:p>
        </w:tc>
      </w:tr>
      <w:tr w:rsidRPr="006551D1" w:rsidR="00BC3E7F" w:rsidTr="001E0478"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Personeel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245.000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245.000</w:t>
            </w:r>
          </w:p>
        </w:tc>
      </w:tr>
      <w:tr w:rsidRPr="006551D1" w:rsidR="00BC3E7F" w:rsidTr="001E0478"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Uitvoering LZV 2010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210.000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385.000</w:t>
            </w:r>
          </w:p>
        </w:tc>
      </w:tr>
      <w:tr w:rsidRPr="006551D1" w:rsidR="00BC3E7F" w:rsidTr="001E0478"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Totaal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455.000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630.000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(Bron LZV, standdatum 010411)</w:t>
      </w: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Tabel 12: Overzicht letselschadeprocedures</w:t>
      </w:r>
    </w:p>
    <w:p w:rsidRPr="006551D1" w:rsidR="00BC3E7F" w:rsidP="00714C99" w:rsidRDefault="00BC3E7F">
      <w:pPr>
        <w:spacing w:line="23" w:lineRule="atLeast"/>
        <w:rPr>
          <w:rFonts w:ascii="Verdana" w:hAnsi="Verdana" w:cs="Arial"/>
          <w:b/>
          <w:sz w:val="18"/>
          <w:szCs w:val="18"/>
        </w:rPr>
      </w:pPr>
    </w:p>
    <w:tbl>
      <w:tblPr>
        <w:tblW w:w="80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836"/>
        <w:gridCol w:w="1034"/>
        <w:gridCol w:w="1034"/>
        <w:gridCol w:w="1017"/>
        <w:gridCol w:w="1061"/>
        <w:gridCol w:w="1080"/>
      </w:tblGrid>
      <w:tr w:rsidRPr="00C71660" w:rsidR="00BC3E7F" w:rsidTr="00354E04">
        <w:trPr>
          <w:trHeight w:val="285"/>
        </w:trPr>
        <w:tc>
          <w:tcPr>
            <w:tcW w:w="2836" w:type="dxa"/>
            <w:shd w:val="solid" w:color="auto" w:fill="000000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Letselschadeprocedures</w:t>
            </w:r>
          </w:p>
        </w:tc>
        <w:tc>
          <w:tcPr>
            <w:tcW w:w="1034" w:type="dxa"/>
            <w:shd w:val="solid" w:color="auto" w:fill="000000"/>
          </w:tcPr>
          <w:p w:rsidRPr="00C71660" w:rsidR="00BC3E7F" w:rsidP="001E0478" w:rsidRDefault="00BC3E7F">
            <w:pPr>
              <w:spacing w:line="23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2006</w:t>
            </w:r>
          </w:p>
        </w:tc>
        <w:tc>
          <w:tcPr>
            <w:tcW w:w="1034" w:type="dxa"/>
            <w:shd w:val="solid" w:color="auto" w:fill="000000"/>
          </w:tcPr>
          <w:p w:rsidRPr="00C71660" w:rsidR="00BC3E7F" w:rsidP="001E0478" w:rsidRDefault="00BC3E7F">
            <w:pPr>
              <w:spacing w:line="23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2007</w:t>
            </w:r>
          </w:p>
        </w:tc>
        <w:tc>
          <w:tcPr>
            <w:tcW w:w="1017" w:type="dxa"/>
            <w:shd w:val="solid" w:color="auto" w:fill="000000"/>
          </w:tcPr>
          <w:p w:rsidRPr="00C71660" w:rsidR="00BC3E7F" w:rsidP="001E0478" w:rsidRDefault="00BC3E7F">
            <w:pPr>
              <w:spacing w:line="23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2008</w:t>
            </w:r>
          </w:p>
        </w:tc>
        <w:tc>
          <w:tcPr>
            <w:tcW w:w="1061" w:type="dxa"/>
            <w:shd w:val="solid" w:color="auto" w:fill="000000"/>
          </w:tcPr>
          <w:p w:rsidRPr="00C71660" w:rsidR="00BC3E7F" w:rsidP="001E0478" w:rsidRDefault="00BC3E7F">
            <w:pPr>
              <w:spacing w:line="23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1080" w:type="dxa"/>
            <w:shd w:val="solid" w:color="auto" w:fill="000000"/>
          </w:tcPr>
          <w:p w:rsidRPr="00C71660" w:rsidR="00BC3E7F" w:rsidP="001E0478" w:rsidRDefault="00BC3E7F">
            <w:pPr>
              <w:spacing w:line="23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2010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Lichamelijk letsel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437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413</w:t>
            </w: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481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518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425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Ongevallen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212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208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140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Asbest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113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67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Medische kunstfouten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34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Lichamelijk onverklaarbare klachten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19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Straling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PX 10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128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134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Overig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Psychisch letsel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292</w:t>
            </w: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303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329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328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ind w:left="360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Waarvan stuitingen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166</w:t>
            </w: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123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88</w:t>
            </w:r>
          </w:p>
        </w:tc>
      </w:tr>
      <w:tr w:rsidRPr="00C71660" w:rsidR="00BC3E7F" w:rsidTr="00354E04">
        <w:trPr>
          <w:trHeight w:val="285"/>
        </w:trPr>
        <w:tc>
          <w:tcPr>
            <w:tcW w:w="2836" w:type="dxa"/>
          </w:tcPr>
          <w:p w:rsidRPr="00C71660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Totaal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483</w:t>
            </w:r>
          </w:p>
        </w:tc>
        <w:tc>
          <w:tcPr>
            <w:tcW w:w="1034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705</w:t>
            </w:r>
          </w:p>
        </w:tc>
        <w:tc>
          <w:tcPr>
            <w:tcW w:w="1017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784</w:t>
            </w:r>
          </w:p>
        </w:tc>
        <w:tc>
          <w:tcPr>
            <w:tcW w:w="1061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847</w:t>
            </w:r>
          </w:p>
        </w:tc>
        <w:tc>
          <w:tcPr>
            <w:tcW w:w="1080" w:type="dxa"/>
          </w:tcPr>
          <w:p w:rsidRPr="00C71660" w:rsidR="00BC3E7F" w:rsidP="001E0478" w:rsidRDefault="00BC3E7F">
            <w:pPr>
              <w:spacing w:line="23" w:lineRule="atLeast"/>
              <w:ind w:left="360"/>
              <w:jc w:val="right"/>
              <w:rPr>
                <w:rFonts w:ascii="Verdana" w:hAnsi="Verdana"/>
                <w:sz w:val="18"/>
                <w:szCs w:val="18"/>
              </w:rPr>
            </w:pPr>
            <w:r w:rsidRPr="00C71660">
              <w:rPr>
                <w:rFonts w:ascii="Verdana" w:hAnsi="Verdana"/>
                <w:sz w:val="18"/>
                <w:szCs w:val="18"/>
              </w:rPr>
              <w:t>753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</w:p>
    <w:tbl>
      <w:tblPr>
        <w:tblW w:w="806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"/>
        <w:gridCol w:w="1893"/>
        <w:gridCol w:w="1086"/>
        <w:gridCol w:w="1080"/>
        <w:gridCol w:w="900"/>
        <w:gridCol w:w="1080"/>
        <w:gridCol w:w="1080"/>
      </w:tblGrid>
      <w:tr w:rsidRPr="006551D1" w:rsidR="00BC3E7F" w:rsidTr="00354E04">
        <w:trPr>
          <w:trHeight w:val="330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Uitzendinggerelateerde claims in behandeling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125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152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348</w:t>
            </w:r>
          </w:p>
        </w:tc>
      </w:tr>
      <w:tr w:rsidRPr="006551D1" w:rsidR="00BC3E7F" w:rsidTr="00354E04">
        <w:trPr>
          <w:trHeight w:val="330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Nieuw ingediende claims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192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270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114</w:t>
            </w:r>
          </w:p>
        </w:tc>
      </w:tr>
      <w:tr w:rsidRPr="006551D1" w:rsidR="00BC3E7F" w:rsidTr="00354E04">
        <w:trPr>
          <w:trHeight w:val="33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6551D1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Waarvan uitzend gerelateerd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166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6551D1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551D1">
              <w:rPr>
                <w:rFonts w:ascii="Verdana" w:hAnsi="Verdana" w:cs="Arial"/>
                <w:sz w:val="18"/>
                <w:szCs w:val="18"/>
              </w:rPr>
              <w:t>37</w:t>
            </w:r>
          </w:p>
        </w:tc>
      </w:tr>
    </w:tbl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649"/>
        <w:gridCol w:w="1221"/>
        <w:gridCol w:w="1221"/>
        <w:gridCol w:w="1222"/>
        <w:gridCol w:w="1222"/>
        <w:gridCol w:w="1164"/>
      </w:tblGrid>
      <w:tr w:rsidRPr="00C71660" w:rsidR="00BC3E7F" w:rsidTr="00354E04">
        <w:tc>
          <w:tcPr>
            <w:tcW w:w="1649" w:type="dxa"/>
            <w:shd w:val="clear" w:color="auto" w:fill="000000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C71660">
              <w:rPr>
                <w:rFonts w:ascii="Verdana" w:hAnsi="Verdana" w:cs="Arial"/>
                <w:color w:val="FFFFFF"/>
                <w:sz w:val="18"/>
                <w:szCs w:val="18"/>
              </w:rPr>
              <w:t>Lopende procedures</w:t>
            </w:r>
          </w:p>
        </w:tc>
        <w:tc>
          <w:tcPr>
            <w:tcW w:w="1221" w:type="dxa"/>
            <w:shd w:val="clear" w:color="auto" w:fill="000000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C71660">
              <w:rPr>
                <w:rFonts w:ascii="Verdana" w:hAnsi="Verdana" w:cs="Arial"/>
                <w:color w:val="FFFFFF"/>
                <w:sz w:val="18"/>
                <w:szCs w:val="18"/>
              </w:rPr>
              <w:t>2006</w:t>
            </w:r>
          </w:p>
        </w:tc>
        <w:tc>
          <w:tcPr>
            <w:tcW w:w="1221" w:type="dxa"/>
            <w:shd w:val="clear" w:color="auto" w:fill="000000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C71660">
              <w:rPr>
                <w:rFonts w:ascii="Verdana" w:hAnsi="Verdana" w:cs="Arial"/>
                <w:color w:val="FFFFFF"/>
                <w:sz w:val="18"/>
                <w:szCs w:val="18"/>
              </w:rPr>
              <w:t>2007</w:t>
            </w:r>
          </w:p>
        </w:tc>
        <w:tc>
          <w:tcPr>
            <w:tcW w:w="1222" w:type="dxa"/>
            <w:shd w:val="clear" w:color="auto" w:fill="000000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C71660">
              <w:rPr>
                <w:rFonts w:ascii="Verdana" w:hAnsi="Verdana" w:cs="Arial"/>
                <w:color w:val="FFFFFF"/>
                <w:sz w:val="18"/>
                <w:szCs w:val="18"/>
              </w:rPr>
              <w:t>2008</w:t>
            </w:r>
          </w:p>
        </w:tc>
        <w:tc>
          <w:tcPr>
            <w:tcW w:w="1222" w:type="dxa"/>
            <w:shd w:val="clear" w:color="auto" w:fill="000000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C71660">
              <w:rPr>
                <w:rFonts w:ascii="Verdana" w:hAnsi="Verdana" w:cs="Arial"/>
                <w:color w:val="FFFFFF"/>
                <w:sz w:val="18"/>
                <w:szCs w:val="18"/>
              </w:rPr>
              <w:t>2009</w:t>
            </w:r>
          </w:p>
        </w:tc>
        <w:tc>
          <w:tcPr>
            <w:tcW w:w="1164" w:type="dxa"/>
            <w:shd w:val="clear" w:color="auto" w:fill="000000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C71660">
              <w:rPr>
                <w:rFonts w:ascii="Verdana" w:hAnsi="Verdana" w:cs="Arial"/>
                <w:color w:val="FFFFFF"/>
                <w:sz w:val="18"/>
                <w:szCs w:val="18"/>
              </w:rPr>
              <w:t>2010</w:t>
            </w:r>
          </w:p>
        </w:tc>
      </w:tr>
      <w:tr w:rsidRPr="00C71660" w:rsidR="00BC3E7F" w:rsidTr="00354E04">
        <w:tc>
          <w:tcPr>
            <w:tcW w:w="1649" w:type="dxa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 xml:space="preserve">Totaal 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483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705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784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847</w:t>
            </w:r>
          </w:p>
        </w:tc>
        <w:tc>
          <w:tcPr>
            <w:tcW w:w="1164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753</w:t>
            </w:r>
          </w:p>
        </w:tc>
      </w:tr>
      <w:tr w:rsidRPr="00C71660" w:rsidR="00BC3E7F" w:rsidTr="00354E04">
        <w:tc>
          <w:tcPr>
            <w:tcW w:w="1649" w:type="dxa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Stuitingen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166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123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55</w:t>
            </w:r>
          </w:p>
        </w:tc>
        <w:tc>
          <w:tcPr>
            <w:tcW w:w="1164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88</w:t>
            </w:r>
          </w:p>
        </w:tc>
      </w:tr>
      <w:tr w:rsidRPr="00C71660" w:rsidR="00BC3E7F" w:rsidTr="00354E04">
        <w:tc>
          <w:tcPr>
            <w:tcW w:w="1649" w:type="dxa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Subtotaal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539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661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792</w:t>
            </w:r>
          </w:p>
        </w:tc>
        <w:tc>
          <w:tcPr>
            <w:tcW w:w="1164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665</w:t>
            </w:r>
          </w:p>
        </w:tc>
      </w:tr>
      <w:tr w:rsidRPr="00C71660" w:rsidR="00BC3E7F" w:rsidTr="00354E04">
        <w:tc>
          <w:tcPr>
            <w:tcW w:w="1649" w:type="dxa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Primaire fase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384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388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499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638</w:t>
            </w:r>
          </w:p>
        </w:tc>
        <w:tc>
          <w:tcPr>
            <w:tcW w:w="1164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556</w:t>
            </w:r>
          </w:p>
        </w:tc>
      </w:tr>
      <w:tr w:rsidRPr="00C71660" w:rsidR="00BC3E7F" w:rsidTr="00354E04">
        <w:tc>
          <w:tcPr>
            <w:tcW w:w="1649" w:type="dxa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Bezwaarfase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54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95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105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107</w:t>
            </w:r>
          </w:p>
        </w:tc>
        <w:tc>
          <w:tcPr>
            <w:tcW w:w="1164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78</w:t>
            </w:r>
          </w:p>
        </w:tc>
      </w:tr>
      <w:tr w:rsidRPr="00C71660" w:rsidR="00BC3E7F" w:rsidTr="00354E04">
        <w:tc>
          <w:tcPr>
            <w:tcW w:w="1649" w:type="dxa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Beroep bij de Rechtbank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32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36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35</w:t>
            </w:r>
          </w:p>
        </w:tc>
        <w:tc>
          <w:tcPr>
            <w:tcW w:w="1164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23</w:t>
            </w:r>
          </w:p>
        </w:tc>
      </w:tr>
      <w:tr w:rsidRPr="00C71660" w:rsidR="00BC3E7F" w:rsidTr="00354E04">
        <w:tc>
          <w:tcPr>
            <w:tcW w:w="1649" w:type="dxa"/>
          </w:tcPr>
          <w:p w:rsidRPr="00C71660" w:rsidR="00BC3E7F" w:rsidP="001E0478" w:rsidRDefault="00BC3E7F">
            <w:pPr>
              <w:spacing w:line="23" w:lineRule="atLeast"/>
              <w:ind w:left="227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Hoger beroep bij de Centrale Raad van Beroep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27</w:t>
            </w:r>
          </w:p>
        </w:tc>
        <w:tc>
          <w:tcPr>
            <w:tcW w:w="1221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24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1222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1164" w:type="dxa"/>
          </w:tcPr>
          <w:p w:rsidRPr="00C71660" w:rsidR="00BC3E7F" w:rsidP="001E0478" w:rsidRDefault="00BC3E7F">
            <w:pPr>
              <w:spacing w:line="23" w:lineRule="atLeast"/>
              <w:ind w:left="227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C71660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</w:tr>
    </w:tbl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  <w:r w:rsidRPr="006551D1">
        <w:rPr>
          <w:rFonts w:ascii="Verdana" w:hAnsi="Verdana" w:cs="Arial"/>
          <w:sz w:val="18"/>
          <w:szCs w:val="18"/>
        </w:rPr>
        <w:t>(Bron DCJDV afdeling claims standdatum 010311)</w:t>
      </w:r>
    </w:p>
    <w:p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Pr="006551D1" w:rsidR="00BC3E7F" w:rsidP="00714C99" w:rsidRDefault="00BC3E7F">
      <w:pPr>
        <w:spacing w:line="23" w:lineRule="atLeast"/>
        <w:rPr>
          <w:rFonts w:ascii="Verdana" w:hAnsi="Verdana" w:cs="Arial"/>
          <w:sz w:val="18"/>
          <w:szCs w:val="18"/>
        </w:rPr>
      </w:pP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  <w:r w:rsidRPr="006551D1">
        <w:rPr>
          <w:rFonts w:ascii="Verdana" w:hAnsi="Verdana" w:eastAsia="TTE1BCC460t00" w:cs="TTE1BCC460t00"/>
          <w:sz w:val="18"/>
          <w:szCs w:val="18"/>
        </w:rPr>
        <w:t xml:space="preserve">Tabel 13: </w:t>
      </w:r>
      <w:r>
        <w:rPr>
          <w:rFonts w:ascii="Verdana" w:hAnsi="Verdana" w:eastAsia="TTE1BCC460t00" w:cs="TTE1BCC460t00"/>
          <w:sz w:val="18"/>
          <w:szCs w:val="18"/>
        </w:rPr>
        <w:t>Kengetallen maatschappelijk werk</w:t>
      </w: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tbl>
      <w:tblPr>
        <w:tblW w:w="711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4111"/>
        <w:gridCol w:w="1001"/>
        <w:gridCol w:w="1002"/>
        <w:gridCol w:w="1002"/>
      </w:tblGrid>
      <w:tr w:rsidRPr="00BD0455" w:rsidR="00BC3E7F" w:rsidTr="001E0478">
        <w:trPr>
          <w:trHeight w:val="270"/>
        </w:trPr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Aantal 2008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Aantal</w:t>
            </w:r>
          </w:p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2009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Aantal</w:t>
            </w:r>
          </w:p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2010</w:t>
            </w:r>
          </w:p>
        </w:tc>
      </w:tr>
      <w:tr w:rsidRPr="00BD0455" w:rsidR="00BC3E7F" w:rsidTr="001E0478">
        <w:trPr>
          <w:trHeight w:val="27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Aantal dossiers per 1 januari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1111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1297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1309</w:t>
            </w:r>
          </w:p>
        </w:tc>
      </w:tr>
      <w:tr w:rsidRPr="00BD0455" w:rsidR="00BC3E7F" w:rsidTr="001E0478">
        <w:trPr>
          <w:trHeight w:val="27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Aantal inschrijvingen voor hulpverlening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708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761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763</w:t>
            </w:r>
          </w:p>
        </w:tc>
      </w:tr>
      <w:tr w:rsidRPr="00BD0455" w:rsidR="00BC3E7F" w:rsidTr="001E0478">
        <w:trPr>
          <w:trHeight w:val="27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Aantal uitschrijvingen voor hulpverlening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522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749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847</w:t>
            </w:r>
          </w:p>
        </w:tc>
      </w:tr>
      <w:tr w:rsidRPr="00BD0455" w:rsidR="00BC3E7F" w:rsidTr="001E0478">
        <w:trPr>
          <w:trHeight w:val="27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Aantal dossiers per 31 december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1297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1309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BD0455" w:rsidR="00BC3E7F" w:rsidP="001E0478" w:rsidRDefault="00BC3E7F">
            <w:pPr>
              <w:spacing w:line="23" w:lineRule="atLeast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1225</w:t>
            </w:r>
          </w:p>
        </w:tc>
      </w:tr>
    </w:tbl>
    <w:p w:rsidRPr="00BD0455" w:rsidR="00BC3E7F" w:rsidP="00714C99" w:rsidRDefault="00BC3E7F">
      <w:pPr>
        <w:widowControl w:val="0"/>
        <w:autoSpaceDE w:val="0"/>
        <w:autoSpaceDN w:val="0"/>
        <w:adjustRightInd w:val="0"/>
        <w:spacing w:line="23" w:lineRule="atLeast"/>
        <w:ind w:left="-14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(Bron Veteraneninstituut, standdatum 010411</w:t>
      </w:r>
      <w:r w:rsidRPr="00BD0455">
        <w:rPr>
          <w:rFonts w:ascii="Verdana" w:hAnsi="Verdana" w:cs="Arial"/>
          <w:sz w:val="18"/>
          <w:szCs w:val="18"/>
        </w:rPr>
        <w:t>)</w:t>
      </w:r>
    </w:p>
    <w:p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Pr="007D1D11" w:rsidR="00BC3E7F" w:rsidP="00714C99" w:rsidRDefault="00BC3E7F">
      <w:pPr>
        <w:spacing w:line="23" w:lineRule="atLeast"/>
        <w:rPr>
          <w:rFonts w:ascii="Verdana" w:hAnsi="Verdana" w:eastAsia="TTE1BCC460t00" w:cs="TTE1BCC460t00"/>
          <w:sz w:val="18"/>
          <w:szCs w:val="18"/>
        </w:rPr>
      </w:pPr>
    </w:p>
    <w:p w:rsidR="00BC3E7F" w:rsidP="00714C99" w:rsidRDefault="00BC3E7F">
      <w:pPr>
        <w:spacing w:line="23" w:lineRule="atLeast"/>
      </w:pPr>
      <w:r>
        <w:t>Tabel 14: Percentage aanmeldingen voor hulpverlening</w:t>
      </w:r>
    </w:p>
    <w:p w:rsidR="00BC3E7F" w:rsidP="00714C99" w:rsidRDefault="00BC3E7F">
      <w:pPr>
        <w:spacing w:line="23" w:lineRule="atLeast"/>
      </w:pPr>
    </w:p>
    <w:tbl>
      <w:tblPr>
        <w:tblW w:w="7357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437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Pr="00BD0455" w:rsidR="00BC3E7F" w:rsidTr="001E0478">
        <w:trPr>
          <w:trHeight w:val="270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Leeftijd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≤30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31-40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41-50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51-60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61-70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71-80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&gt;80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Onb.</w:t>
            </w:r>
          </w:p>
        </w:tc>
      </w:tr>
      <w:tr w:rsidRPr="00BD0455" w:rsidR="00BC3E7F" w:rsidTr="001E0478">
        <w:trPr>
          <w:trHeight w:val="360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Percentage 2008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11</w:t>
            </w:r>
          </w:p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</w:tr>
      <w:tr w:rsidRPr="00BD0455" w:rsidR="00BC3E7F" w:rsidTr="001E0478">
        <w:trPr>
          <w:trHeight w:val="360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Percentage 2009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Pr="00BD0455" w:rsidR="00BC3E7F" w:rsidTr="001E0478">
        <w:trPr>
          <w:trHeight w:val="360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Percentage 20</w:t>
            </w: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</w:tbl>
    <w:p w:rsidRPr="00BD0455" w:rsidR="00BC3E7F" w:rsidP="00714C99" w:rsidRDefault="00BC3E7F">
      <w:pPr>
        <w:widowControl w:val="0"/>
        <w:autoSpaceDE w:val="0"/>
        <w:autoSpaceDN w:val="0"/>
        <w:adjustRightInd w:val="0"/>
        <w:spacing w:line="23" w:lineRule="atLeast"/>
        <w:ind w:left="-14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(Bron Veteraneninstituut, standdatum 010411</w:t>
      </w:r>
      <w:r w:rsidRPr="00BD0455">
        <w:rPr>
          <w:rFonts w:ascii="Verdana" w:hAnsi="Verdana" w:cs="Arial"/>
          <w:sz w:val="18"/>
          <w:szCs w:val="18"/>
        </w:rPr>
        <w:t>)</w:t>
      </w:r>
    </w:p>
    <w:p w:rsidR="00BC3E7F" w:rsidP="00714C99" w:rsidRDefault="00BC3E7F">
      <w:pPr>
        <w:spacing w:line="23" w:lineRule="atLeast"/>
      </w:pPr>
    </w:p>
    <w:p w:rsidR="00BC3E7F" w:rsidP="00714C99" w:rsidRDefault="00BC3E7F">
      <w:pPr>
        <w:spacing w:line="23" w:lineRule="atLeast"/>
      </w:pPr>
    </w:p>
    <w:p w:rsidR="00BC3E7F" w:rsidP="00714C99" w:rsidRDefault="00BC3E7F">
      <w:pPr>
        <w:spacing w:line="23" w:lineRule="atLeast"/>
      </w:pPr>
      <w:r>
        <w:t>Tabel 15: Percentage aanmeldingen voor hulpverlening per missie</w:t>
      </w:r>
    </w:p>
    <w:p w:rsidR="00BC3E7F" w:rsidP="00714C99" w:rsidRDefault="00BC3E7F">
      <w:pPr>
        <w:spacing w:line="23" w:lineRule="atLeast"/>
      </w:pPr>
    </w:p>
    <w:tbl>
      <w:tblPr>
        <w:tblW w:w="6832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3922"/>
        <w:gridCol w:w="970"/>
        <w:gridCol w:w="970"/>
        <w:gridCol w:w="970"/>
      </w:tblGrid>
      <w:tr w:rsidRPr="00BD0455" w:rsidR="00BC3E7F" w:rsidTr="00354E04">
        <w:trPr>
          <w:trHeight w:val="270"/>
        </w:trPr>
        <w:tc>
          <w:tcPr>
            <w:tcW w:w="3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Missie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 xml:space="preserve">% </w:t>
            </w: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2008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 xml:space="preserve">% </w:t>
            </w: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2009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/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%</w:t>
            </w:r>
            <w:r w:rsidRPr="00BD0455"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 xml:space="preserve"> 20</w:t>
            </w:r>
            <w:r>
              <w:rPr>
                <w:rFonts w:ascii="Verdana" w:hAnsi="Verdana" w:cs="Arial"/>
                <w:bCs/>
                <w:color w:val="FFFFFF"/>
                <w:sz w:val="18"/>
                <w:szCs w:val="18"/>
              </w:rPr>
              <w:t>10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Tweede Wereldoorlog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Nederlands-Indië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22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Nederlands Nieuw-Guinea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Korea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Libanon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Cambodja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UNPROFOR Bosnië-Herzegovina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D0455">
              <w:rPr>
                <w:rFonts w:ascii="Verdana" w:hAnsi="Verdana" w:cs="Arial"/>
                <w:sz w:val="18"/>
                <w:szCs w:val="18"/>
                <w:lang w:val="en-GB"/>
              </w:rPr>
              <w:t>IFOR/SFOR/EUROR Bosnië-Herzegovina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</w:tr>
      <w:tr w:rsidRPr="00BD0455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  <w:lang w:val="en-GB"/>
              </w:rPr>
              <w:t>KFOR Kosovo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D0455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BD0455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Pr="000E7F04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E7F04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  <w:lang w:val="en-GB"/>
              </w:rPr>
              <w:t>SFIR Irak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  <w:tr w:rsidRPr="000E7F04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E7F04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  <w:lang w:val="en-GB"/>
              </w:rPr>
              <w:t>ISAF/OEF Afghanistan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</w:tr>
      <w:tr w:rsidRPr="000E7F04" w:rsidR="00BC3E7F" w:rsidTr="00354E04">
        <w:trPr>
          <w:trHeight w:val="270"/>
        </w:trPr>
        <w:tc>
          <w:tcPr>
            <w:tcW w:w="3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E7F04" w:rsidR="00BC3E7F" w:rsidP="001E0478" w:rsidRDefault="00BC3E7F">
            <w:pPr>
              <w:spacing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  <w:lang w:val="en-GB"/>
              </w:rPr>
              <w:t>Overige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37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0E7F04" w:rsidR="00BC3E7F" w:rsidP="001E0478" w:rsidRDefault="00BC3E7F">
            <w:pPr>
              <w:spacing w:line="23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7F04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</w:tbl>
    <w:p w:rsidRPr="000E7F04" w:rsidR="00BC3E7F" w:rsidP="00714C99" w:rsidRDefault="00BC3E7F">
      <w:pPr>
        <w:widowControl w:val="0"/>
        <w:autoSpaceDE w:val="0"/>
        <w:autoSpaceDN w:val="0"/>
        <w:adjustRightInd w:val="0"/>
        <w:spacing w:line="23" w:lineRule="atLeast"/>
        <w:ind w:left="-142"/>
        <w:rPr>
          <w:rFonts w:ascii="Verdana" w:hAnsi="Verdana" w:cs="Arial"/>
          <w:sz w:val="18"/>
          <w:szCs w:val="18"/>
        </w:rPr>
      </w:pPr>
      <w:r w:rsidRPr="000E7F04">
        <w:rPr>
          <w:rFonts w:ascii="Verdana" w:hAnsi="Verdana" w:cs="Arial"/>
          <w:sz w:val="18"/>
          <w:szCs w:val="18"/>
        </w:rPr>
        <w:t>(Bron</w:t>
      </w:r>
      <w:r>
        <w:rPr>
          <w:rFonts w:ascii="Verdana" w:hAnsi="Verdana" w:cs="Arial"/>
          <w:sz w:val="18"/>
          <w:szCs w:val="18"/>
        </w:rPr>
        <w:t xml:space="preserve"> Veteraneninstituut</w:t>
      </w:r>
      <w:r w:rsidRPr="000E7F04">
        <w:rPr>
          <w:rFonts w:ascii="Verdana" w:hAnsi="Verdana" w:cs="Arial"/>
          <w:sz w:val="18"/>
          <w:szCs w:val="18"/>
        </w:rPr>
        <w:t>, standdatum 010411)</w:t>
      </w:r>
    </w:p>
    <w:p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</w:p>
    <w:p w:rsidRPr="000E7F04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</w:p>
    <w:p w:rsidRPr="000E7F04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  <w:r w:rsidRPr="000E7F04">
        <w:rPr>
          <w:rFonts w:ascii="Verdana" w:hAnsi="Verdana"/>
          <w:sz w:val="18"/>
          <w:szCs w:val="18"/>
        </w:rPr>
        <w:t>Tabel 16: Overzicht Kamerstukken Defensie met relatie tot Veteranen(zorg) vanaf april 2010</w:t>
      </w:r>
    </w:p>
    <w:p w:rsidRPr="000E7F04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639"/>
        <w:gridCol w:w="1834"/>
        <w:gridCol w:w="3099"/>
        <w:gridCol w:w="1127"/>
      </w:tblGrid>
      <w:tr w:rsidRPr="00630FE4" w:rsidR="00BC3E7F" w:rsidTr="001E0478">
        <w:tc>
          <w:tcPr>
            <w:tcW w:w="1901" w:type="dxa"/>
            <w:shd w:val="clear" w:color="auto" w:fill="000000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630FE4">
              <w:rPr>
                <w:rFonts w:ascii="Verdana" w:hAnsi="Verdana"/>
                <w:b/>
                <w:color w:val="FFFFFF"/>
                <w:sz w:val="18"/>
                <w:szCs w:val="18"/>
              </w:rPr>
              <w:t>Kamerstuk</w:t>
            </w:r>
          </w:p>
        </w:tc>
        <w:tc>
          <w:tcPr>
            <w:tcW w:w="1921" w:type="dxa"/>
            <w:shd w:val="clear" w:color="auto" w:fill="000000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630FE4">
              <w:rPr>
                <w:rFonts w:ascii="Verdana" w:hAnsi="Verdana"/>
                <w:b/>
                <w:color w:val="FFFFFF"/>
                <w:sz w:val="18"/>
                <w:szCs w:val="18"/>
              </w:rPr>
              <w:t>Onderwerp</w:t>
            </w:r>
          </w:p>
        </w:tc>
        <w:tc>
          <w:tcPr>
            <w:tcW w:w="4108" w:type="dxa"/>
            <w:shd w:val="clear" w:color="auto" w:fill="000000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630FE4">
              <w:rPr>
                <w:rFonts w:ascii="Verdana" w:hAnsi="Verdana"/>
                <w:b/>
                <w:color w:val="FFFFFF"/>
                <w:sz w:val="18"/>
                <w:szCs w:val="18"/>
              </w:rPr>
              <w:t>Korte inhoud</w:t>
            </w:r>
          </w:p>
        </w:tc>
        <w:tc>
          <w:tcPr>
            <w:tcW w:w="1358" w:type="dxa"/>
            <w:shd w:val="clear" w:color="auto" w:fill="000000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630FE4">
              <w:rPr>
                <w:rFonts w:ascii="Verdana" w:hAnsi="Verdana"/>
                <w:b/>
                <w:color w:val="FFFFFF"/>
                <w:sz w:val="18"/>
                <w:szCs w:val="18"/>
              </w:rPr>
              <w:t>Datum</w:t>
            </w:r>
          </w:p>
        </w:tc>
      </w:tr>
      <w:tr w:rsidRPr="00630FE4" w:rsidR="00BC3E7F" w:rsidTr="001E0478">
        <w:tc>
          <w:tcPr>
            <w:tcW w:w="9288" w:type="dxa"/>
            <w:gridSpan w:val="4"/>
          </w:tcPr>
          <w:p w:rsidRPr="00630FE4" w:rsidR="00BC3E7F" w:rsidP="001E0478" w:rsidRDefault="00BC3E7F">
            <w:pPr>
              <w:spacing w:line="23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Kamerstukken nummer 30139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73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Lijst vragen en antwoorden over advies onderzoek MGGZ en LZV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310510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74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Appreciatie proefschriften veteranen en psychische trauma</w:t>
            </w:r>
            <w:r>
              <w:rPr>
                <w:rFonts w:ascii="Verdana" w:hAnsi="Verdana"/>
                <w:sz w:val="18"/>
                <w:szCs w:val="18"/>
              </w:rPr>
              <w:t xml:space="preserve"> v</w:t>
            </w:r>
            <w:r w:rsidRPr="00630FE4">
              <w:rPr>
                <w:rFonts w:ascii="Verdana" w:hAnsi="Verdana"/>
                <w:sz w:val="18"/>
                <w:szCs w:val="18"/>
              </w:rPr>
              <w:t>an uitzending(en)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040610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75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Veteranennota 2009-2010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080610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76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Voortgang bemiddeling Nationale Ombudsman schadeloosstelling veteranen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220610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77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Verslag notaoverleg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120710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78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Aantal voormalige militairen met door herkeuring verlaagd Militair Invaliditeitspensioen (MIP)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150710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79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Uitstel Monitor Belasting &amp; Zorg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140910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80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Stand van zaken procedure geneeskundig onderzoek bij dienstverlating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140910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81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Reactie op verzoek onafhankelijke klachtencommissie veteranen en militaire oorlogs- en dienstslachtoffers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160910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82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Reactie op verzoek onafhankelijke klachtencommissie veteranen en militaire oorlogs- en dienstslachtoffers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051010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83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Onafhankelijke klachtencommissie veteranen en militaire oorlogs- en dienstslachtoffers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201010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84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Opzet evaluatie veteranenbeleid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161210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85 (met bijlage)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Resultaten Monitor Belasting &amp; Zorg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180111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86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Aanbesteding maatschappelijk werk voor veteranen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150211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87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Reactie op verzoek erkenning koude oorlog militairen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230211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88 (met bijlage)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Aanbieding RZO advies convenant Landelijk Zorgsysteem Veteranen (LZV)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030311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30139 nr. 89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Nadere informatie aanbesteding maatschappelijk werk voor veteranen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220311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30139 nr. 90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Veteranenzorg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Aanbieding convenant LZV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190411</w:t>
            </w:r>
          </w:p>
        </w:tc>
      </w:tr>
      <w:tr w:rsidRPr="00630FE4" w:rsidR="00BC3E7F" w:rsidTr="001E0478">
        <w:tc>
          <w:tcPr>
            <w:tcW w:w="9288" w:type="dxa"/>
            <w:gridSpan w:val="4"/>
          </w:tcPr>
          <w:p w:rsidRPr="00630FE4" w:rsidR="00BC3E7F" w:rsidP="001E0478" w:rsidRDefault="00BC3E7F">
            <w:pPr>
              <w:spacing w:line="23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Overige Kamerstukken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32123 X nr. 120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 MinDef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Voortgang Balkanonderzoek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210410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32123 X nr. 138</w:t>
            </w:r>
          </w:p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(met bijlage)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 xml:space="preserve">Begrotingsstaten MinDef 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Jaarverslag IMG 2008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190510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32123 X nr. 139</w:t>
            </w:r>
          </w:p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(met bijlage)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 xml:space="preserve">Begrotingsstaten MinDef 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Jaarverslag IGK 2008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190510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27580, nr. 16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Leukemie bij uitgezonden militairen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Lijst vragen en antwoorden haalbaarheidsstudie Hawk-onderzoek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200510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32123 X nr. 126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</w:t>
            </w:r>
          </w:p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MinDef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Proeven met chemische wapens 1950-1968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250510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32123 X nr. 149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 xml:space="preserve">Begrotingsstaten MinDef 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Antwoorden op vragen Jaarverslag IGK 2009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200810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32123 X nr. 153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 MinDef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Tussenstand Balkanonderzoek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060910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32123 X nr. 155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 MinDef 2010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Antwoorden op vragen Jaarverslag IMG 2009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090910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29521 nr. 149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Nederlandse deelname aan vredesmissies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Kosten nazorg evaluatie kleine missies en Atalanta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140910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3122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Vergaderjaar 2009-2010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Antwoorden op vragen blootstelling militairen aan schadelijke metalen in zandstormen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160910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32500 X nr. 1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</w:t>
            </w:r>
          </w:p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MinDef 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Defensiebegroting 2011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210910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32538 nr. 1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Kaderwet veteranen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Kaderwet veteranen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181010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32538 nr. 2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Kaderwet veteranen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Voorstel van wet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181010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32538 nr. 3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Kaderwet veteranen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Memorie van toelichting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181010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32500 X nr. 13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 Mindef 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Lijst vragen en antwoorden defensiebegroting 2011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041110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417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Vergaderjaar 2010-2011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Antwoorden op vragen Nederlandse subsidies kinderboek Servische ex-militair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111110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2010D44130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Niet dossierstuk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Reactie op verzoek brief AFMP FNV gezondheidsrisico’s werken met Hawkradar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251110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27925 nr. 411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Bestrijding Internationaal Terrorisme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Mogelijke blootstelling defensiepersoneel schadelijke stoffen door verbrandingsovens Afghanistan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121110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589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Vergaderjaar 2010-2011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Antwoorden op vragen artikel Hawk-personeel wist niet van gevaren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251110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799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Vergaderjaar 2010-2011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Antwoorden op vragen gezondheidsklachten militair personeel in Uruzgan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151210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27925 nr. 418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Bestrijding Internationaal Terrorisme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Lijst vragen en antwoorden politietrainingsmissie Afghanistan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240111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32500 X nr. 81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 MinDef 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Vertraging onderzoek gevolgen gebruik PX-10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310111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2011D06572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Niet dossierstuk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Reactie op verzoek brief Federatie Groene Heuvelrug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160211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2011D05120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Niet dossierstuk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Lijst vragen en antwoorden evaluatie veteranenbeleid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110211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1413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Handelingen 2010-2011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Antwoorden op vragen onderzoek Universitair Medisch Centrum en Militaire Geestelijke Gezondheidszorg naar posttraumatische stress bij soldaten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140211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32500 X nr. 89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Begrotingsstaten MinDef 2011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Lijst vragen en antwoorden stand van zaken onderzoek gevolgen gebruik PX-10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220311</w:t>
            </w:r>
          </w:p>
        </w:tc>
      </w:tr>
      <w:tr w:rsidRPr="00630FE4" w:rsidR="00BC3E7F" w:rsidTr="001E0478">
        <w:tc>
          <w:tcPr>
            <w:tcW w:w="190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29521 nr. 164</w:t>
            </w:r>
          </w:p>
        </w:tc>
        <w:tc>
          <w:tcPr>
            <w:tcW w:w="1921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Nederlandse deelname aan vredesmissies</w:t>
            </w:r>
          </w:p>
        </w:tc>
        <w:tc>
          <w:tcPr>
            <w:tcW w:w="410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Kosten (na)zorg operatie Atalanta</w:t>
            </w:r>
          </w:p>
        </w:tc>
        <w:tc>
          <w:tcPr>
            <w:tcW w:w="1358" w:type="dxa"/>
          </w:tcPr>
          <w:p w:rsidRPr="00630FE4" w:rsidR="00BC3E7F" w:rsidP="001E0478" w:rsidRDefault="00BC3E7F">
            <w:pPr>
              <w:spacing w:line="23" w:lineRule="atLeast"/>
              <w:rPr>
                <w:rFonts w:ascii="Verdana" w:hAnsi="Verdana"/>
                <w:sz w:val="18"/>
                <w:szCs w:val="18"/>
              </w:rPr>
            </w:pPr>
            <w:r w:rsidRPr="00630FE4">
              <w:rPr>
                <w:rFonts w:ascii="Verdana" w:hAnsi="Verdana"/>
                <w:sz w:val="18"/>
                <w:szCs w:val="18"/>
              </w:rPr>
              <w:t>220311</w:t>
            </w:r>
          </w:p>
        </w:tc>
      </w:tr>
    </w:tbl>
    <w:p w:rsidRPr="000E7F04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</w:p>
    <w:p w:rsidRPr="000E7F04" w:rsidR="00BC3E7F" w:rsidP="00714C99" w:rsidRDefault="00BC3E7F">
      <w:pPr>
        <w:spacing w:line="23" w:lineRule="atLeast"/>
        <w:rPr>
          <w:rFonts w:ascii="Verdana" w:hAnsi="Verdana"/>
          <w:sz w:val="18"/>
          <w:szCs w:val="18"/>
        </w:rPr>
      </w:pPr>
    </w:p>
    <w:p w:rsidRPr="006569E2" w:rsidR="00BC3E7F" w:rsidP="00714C99" w:rsidRDefault="00BC3E7F">
      <w:pPr>
        <w:spacing w:line="240" w:lineRule="atLeast"/>
        <w:rPr>
          <w:sz w:val="18"/>
          <w:szCs w:val="18"/>
        </w:rPr>
      </w:pPr>
    </w:p>
    <w:p w:rsidR="00BC3E7F" w:rsidRDefault="00BC3E7F">
      <w:bookmarkStart w:name="_GoBack" w:id="0"/>
      <w:bookmarkEnd w:id="0"/>
    </w:p>
    <w:sectPr w:rsidR="00BC3E7F" w:rsidSect="00223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7F" w:rsidRDefault="00BC3E7F">
      <w:pPr>
        <w:spacing w:line="240" w:lineRule="auto"/>
      </w:pPr>
      <w:r>
        <w:separator/>
      </w:r>
    </w:p>
  </w:endnote>
  <w:endnote w:type="continuationSeparator" w:id="0">
    <w:p w:rsidR="00BC3E7F" w:rsidRDefault="00BC3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1BCC46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7F" w:rsidRDefault="00BC3E7F" w:rsidP="00656C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E7F" w:rsidRDefault="00BC3E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7F" w:rsidRDefault="00BC3E7F" w:rsidP="00656C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C3E7F" w:rsidRDefault="00BC3E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7484"/>
      <w:gridCol w:w="2268"/>
    </w:tblGrid>
    <w:tr w:rsidR="00BC3E7F" w:rsidRPr="00D06087" w:rsidTr="00AD7E07">
      <w:trPr>
        <w:trHeight w:val="180"/>
      </w:trPr>
      <w:tc>
        <w:tcPr>
          <w:tcW w:w="7484" w:type="dxa"/>
          <w:vAlign w:val="bottom"/>
        </w:tcPr>
        <w:p w:rsidR="00BC3E7F" w:rsidRPr="00BC0830" w:rsidRDefault="00BC3E7F" w:rsidP="00AD7E07">
          <w:pPr>
            <w:pStyle w:val="Footer"/>
            <w:spacing w:line="180" w:lineRule="atLeast"/>
            <w:rPr>
              <w:rFonts w:ascii="Arial" w:hAnsi="Arial"/>
              <w:sz w:val="13"/>
              <w:szCs w:val="20"/>
              <w:lang w:eastAsia="nl-NL"/>
            </w:rPr>
          </w:pPr>
          <w:r w:rsidRPr="00BC0830">
            <w:rPr>
              <w:rFonts w:ascii="Arial" w:hAnsi="Arial"/>
              <w:sz w:val="13"/>
              <w:szCs w:val="20"/>
              <w:lang w:eastAsia="nl-NL"/>
            </w:rPr>
            <w:t xml:space="preserve"> </w:t>
          </w:r>
          <w:bookmarkStart w:id="4" w:name="lpage"/>
          <w:r w:rsidRPr="00BC0830">
            <w:rPr>
              <w:rFonts w:ascii="Arial" w:hAnsi="Arial"/>
              <w:sz w:val="13"/>
              <w:szCs w:val="20"/>
              <w:lang w:eastAsia="nl-NL"/>
            </w:rPr>
            <w:t>Pagina</w:t>
          </w:r>
          <w:bookmarkEnd w:id="4"/>
          <w:r w:rsidRPr="00BC0830">
            <w:rPr>
              <w:rFonts w:ascii="Arial" w:hAnsi="Arial"/>
              <w:sz w:val="13"/>
              <w:szCs w:val="20"/>
              <w:lang w:eastAsia="nl-NL"/>
            </w:rPr>
            <w:t xml:space="preserve"> </w:t>
          </w:r>
          <w:r w:rsidRPr="00BC0830">
            <w:rPr>
              <w:rFonts w:ascii="Arial" w:hAnsi="Arial"/>
              <w:sz w:val="13"/>
              <w:szCs w:val="20"/>
              <w:lang w:eastAsia="nl-NL"/>
            </w:rPr>
            <w:fldChar w:fldCharType="begin"/>
          </w:r>
          <w:r w:rsidRPr="00BC0830">
            <w:rPr>
              <w:rFonts w:ascii="Arial" w:hAnsi="Arial"/>
              <w:sz w:val="13"/>
              <w:szCs w:val="20"/>
              <w:lang w:eastAsia="nl-NL"/>
            </w:rPr>
            <w:instrText xml:space="preserve"> PAGE   \* MERGEFORMAT </w:instrText>
          </w:r>
          <w:r w:rsidRPr="00BC0830">
            <w:rPr>
              <w:rFonts w:ascii="Arial" w:hAnsi="Arial"/>
              <w:sz w:val="13"/>
              <w:szCs w:val="20"/>
              <w:lang w:eastAsia="nl-NL"/>
            </w:rPr>
            <w:fldChar w:fldCharType="separate"/>
          </w:r>
          <w:r>
            <w:rPr>
              <w:rFonts w:ascii="Arial" w:hAnsi="Arial"/>
              <w:noProof/>
              <w:sz w:val="13"/>
              <w:szCs w:val="20"/>
              <w:lang w:eastAsia="nl-NL"/>
            </w:rPr>
            <w:t>1</w:t>
          </w:r>
          <w:r w:rsidRPr="00BC0830">
            <w:rPr>
              <w:rFonts w:ascii="Arial" w:hAnsi="Arial"/>
              <w:sz w:val="13"/>
              <w:szCs w:val="20"/>
              <w:lang w:eastAsia="nl-NL"/>
            </w:rPr>
            <w:fldChar w:fldCharType="end"/>
          </w:r>
          <w:r w:rsidRPr="00BC0830">
            <w:rPr>
              <w:rFonts w:ascii="Arial" w:hAnsi="Arial"/>
              <w:sz w:val="13"/>
              <w:szCs w:val="20"/>
              <w:lang w:eastAsia="nl-NL"/>
            </w:rPr>
            <w:t xml:space="preserve"> </w:t>
          </w:r>
          <w:bookmarkStart w:id="5" w:name="lof"/>
          <w:r w:rsidRPr="00BC0830">
            <w:rPr>
              <w:rFonts w:ascii="Arial" w:hAnsi="Arial"/>
              <w:sz w:val="13"/>
              <w:szCs w:val="20"/>
              <w:lang w:eastAsia="nl-NL"/>
            </w:rPr>
            <w:t>van</w:t>
          </w:r>
          <w:bookmarkEnd w:id="5"/>
          <w:r w:rsidRPr="00BC0830">
            <w:rPr>
              <w:rFonts w:ascii="Arial" w:hAnsi="Arial"/>
              <w:sz w:val="13"/>
              <w:szCs w:val="20"/>
              <w:lang w:eastAsia="nl-NL"/>
            </w:rPr>
            <w:t xml:space="preserve"> </w:t>
          </w:r>
          <w:fldSimple w:instr=" NUMPAGES   \* MERGEFORMAT ">
            <w:r>
              <w:rPr>
                <w:rFonts w:ascii="Arial" w:hAnsi="Arial"/>
                <w:noProof/>
                <w:sz w:val="13"/>
                <w:szCs w:val="20"/>
                <w:lang w:eastAsia="nl-NL"/>
              </w:rPr>
              <w:t>8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BC3E7F" w:rsidRPr="00BC0830" w:rsidRDefault="00BC3E7F" w:rsidP="00AD7E07">
          <w:pPr>
            <w:pStyle w:val="Footer"/>
            <w:spacing w:line="180" w:lineRule="atLeast"/>
            <w:rPr>
              <w:rFonts w:ascii="Arial" w:hAnsi="Arial"/>
              <w:b/>
              <w:smallCaps/>
              <w:sz w:val="16"/>
              <w:szCs w:val="20"/>
              <w:lang w:eastAsia="nl-NL"/>
            </w:rPr>
          </w:pPr>
          <w:bookmarkStart w:id="6" w:name="classif_type1"/>
          <w:bookmarkEnd w:id="6"/>
        </w:p>
      </w:tc>
    </w:tr>
  </w:tbl>
  <w:p w:rsidR="00BC3E7F" w:rsidRPr="00D06087" w:rsidRDefault="00BC3E7F" w:rsidP="00D06087">
    <w:pPr>
      <w:pStyle w:val="Footer"/>
      <w:spacing w:line="180" w:lineRule="exact"/>
    </w:pPr>
  </w:p>
  <w:p w:rsidR="00BC3E7F" w:rsidRPr="00D06087" w:rsidRDefault="00BC3E7F" w:rsidP="00D06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7F" w:rsidRDefault="00BC3E7F">
      <w:pPr>
        <w:spacing w:line="240" w:lineRule="auto"/>
      </w:pPr>
      <w:r>
        <w:separator/>
      </w:r>
    </w:p>
  </w:footnote>
  <w:footnote w:type="continuationSeparator" w:id="0">
    <w:p w:rsidR="00BC3E7F" w:rsidRDefault="00BC3E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7F" w:rsidRDefault="00BC3E7F">
    <w:pPr>
      <w:pStyle w:val="Header"/>
    </w:pPr>
    <w:bookmarkStart w:id="1" w:name="classif_type_next"/>
    <w:bookmarkEnd w:id="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7F" w:rsidRDefault="00BC3E7F">
    <w:pPr>
      <w:pStyle w:val="Header"/>
    </w:pPr>
  </w:p>
  <w:p w:rsidR="00BC3E7F" w:rsidRPr="00D06087" w:rsidRDefault="00BC3E7F" w:rsidP="00823258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BC3E7F" w:rsidRPr="00D06087" w:rsidTr="00AD7E07">
      <w:trPr>
        <w:trHeight w:val="793"/>
      </w:trPr>
      <w:tc>
        <w:tcPr>
          <w:tcW w:w="2013" w:type="dxa"/>
          <w:vAlign w:val="bottom"/>
        </w:tcPr>
        <w:p w:rsidR="00BC3E7F" w:rsidRPr="00AD7E07" w:rsidRDefault="00BC3E7F" w:rsidP="00AD7E07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</w:p>
      </w:tc>
    </w:tr>
    <w:tr w:rsidR="00BC3E7F" w:rsidRPr="00D06087" w:rsidTr="00AD7E07">
      <w:trPr>
        <w:trHeight w:val="2000"/>
      </w:trPr>
      <w:tc>
        <w:tcPr>
          <w:tcW w:w="2013" w:type="dxa"/>
          <w:vAlign w:val="bottom"/>
        </w:tcPr>
        <w:p w:rsidR="00BC3E7F" w:rsidRPr="00AD7E07" w:rsidRDefault="00BC3E7F" w:rsidP="00AD7E07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</w:tbl>
  <w:p w:rsidR="00BC3E7F" w:rsidRPr="00630FE4" w:rsidRDefault="00BC3E7F" w:rsidP="00630FE4">
    <w:pPr>
      <w:rPr>
        <w:vanish/>
      </w:rPr>
    </w:pPr>
    <w:bookmarkStart w:id="2" w:name="logo"/>
    <w:bookmarkEnd w:id="2"/>
  </w:p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737"/>
      <w:gridCol w:w="2815"/>
    </w:tblGrid>
    <w:tr w:rsidR="00BC3E7F" w:rsidRPr="00D06087" w:rsidTr="00AD7E07">
      <w:trPr>
        <w:trHeight w:val="2268"/>
      </w:trPr>
      <w:tc>
        <w:tcPr>
          <w:tcW w:w="737" w:type="dxa"/>
        </w:tcPr>
        <w:p w:rsidR="00BC3E7F" w:rsidRPr="00D06087" w:rsidRDefault="00BC3E7F" w:rsidP="00AD7E07">
          <w:pPr>
            <w:framePr w:hSpace="180" w:wrap="around" w:vAnchor="page" w:hAnchor="page" w:x="5529" w:y="1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6" type="#_x0000_t75" style="width:36.75pt;height:123.75pt;visibility:visible">
                <v:imagedata r:id="rId1" r:href="rId2"/>
              </v:shape>
            </w:pict>
          </w:r>
        </w:p>
      </w:tc>
      <w:tc>
        <w:tcPr>
          <w:tcW w:w="2815" w:type="dxa"/>
        </w:tcPr>
        <w:p w:rsidR="00BC3E7F" w:rsidRPr="00D06087" w:rsidRDefault="00BC3E7F" w:rsidP="00AD7E07">
          <w:pPr>
            <w:framePr w:hSpace="180" w:wrap="around" w:vAnchor="page" w:hAnchor="page" w:x="5529" w:y="1"/>
          </w:pPr>
          <w:bookmarkStart w:id="3" w:name="logo_mark"/>
          <w:bookmarkEnd w:id="3"/>
          <w:r>
            <w:rPr>
              <w:noProof/>
            </w:rPr>
            <w:pict>
              <v:shape id="Afbeelding 1" o:spid="_x0000_s2049" type="#_x0000_t75" style="position:absolute;margin-left:0;margin-top:-15pt;width:184.3pt;height:124.7pt;z-index:-251656192;visibility:visible;mso-position-horizontal-relative:text;mso-position-vertical-relative:text">
                <v:imagedata r:id="rId3" o:title=""/>
              </v:shape>
            </w:pict>
          </w:r>
        </w:p>
      </w:tc>
    </w:tr>
  </w:tbl>
  <w:p w:rsidR="00BC3E7F" w:rsidRPr="00630FE4" w:rsidRDefault="00BC3E7F" w:rsidP="00630FE4">
    <w:pPr>
      <w:rPr>
        <w:vanish/>
      </w:rPr>
    </w:pPr>
  </w:p>
  <w:tbl>
    <w:tblPr>
      <w:tblW w:w="0" w:type="auto"/>
      <w:tblInd w:w="-1560" w:type="dxa"/>
      <w:tblLayout w:type="fixed"/>
      <w:tblCellMar>
        <w:left w:w="0" w:type="dxa"/>
        <w:right w:w="0" w:type="dxa"/>
      </w:tblCellMar>
      <w:tblLook w:val="01E0"/>
    </w:tblPr>
    <w:tblGrid>
      <w:gridCol w:w="9043"/>
    </w:tblGrid>
    <w:tr w:rsidR="00BC3E7F" w:rsidRPr="00D06087" w:rsidTr="00A44DC9">
      <w:trPr>
        <w:trHeight w:val="2410"/>
      </w:trPr>
      <w:tc>
        <w:tcPr>
          <w:tcW w:w="9043" w:type="dxa"/>
        </w:tcPr>
        <w:p w:rsidR="00BC3E7F" w:rsidRPr="00BC0830" w:rsidRDefault="00BC3E7F" w:rsidP="00EE2077">
          <w:pPr>
            <w:pStyle w:val="Header"/>
            <w:rPr>
              <w:rFonts w:ascii="Arial" w:hAnsi="Arial"/>
              <w:sz w:val="20"/>
              <w:szCs w:val="20"/>
              <w:lang w:eastAsia="nl-NL"/>
            </w:rPr>
          </w:pPr>
        </w:p>
      </w:tc>
    </w:tr>
  </w:tbl>
  <w:p w:rsidR="00BC3E7F" w:rsidRPr="00D06087" w:rsidRDefault="00BC3E7F" w:rsidP="00D06087">
    <w:pPr>
      <w:pStyle w:val="Header"/>
      <w:tabs>
        <w:tab w:val="clear" w:pos="4536"/>
        <w:tab w:val="clear" w:pos="9072"/>
        <w:tab w:val="left" w:pos="11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C99"/>
    <w:rsid w:val="0001599F"/>
    <w:rsid w:val="000E7F04"/>
    <w:rsid w:val="00107B0E"/>
    <w:rsid w:val="001B2484"/>
    <w:rsid w:val="001C4153"/>
    <w:rsid w:val="001E0478"/>
    <w:rsid w:val="001E2633"/>
    <w:rsid w:val="0022326A"/>
    <w:rsid w:val="00265557"/>
    <w:rsid w:val="00354E04"/>
    <w:rsid w:val="004740D9"/>
    <w:rsid w:val="00524EB5"/>
    <w:rsid w:val="005472C6"/>
    <w:rsid w:val="005D680C"/>
    <w:rsid w:val="00630FE4"/>
    <w:rsid w:val="006551D1"/>
    <w:rsid w:val="006569E2"/>
    <w:rsid w:val="00656CAA"/>
    <w:rsid w:val="006C47A2"/>
    <w:rsid w:val="006E62DB"/>
    <w:rsid w:val="00714C99"/>
    <w:rsid w:val="007D1D11"/>
    <w:rsid w:val="00823258"/>
    <w:rsid w:val="00841CA1"/>
    <w:rsid w:val="0091446E"/>
    <w:rsid w:val="00A44DC9"/>
    <w:rsid w:val="00AD7E07"/>
    <w:rsid w:val="00BC0830"/>
    <w:rsid w:val="00BC30A7"/>
    <w:rsid w:val="00BC3E7F"/>
    <w:rsid w:val="00BD0455"/>
    <w:rsid w:val="00BF4573"/>
    <w:rsid w:val="00C71660"/>
    <w:rsid w:val="00CC5817"/>
    <w:rsid w:val="00D06087"/>
    <w:rsid w:val="00DE57F6"/>
    <w:rsid w:val="00EE2077"/>
    <w:rsid w:val="00F0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99"/>
    <w:pPr>
      <w:spacing w:line="280" w:lineRule="atLeast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C99"/>
    <w:pPr>
      <w:tabs>
        <w:tab w:val="center" w:pos="4536"/>
        <w:tab w:val="right" w:pos="9072"/>
      </w:tabs>
    </w:pPr>
    <w:rPr>
      <w:rFonts w:ascii="Verdana" w:hAnsi="Verdana"/>
      <w:sz w:val="18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4C99"/>
    <w:rPr>
      <w:rFonts w:ascii="Verdana" w:hAnsi="Verdana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714C99"/>
    <w:pPr>
      <w:tabs>
        <w:tab w:val="center" w:pos="4536"/>
        <w:tab w:val="right" w:pos="9072"/>
      </w:tabs>
    </w:pPr>
    <w:rPr>
      <w:rFonts w:ascii="Verdana" w:hAnsi="Verdana"/>
      <w:sz w:val="18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4C99"/>
    <w:rPr>
      <w:rFonts w:ascii="Verdana" w:hAnsi="Verdana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uiPriority w:val="99"/>
    <w:rsid w:val="00714C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14C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4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2161</ap:Words>
  <ap:Characters>11891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2011-06-01T13:37:00.0000000Z</lastPrinted>
  <dcterms:created xsi:type="dcterms:W3CDTF">2011-06-01T13:28:00.0000000Z</dcterms:created>
  <dcterms:modified xsi:type="dcterms:W3CDTF">2011-06-01T14:11:00.0000000Z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0x01010093B9F8FB01244349A8E91E0353EDD651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