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722AF9" w:rsidR="00722AF9" w:rsidP="00722AF9" w:rsidRDefault="00722AF9">
      <w:pPr>
        <w:pStyle w:val="plattetekst"/>
        <w:rPr>
          <w:rFonts w:ascii="Verdana" w:hAnsi="Verdana"/>
          <w:sz w:val="18"/>
          <w:szCs w:val="18"/>
        </w:rPr>
      </w:pPr>
      <w:r w:rsidRPr="00722AF9">
        <w:rPr>
          <w:rFonts w:ascii="Verdana" w:hAnsi="Verdana"/>
          <w:sz w:val="18"/>
          <w:szCs w:val="18"/>
        </w:rPr>
        <w:t>Hierbij bied ik u de nota naar aanleiding van het verslag en een nota van wijziging inzake het bovenvermelde voorstel aan.</w:t>
      </w:r>
    </w:p>
    <w:p w:rsidR="009F67F2" w:rsidRDefault="009F67F2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9F67F2" w:rsidRDefault="009F67F2">
      <w:pPr>
        <w:pStyle w:val="Header"/>
        <w:tabs>
          <w:tab w:val="clear" w:pos="4536"/>
          <w:tab w:val="clear" w:pos="9072"/>
        </w:tabs>
        <w:spacing w:line="240" w:lineRule="atLeast"/>
        <w:sectPr w:rsidR="009F67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75" w:right="2807" w:bottom="1418" w:left="1588" w:header="709" w:footer="794" w:gutter="0"/>
          <w:paperSrc w:first="257" w:other="15"/>
          <w:cols w:space="708"/>
          <w:formProt w:val="0"/>
          <w:titlePg/>
          <w:docGrid w:linePitch="360"/>
        </w:sectPr>
      </w:pPr>
    </w:p>
    <w:p w:rsidR="009F67F2" w:rsidRDefault="009F67F2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8869DE" w:rsidRDefault="008869DE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bookmarkStart w:name="bmOndertekening" w:id="55"/>
      <w:r>
        <w:t>Hoogachtend,</w:t>
      </w:r>
    </w:p>
    <w:p w:rsidR="008869DE" w:rsidRDefault="008869DE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r>
        <w:t>de staatssecretaris van Infrastructuur en Milieu</w:t>
      </w:r>
    </w:p>
    <w:p w:rsidR="008869DE" w:rsidRDefault="008869DE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8869DE" w:rsidRDefault="008869DE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8869DE" w:rsidRDefault="008869DE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8869DE" w:rsidRDefault="008869DE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8869DE" w:rsidRDefault="008869DE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9F67F2" w:rsidRDefault="008869DE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r>
        <w:t>Joop Atsma</w:t>
      </w:r>
      <w:bookmarkEnd w:id="55"/>
    </w:p>
    <w:sectPr w:rsidR="009F67F2" w:rsidSect="00D33BAA">
      <w:headerReference w:type="first" r:id="rId14"/>
      <w:type w:val="continuous"/>
      <w:pgSz w:w="11906" w:h="16838" w:code="9"/>
      <w:pgMar w:top="2875" w:right="2807" w:bottom="1418" w:left="1588" w:header="709" w:footer="794" w:gutter="0"/>
      <w:cols w:space="708"/>
      <w:docGrid w:linePitch="360"/>
      <w:paperSrc w:first="4" w:other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RHSBRIEFKAMER.BRIEF.PRINTARCHIEFKOPIE"/>
    </wne:keymap>
    <wne:keymap wne:kcmPrimary="0453">
      <wne:macro wne:macroName="NHSBRIEFPROJECT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84F" w:rsidRDefault="006D784F">
      <w:r>
        <w:separator/>
      </w:r>
    </w:p>
  </w:endnote>
  <w:endnote w:type="continuationSeparator" w:id="1">
    <w:p w:rsidR="006D784F" w:rsidRDefault="006D7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DE" w:rsidRDefault="008869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pStyle w:val="Footer"/>
    </w:pPr>
    <w:bookmarkStart w:id="9" w:name="Rubricering_4"/>
    <w:bookmarkEnd w:id="9"/>
    <w:r>
      <w:tab/>
      <w:t xml:space="preserve">Pagina </w:t>
    </w:r>
    <w:fldSimple w:instr=" PAGE ">
      <w:r>
        <w:rPr>
          <w:noProof/>
        </w:rPr>
        <w:t>2</w:t>
      </w:r>
    </w:fldSimple>
    <w:r>
      <w:t xml:space="preserve"> van </w:t>
    </w:r>
    <w:fldSimple w:instr=" NUMPAGES ">
      <w:r w:rsidR="00081BE9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rPr>
        <w:sz w:val="2"/>
        <w:szCs w:val="2"/>
      </w:rPr>
    </w:pPr>
  </w:p>
  <w:p w:rsidR="009F67F2" w:rsidRDefault="009F67F2">
    <w:pPr>
      <w:pStyle w:val="Footer"/>
      <w:tabs>
        <w:tab w:val="clear" w:pos="7711"/>
        <w:tab w:val="left" w:pos="7768"/>
      </w:tabs>
    </w:pPr>
    <w:bookmarkStart w:id="54" w:name="Rubricering_2"/>
    <w:bookmarkEnd w:id="54"/>
    <w:r>
      <w:tab/>
      <w:t xml:space="preserve">Pagina </w:t>
    </w:r>
    <w:fldSimple w:instr=" PAGE ">
      <w:r w:rsidR="005C7D83">
        <w:rPr>
          <w:noProof/>
        </w:rPr>
        <w:t>1</w:t>
      </w:r>
    </w:fldSimple>
    <w:r>
      <w:t xml:space="preserve"> van </w:t>
    </w:r>
    <w:fldSimple w:instr=" NUMPAGES ">
      <w:r w:rsidR="005C7D83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84F" w:rsidRDefault="006D784F">
      <w:r>
        <w:separator/>
      </w:r>
    </w:p>
  </w:footnote>
  <w:footnote w:type="continuationSeparator" w:id="1">
    <w:p w:rsidR="006D784F" w:rsidRDefault="006D7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DE" w:rsidRDefault="008869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Pr="008869DE" w:rsidRDefault="009F67F2">
    <w:pPr>
      <w:pStyle w:val="opmKoptekst"/>
      <w:rPr>
        <w:vanish/>
      </w:rPr>
    </w:pPr>
    <w:bookmarkStart w:id="0" w:name="Rubricering_3_weg"/>
  </w:p>
  <w:p w:rsidR="009F67F2" w:rsidRPr="008869DE" w:rsidRDefault="009F67F2">
    <w:pPr>
      <w:pStyle w:val="opmKoptekst"/>
      <w:rPr>
        <w:vanish/>
      </w:rPr>
    </w:pPr>
  </w:p>
  <w:p w:rsidR="009F67F2" w:rsidRPr="008869DE" w:rsidRDefault="009F67F2">
    <w:pPr>
      <w:pStyle w:val="opmKoptekst"/>
      <w:rPr>
        <w:vanish/>
      </w:rPr>
    </w:pPr>
  </w:p>
  <w:bookmarkEnd w:id="0"/>
  <w:p w:rsidR="009F67F2" w:rsidRPr="008869DE" w:rsidRDefault="009F67F2">
    <w:pPr>
      <w:pStyle w:val="opmKoptekst"/>
      <w:rPr>
        <w:vanish/>
      </w:rPr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Pr="008869DE" w:rsidRDefault="009F67F2">
    <w:pPr>
      <w:pStyle w:val="opmRubricering"/>
    </w:pPr>
    <w:bookmarkStart w:id="1" w:name="Rubricering_3"/>
    <w:bookmarkEnd w:id="1"/>
  </w:p>
  <w:p w:rsidR="009F67F2" w:rsidRDefault="009F67F2">
    <w:pPr>
      <w:pStyle w:val="opmKoptekst"/>
    </w:pPr>
  </w:p>
  <w:p w:rsidR="009F67F2" w:rsidRDefault="00623124">
    <w:pPr>
      <w:pStyle w:val="opmKoptekst"/>
    </w:pPr>
    <w:r w:rsidRPr="00623124">
      <w:rPr>
        <w:noProof/>
      </w:rPr>
      <w:pict>
        <v:rect id="_x0000_s1036" style="position:absolute;margin-left:378pt;margin-top:143.45pt;width:108pt;height:200pt;z-index:251654144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9F67F2">
                  <w:tc>
                    <w:tcPr>
                      <w:tcW w:w="2088" w:type="dxa"/>
                    </w:tcPr>
                    <w:p w:rsidR="009F67F2" w:rsidRDefault="009F67F2">
                      <w:pPr>
                        <w:pStyle w:val="opmAfzenderVet"/>
                      </w:pPr>
                      <w:bookmarkStart w:id="2" w:name="Dienst"/>
                      <w:bookmarkEnd w:id="2"/>
                    </w:p>
                  </w:tc>
                </w:tr>
                <w:tr w:rsidR="009F67F2" w:rsidRPr="008869DE">
                  <w:tc>
                    <w:tcPr>
                      <w:tcW w:w="2088" w:type="dxa"/>
                    </w:tcPr>
                    <w:p w:rsidR="009F67F2" w:rsidRPr="008869DE" w:rsidRDefault="008869DE">
                      <w:pPr>
                        <w:pStyle w:val="opmAfzender"/>
                      </w:pPr>
                      <w:bookmarkStart w:id="3" w:name="Directie"/>
                      <w:r w:rsidRPr="008869DE">
                        <w:t>Directie Bestuurlijke en Juridische Zaken</w:t>
                      </w:r>
                      <w:bookmarkEnd w:id="3"/>
                    </w:p>
                  </w:tc>
                </w:tr>
                <w:tr w:rsidR="009F67F2" w:rsidRPr="008869DE">
                  <w:trPr>
                    <w:hidden/>
                  </w:trPr>
                  <w:tc>
                    <w:tcPr>
                      <w:tcW w:w="2088" w:type="dxa"/>
                    </w:tcPr>
                    <w:p w:rsidR="009F67F2" w:rsidRPr="008869DE" w:rsidRDefault="009F67F2">
                      <w:pPr>
                        <w:pStyle w:val="opmAfzender"/>
                        <w:rPr>
                          <w:vanish/>
                        </w:rPr>
                      </w:pPr>
                      <w:bookmarkStart w:id="4" w:name="Afdeling"/>
                      <w:bookmarkEnd w:id="4"/>
                    </w:p>
                  </w:tc>
                </w:tr>
              </w:tbl>
              <w:p w:rsidR="009F67F2" w:rsidRDefault="009F67F2">
                <w:pPr>
                  <w:pStyle w:val="Header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9F67F2" w:rsidRPr="008869DE">
                  <w:tc>
                    <w:tcPr>
                      <w:tcW w:w="2088" w:type="dxa"/>
                    </w:tcPr>
                    <w:p w:rsidR="009F67F2" w:rsidRPr="008869DE" w:rsidRDefault="008869DE">
                      <w:pPr>
                        <w:pStyle w:val="opmReferentie"/>
                      </w:pPr>
                      <w:bookmarkStart w:id="5" w:name="K2Referentie1"/>
                      <w:r>
                        <w:t>Datum</w:t>
                      </w:r>
                      <w:bookmarkEnd w:id="5"/>
                    </w:p>
                  </w:tc>
                </w:tr>
                <w:tr w:rsidR="009F67F2" w:rsidRPr="008869DE">
                  <w:tc>
                    <w:tcPr>
                      <w:tcW w:w="2088" w:type="dxa"/>
                    </w:tcPr>
                    <w:p w:rsidR="009F67F2" w:rsidRPr="008869DE" w:rsidRDefault="008869DE">
                      <w:pPr>
                        <w:pStyle w:val="opmInvulgegeven"/>
                      </w:pPr>
                      <w:bookmarkStart w:id="6" w:name="K2Invulgegeven1"/>
                      <w:r>
                        <w:t>12 november 2010</w:t>
                      </w:r>
                      <w:bookmarkEnd w:id="6"/>
                    </w:p>
                  </w:tc>
                </w:tr>
                <w:tr w:rsidR="009F67F2" w:rsidRPr="008869DE">
                  <w:tc>
                    <w:tcPr>
                      <w:tcW w:w="2088" w:type="dxa"/>
                    </w:tcPr>
                    <w:p w:rsidR="009F67F2" w:rsidRPr="008869DE" w:rsidRDefault="008869DE">
                      <w:pPr>
                        <w:pStyle w:val="opmReferentie"/>
                      </w:pPr>
                      <w:bookmarkStart w:id="7" w:name="K2Referentie2"/>
                      <w:r>
                        <w:t>Kenmerk</w:t>
                      </w:r>
                      <w:bookmarkEnd w:id="7"/>
                    </w:p>
                  </w:tc>
                </w:tr>
                <w:tr w:rsidR="009F67F2" w:rsidRPr="008869DE">
                  <w:tc>
                    <w:tcPr>
                      <w:tcW w:w="2088" w:type="dxa"/>
                    </w:tcPr>
                    <w:p w:rsidR="009F67F2" w:rsidRPr="008869DE" w:rsidRDefault="008869DE">
                      <w:pPr>
                        <w:pStyle w:val="opmInvulgegeven"/>
                      </w:pPr>
                      <w:bookmarkStart w:id="8" w:name="K2Invulgegeven2"/>
                      <w:r>
                        <w:t>BJZ2010029773</w:t>
                      </w:r>
                      <w:bookmarkEnd w:id="8"/>
                    </w:p>
                  </w:tc>
                </w:tr>
              </w:tbl>
              <w:p w:rsidR="009F67F2" w:rsidRDefault="009F67F2">
                <w:pPr>
                  <w:rPr>
                    <w:iCs/>
                    <w:sz w:val="9"/>
                    <w:szCs w:val="13"/>
                  </w:rPr>
                </w:pPr>
              </w:p>
              <w:p w:rsidR="009F67F2" w:rsidRDefault="009F67F2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8869DE">
    <w:pPr>
      <w:pStyle w:val="opmKoptekst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-527685</wp:posOffset>
          </wp:positionV>
          <wp:extent cx="2333625" cy="1581150"/>
          <wp:effectExtent l="19050" t="0" r="9525" b="0"/>
          <wp:wrapNone/>
          <wp:docPr id="31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-528955</wp:posOffset>
          </wp:positionV>
          <wp:extent cx="2341245" cy="1581150"/>
          <wp:effectExtent l="19050" t="0" r="1905" b="0"/>
          <wp:wrapNone/>
          <wp:docPr id="30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13" name="Afbeelding 13" descr="Rijks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ijkslogo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17" name="Afbeelding 17" descr="LOGO_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VI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15" name="Afbeelding 15" descr="LOGO_RG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RGD" hidden="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  <w:rPr>
        <w:sz w:val="20"/>
      </w:rPr>
    </w:pPr>
  </w:p>
  <w:p w:rsidR="009F67F2" w:rsidRDefault="009F67F2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9F67F2">
      <w:trPr>
        <w:cantSplit/>
      </w:trPr>
      <w:tc>
        <w:tcPr>
          <w:tcW w:w="7616" w:type="dxa"/>
          <w:gridSpan w:val="6"/>
        </w:tcPr>
        <w:p w:rsidR="009F67F2" w:rsidRDefault="009F67F2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>&gt; Retouradres</w:t>
          </w:r>
          <w:r w:rsidR="002142D6">
            <w:rPr>
              <w:sz w:val="13"/>
              <w:szCs w:val="18"/>
              <w:lang w:val="fr-FR"/>
            </w:rPr>
            <w:t xml:space="preserve"> </w:t>
          </w:r>
          <w:r>
            <w:rPr>
              <w:sz w:val="13"/>
              <w:szCs w:val="18"/>
              <w:lang w:val="fr-FR"/>
            </w:rPr>
            <w:t xml:space="preserve"> </w:t>
          </w:r>
          <w:bookmarkStart w:id="10" w:name="RetourAdres"/>
          <w:r w:rsidR="008869DE">
            <w:rPr>
              <w:sz w:val="13"/>
              <w:szCs w:val="18"/>
              <w:lang w:val="fr-FR"/>
            </w:rPr>
            <w:t>Postbus 20951 2500 EZ  Den Haag</w:t>
          </w:r>
          <w:bookmarkEnd w:id="10"/>
        </w:p>
      </w:tc>
    </w:tr>
    <w:tr w:rsidR="009F67F2">
      <w:tc>
        <w:tcPr>
          <w:tcW w:w="7616" w:type="dxa"/>
          <w:gridSpan w:val="6"/>
        </w:tcPr>
        <w:p w:rsidR="009F67F2" w:rsidRDefault="00623124">
          <w:pPr>
            <w:spacing w:line="240" w:lineRule="auto"/>
            <w:rPr>
              <w:sz w:val="14"/>
              <w:szCs w:val="18"/>
              <w:lang w:val="fr-FR"/>
            </w:rPr>
          </w:pPr>
          <w:r w:rsidRPr="00623124">
            <w:rPr>
              <w:noProof/>
              <w:sz w:val="20"/>
            </w:rPr>
            <w:pict>
              <v:rect id="_x0000_s1043" style="position:absolute;margin-left:379pt;margin-top:6.5pt;width:123.6pt;height:593.75pt;z-index:-251658240;visibility:visible;mso-wrap-edited:f;mso-position-horizontal-relative:text;mso-position-vertical-relative:text" wrapcoords="-150 0 -150 21571 21600 21571 21600 0 -150 0" stroked="f">
                <v:textbox style="mso-next-textbox:#_x0000_s104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8869DE">
                        <w:tc>
                          <w:tcPr>
                            <w:tcW w:w="2088" w:type="dxa"/>
                          </w:tcPr>
                          <w:p w:rsidR="009F67F2" w:rsidRPr="008869DE" w:rsidRDefault="008869DE">
                            <w:pPr>
                              <w:pStyle w:val="opmAfzenderVet"/>
                            </w:pPr>
                            <w:bookmarkStart w:id="11" w:name="Afdeling1"/>
                            <w:r w:rsidRPr="008869DE">
                              <w:t>Directie Bestuurlijke en Juridische Zaken</w:t>
                            </w:r>
                            <w:bookmarkEnd w:id="11"/>
                          </w:p>
                        </w:tc>
                      </w:tr>
                      <w:tr w:rsidR="009F67F2" w:rsidRPr="008869DE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8869DE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2" w:name="Afdeling2"/>
                            <w:bookmarkEnd w:id="12"/>
                          </w:p>
                        </w:tc>
                      </w:tr>
                      <w:tr w:rsidR="009F67F2" w:rsidRPr="008869DE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8869DE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3" w:name="Afdeling3"/>
                            <w:bookmarkEnd w:id="13"/>
                          </w:p>
                        </w:tc>
                      </w:tr>
                    </w:tbl>
                    <w:p w:rsidR="009F67F2" w:rsidRDefault="009F67F2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8869DE">
                        <w:tc>
                          <w:tcPr>
                            <w:tcW w:w="2088" w:type="dxa"/>
                          </w:tcPr>
                          <w:p w:rsidR="009F67F2" w:rsidRPr="008869DE" w:rsidRDefault="008869DE">
                            <w:pPr>
                              <w:pStyle w:val="opmAfzender"/>
                            </w:pPr>
                            <w:bookmarkStart w:id="14" w:name="Afzender1"/>
                            <w:r w:rsidRPr="008869DE">
                              <w:t>Rijnstraat 8</w:t>
                            </w:r>
                            <w:bookmarkEnd w:id="14"/>
                          </w:p>
                        </w:tc>
                      </w:tr>
                      <w:tr w:rsidR="009F67F2" w:rsidRPr="008869DE">
                        <w:tc>
                          <w:tcPr>
                            <w:tcW w:w="2088" w:type="dxa"/>
                          </w:tcPr>
                          <w:p w:rsidR="009F67F2" w:rsidRPr="008869DE" w:rsidRDefault="008869DE">
                            <w:pPr>
                              <w:pStyle w:val="opmAfzender"/>
                            </w:pPr>
                            <w:bookmarkStart w:id="15" w:name="Afzender2"/>
                            <w:r w:rsidRPr="008869DE">
                              <w:t>Postbus 20951</w:t>
                            </w:r>
                            <w:bookmarkEnd w:id="15"/>
                          </w:p>
                        </w:tc>
                      </w:tr>
                      <w:tr w:rsidR="009F67F2" w:rsidRPr="008869DE">
                        <w:tc>
                          <w:tcPr>
                            <w:tcW w:w="2088" w:type="dxa"/>
                          </w:tcPr>
                          <w:p w:rsidR="009F67F2" w:rsidRPr="008869DE" w:rsidRDefault="008869DE">
                            <w:pPr>
                              <w:pStyle w:val="opmAfzender"/>
                            </w:pPr>
                            <w:bookmarkStart w:id="16" w:name="Afzender3"/>
                            <w:r w:rsidRPr="008869DE">
                              <w:t>2500 EZ  Den Haag</w:t>
                            </w:r>
                            <w:bookmarkEnd w:id="16"/>
                          </w:p>
                        </w:tc>
                      </w:tr>
                      <w:tr w:rsidR="009F67F2" w:rsidRPr="008869DE">
                        <w:tc>
                          <w:tcPr>
                            <w:tcW w:w="2088" w:type="dxa"/>
                          </w:tcPr>
                          <w:p w:rsidR="009F67F2" w:rsidRPr="008869DE" w:rsidRDefault="008869DE">
                            <w:pPr>
                              <w:pStyle w:val="opmAfzender"/>
                            </w:pPr>
                            <w:bookmarkStart w:id="17" w:name="Afzender4"/>
                            <w:r w:rsidRPr="008869DE">
                              <w:t>www.rijksoverheid.nl</w:t>
                            </w:r>
                            <w:bookmarkEnd w:id="17"/>
                          </w:p>
                        </w:tc>
                      </w:tr>
                      <w:tr w:rsidR="009F67F2" w:rsidRPr="008869DE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8869DE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8" w:name="Afzender5"/>
                            <w:bookmarkEnd w:id="18"/>
                          </w:p>
                        </w:tc>
                      </w:tr>
                      <w:tr w:rsidR="009F67F2" w:rsidRPr="008869DE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8869DE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9" w:name="Afzender6"/>
                            <w:bookmarkEnd w:id="19"/>
                          </w:p>
                        </w:tc>
                      </w:tr>
                      <w:tr w:rsidR="009F67F2" w:rsidRPr="008869DE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8869DE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0" w:name="Afzender7"/>
                            <w:bookmarkEnd w:id="20"/>
                          </w:p>
                        </w:tc>
                      </w:tr>
                      <w:tr w:rsidR="009F67F2" w:rsidRPr="008869DE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8869DE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1" w:name="Afzender8"/>
                            <w:bookmarkEnd w:id="21"/>
                          </w:p>
                        </w:tc>
                      </w:tr>
                    </w:tbl>
                    <w:p w:rsidR="009F67F2" w:rsidRDefault="009F67F2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8869DE">
                        <w:tc>
                          <w:tcPr>
                            <w:tcW w:w="2088" w:type="dxa"/>
                          </w:tcPr>
                          <w:p w:rsidR="009F67F2" w:rsidRPr="008869DE" w:rsidRDefault="008869DE">
                            <w:pPr>
                              <w:pStyle w:val="opmReferentie"/>
                            </w:pPr>
                            <w:bookmarkStart w:id="22" w:name="Referentie1"/>
                            <w:r>
                              <w:t>Kenmerk</w:t>
                            </w:r>
                            <w:bookmarkEnd w:id="22"/>
                          </w:p>
                        </w:tc>
                      </w:tr>
                      <w:tr w:rsidR="009F67F2" w:rsidRPr="008869DE">
                        <w:tc>
                          <w:tcPr>
                            <w:tcW w:w="2088" w:type="dxa"/>
                          </w:tcPr>
                          <w:p w:rsidR="009F67F2" w:rsidRPr="008869DE" w:rsidRDefault="008869DE">
                            <w:pPr>
                              <w:pStyle w:val="opmInvulgegeven"/>
                            </w:pPr>
                            <w:bookmarkStart w:id="23" w:name="Invulgegeven1"/>
                            <w:r>
                              <w:t>BJZ2010029773</w:t>
                            </w:r>
                            <w:bookmarkEnd w:id="23"/>
                          </w:p>
                        </w:tc>
                      </w:tr>
                      <w:tr w:rsidR="009F67F2" w:rsidRPr="008869DE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8869DE" w:rsidRDefault="009F67F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24" w:name="Referentie2"/>
                            <w:bookmarkEnd w:id="24"/>
                          </w:p>
                        </w:tc>
                      </w:tr>
                      <w:tr w:rsidR="009F67F2" w:rsidRPr="008869DE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8869DE" w:rsidRDefault="009F67F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25" w:name="Invulgegeven2"/>
                            <w:bookmarkEnd w:id="25"/>
                          </w:p>
                        </w:tc>
                      </w:tr>
                      <w:tr w:rsidR="009F67F2" w:rsidRPr="008869DE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8869DE" w:rsidRDefault="009F67F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26" w:name="Referentie3"/>
                            <w:bookmarkEnd w:id="26"/>
                          </w:p>
                        </w:tc>
                      </w:tr>
                      <w:tr w:rsidR="009F67F2" w:rsidRPr="008869DE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8869DE" w:rsidRDefault="009F67F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27" w:name="Invulgegeven3"/>
                            <w:bookmarkEnd w:id="27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28" w:name="Referentie4"/>
                            <w:bookmarkEnd w:id="28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29" w:name="Invulgegeven4"/>
                            <w:bookmarkEnd w:id="29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0" w:name="Referentie5"/>
                            <w:bookmarkEnd w:id="30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31" w:name="Invulgegeven5"/>
                            <w:bookmarkEnd w:id="31"/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9F67F2">
                        <w:tc>
                          <w:tcPr>
                            <w:tcW w:w="2199" w:type="dxa"/>
                          </w:tcPr>
                          <w:p w:rsidR="009F67F2" w:rsidRDefault="009F67F2">
                            <w:pPr>
                              <w:rPr>
                                <w:sz w:val="34"/>
                              </w:rPr>
                            </w:pPr>
                            <w:bookmarkStart w:id="32" w:name="ACArchiefKopie"/>
                            <w:bookmarkEnd w:id="32"/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3" w:name="ACReferentie1"/>
                            <w:bookmarkEnd w:id="33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4" w:name="ACInvulgegeven1"/>
                            <w:bookmarkEnd w:id="34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5" w:name="ACReferentie2"/>
                            <w:bookmarkEnd w:id="35"/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6" w:name="ACInvulgegeven2"/>
                            <w:bookmarkEnd w:id="36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7" w:name="ACReferentie3"/>
                            <w:bookmarkEnd w:id="37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8" w:name="ACInvulgegeven3"/>
                            <w:bookmarkEnd w:id="38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9" w:name="ACReferentie4"/>
                            <w:bookmarkEnd w:id="39"/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40" w:name="ACInvulgegeven4"/>
                            <w:bookmarkEnd w:id="40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41" w:name="ACReferentie5"/>
                            <w:bookmarkEnd w:id="41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42" w:name="ACInvulgegeven5"/>
                            <w:bookmarkEnd w:id="42"/>
                          </w:p>
                        </w:tc>
                      </w:tr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43" w:name="ACReferentie6"/>
                            <w:bookmarkEnd w:id="43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44" w:name="ACInvulgegeven6"/>
                            <w:bookmarkEnd w:id="44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9F67F2" w:rsidRDefault="009F67F2"/>
                  </w:txbxContent>
                </v:textbox>
              </v:rect>
            </w:pict>
          </w:r>
        </w:p>
      </w:tc>
    </w:tr>
    <w:tr w:rsidR="009F67F2">
      <w:tc>
        <w:tcPr>
          <w:tcW w:w="7616" w:type="dxa"/>
          <w:gridSpan w:val="6"/>
        </w:tcPr>
        <w:p w:rsidR="009F67F2" w:rsidRPr="008869DE" w:rsidRDefault="009F67F2">
          <w:pPr>
            <w:pStyle w:val="opmRubricering"/>
          </w:pPr>
          <w:bookmarkStart w:id="45" w:name="Rubricering_1"/>
          <w:bookmarkEnd w:id="45"/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8869DE">
          <w:pPr>
            <w:pStyle w:val="Adres"/>
          </w:pPr>
          <w:bookmarkStart w:id="46" w:name="Adres1"/>
          <w:r>
            <w:t>Aan de Voorzitter van de</w:t>
          </w:r>
          <w:bookmarkEnd w:id="46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8869DE">
          <w:pPr>
            <w:pStyle w:val="Adres"/>
          </w:pPr>
          <w:bookmarkStart w:id="47" w:name="Adres2"/>
          <w:r>
            <w:t>Tweede Kamer der Staten-Generaal</w:t>
          </w:r>
          <w:bookmarkEnd w:id="47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8869DE">
          <w:pPr>
            <w:pStyle w:val="Adres"/>
          </w:pPr>
          <w:bookmarkStart w:id="48" w:name="Adres3"/>
          <w:r>
            <w:t>Postbus 20018</w:t>
          </w:r>
          <w:bookmarkEnd w:id="48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8869DE">
          <w:pPr>
            <w:pStyle w:val="Adres"/>
          </w:pPr>
          <w:bookmarkStart w:id="49" w:name="Adres4"/>
          <w:r>
            <w:t>2500 EA  Den Haag</w:t>
          </w:r>
          <w:bookmarkEnd w:id="49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  <w:bookmarkStart w:id="50" w:name="Adres5"/>
          <w:bookmarkEnd w:id="50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  <w:bookmarkStart w:id="51" w:name="Adres6"/>
          <w:bookmarkEnd w:id="51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9F67F2" w:rsidRDefault="008869DE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  <w:bookmarkStart w:id="52" w:name="Datum"/>
          <w:r>
            <w:rPr>
              <w:lang w:val="fr-FR"/>
            </w:rPr>
            <w:t>12 november 2010</w:t>
          </w:r>
          <w:bookmarkEnd w:id="52"/>
        </w:p>
      </w:tc>
    </w:tr>
    <w:tr w:rsidR="009F67F2">
      <w:tc>
        <w:tcPr>
          <w:tcW w:w="850" w:type="dxa"/>
        </w:tcPr>
        <w:p w:rsidR="009F67F2" w:rsidRDefault="009F67F2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9F67F2" w:rsidRDefault="008869DE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  <w:bookmarkStart w:id="53" w:name="Betreft"/>
          <w:r>
            <w:rPr>
              <w:lang w:val="fr-FR"/>
            </w:rPr>
            <w:t>Wijziging van de Wet milieubeheer (Wet milieubeheer, wonen en ruimtelijke ordening BES</w:t>
          </w:r>
          <w:bookmarkEnd w:id="53"/>
        </w:p>
      </w:tc>
    </w:tr>
  </w:tbl>
  <w:p w:rsidR="009F67F2" w:rsidRDefault="009F67F2">
    <w:pPr>
      <w:rPr>
        <w:lang w:val="fr-FR"/>
      </w:rPr>
    </w:pPr>
  </w:p>
  <w:p w:rsidR="009F67F2" w:rsidRDefault="009F67F2">
    <w:pPr>
      <w:rPr>
        <w:lang w:val="fr-FR"/>
      </w:rPr>
    </w:pPr>
  </w:p>
  <w:p w:rsidR="009F67F2" w:rsidRDefault="009F67F2"/>
  <w:p w:rsidR="009F67F2" w:rsidRDefault="009F67F2">
    <w:r>
      <w:t>Geachte Voorzitter,</w:t>
    </w:r>
  </w:p>
  <w:p w:rsidR="009F67F2" w:rsidRDefault="009F67F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  <w:rPr>
        <w:sz w:val="20"/>
      </w:rPr>
    </w:pPr>
  </w:p>
  <w:p w:rsidR="009F67F2" w:rsidRDefault="009F67F2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9F67F2">
      <w:trPr>
        <w:cantSplit/>
      </w:trPr>
      <w:tc>
        <w:tcPr>
          <w:tcW w:w="7616" w:type="dxa"/>
          <w:gridSpan w:val="6"/>
        </w:tcPr>
        <w:p w:rsidR="009F67F2" w:rsidRDefault="009F67F2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 xml:space="preserve">&gt; Retouradres </w:t>
          </w:r>
        </w:p>
      </w:tc>
    </w:tr>
    <w:tr w:rsidR="009F67F2">
      <w:tc>
        <w:tcPr>
          <w:tcW w:w="7616" w:type="dxa"/>
          <w:gridSpan w:val="6"/>
        </w:tcPr>
        <w:p w:rsidR="009F67F2" w:rsidRDefault="00623124">
          <w:pPr>
            <w:spacing w:line="240" w:lineRule="auto"/>
            <w:rPr>
              <w:sz w:val="14"/>
              <w:szCs w:val="18"/>
              <w:lang w:val="fr-FR"/>
            </w:rPr>
          </w:pPr>
          <w:r w:rsidRPr="00623124">
            <w:rPr>
              <w:noProof/>
              <w:sz w:val="20"/>
            </w:rPr>
            <w:pict>
              <v:rect id="_x0000_s1053" style="position:absolute;margin-left:379pt;margin-top:6.5pt;width:123.6pt;height:593.75pt;z-index:-251657216;visibility:visible;mso-wrap-edited:f;mso-position-horizontal-relative:text;mso-position-vertical-relative:text" wrapcoords="-150 0 -150 21571 21600 21571 21600 0 -150 0" stroked="f">
                <v:textbox style="mso-next-textbox:#_x0000_s105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Vet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9F67F2">
                        <w:tc>
                          <w:tcPr>
                            <w:tcW w:w="2199" w:type="dxa"/>
                          </w:tcPr>
                          <w:p w:rsidR="009F67F2" w:rsidRDefault="009F67F2">
                            <w:pPr>
                              <w:rPr>
                                <w:sz w:val="34"/>
                              </w:rPr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9F67F2" w:rsidRDefault="009F67F2"/>
                  </w:txbxContent>
                </v:textbox>
              </v:rect>
            </w:pict>
          </w:r>
        </w:p>
      </w:tc>
    </w:tr>
    <w:tr w:rsidR="009F67F2">
      <w:tc>
        <w:tcPr>
          <w:tcW w:w="7616" w:type="dxa"/>
          <w:gridSpan w:val="6"/>
        </w:tcPr>
        <w:p w:rsidR="009F67F2" w:rsidRDefault="009F67F2">
          <w:pPr>
            <w:pStyle w:val="opmRubricering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9F67F2" w:rsidRDefault="009F67F2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9F67F2" w:rsidRDefault="009F67F2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</w:p>
      </w:tc>
    </w:tr>
  </w:tbl>
  <w:p w:rsidR="009F67F2" w:rsidRDefault="009F67F2">
    <w:pPr>
      <w:rPr>
        <w:lang w:val="fr-FR"/>
      </w:rPr>
    </w:pPr>
  </w:p>
  <w:p w:rsidR="009F67F2" w:rsidRDefault="009F67F2">
    <w:pPr>
      <w:rPr>
        <w:lang w:val="fr-FR"/>
      </w:rPr>
    </w:pPr>
  </w:p>
  <w:p w:rsidR="009F67F2" w:rsidRDefault="009F67F2"/>
  <w:p w:rsidR="009F67F2" w:rsidRDefault="009F67F2">
    <w:r>
      <w:t>Geachte Voorzitter,</w:t>
    </w:r>
  </w:p>
  <w:p w:rsidR="009F67F2" w:rsidRDefault="009F67F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NL" w:vendorID="9" w:dllVersion="512" w:checkStyle="1"/>
  <w:activeWritingStyle w:appName="MSWord" w:lang="nl-NL" w:vendorID="1" w:dllVersion="512" w:checkStyle="1"/>
  <w:documentProtection w:edit="forms" w:enforcement="1" w:cryptProviderType="rsaFull" w:cryptAlgorithmClass="hash" w:cryptAlgorithmType="typeAny" w:cryptAlgorithmSid="4" w:cryptSpinCount="50000" w:hash="M5+kMDicjdSxaYFgYE5KlOnK5YQ=" w:salt="jv4BpBDNdWIYOA4pKFseAg=="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cboKamer" w:val="Tweede"/>
    <w:docVar w:name="cboMinister" w:val="de staatssecretaris van Infrastructuur en Milieu"/>
    <w:docVar w:name="cboRubricering" w:val=" "/>
    <w:docVar w:name="chkVanGebouw" w:val="Onwaar"/>
    <w:docVar w:name="chkVanLand" w:val="Onwaar"/>
    <w:docVar w:name="Huisstijl" w:val="5.2"/>
    <w:docVar w:name="Sjabloon" w:val="RHSBriefKamer"/>
    <w:docVar w:name="SjabloonVersie" w:val="5"/>
    <w:docVar w:name="txtAanNaam" w:val="Tweede Kamer der Staten-Generaal"/>
    <w:docVar w:name="txtAanPlaats" w:val="2500 EA  Den Haag"/>
    <w:docVar w:name="txtAanPostadres" w:val="Postbus 20018"/>
    <w:docVar w:name="txtBetreft" w:val="Wijziging van de Wet milieubeheer (Wet milieubeheer, wonen en ruimtelijke ordening BES"/>
    <w:docVar w:name="txtBijlagen" w:val=" "/>
    <w:docVar w:name="txtDatum" w:val="12 november 2010"/>
    <w:docVar w:name="txtKenmerk" w:val="BJZ2010029773"/>
    <w:docVar w:name="txtUwKenmerk" w:val=" "/>
    <w:docVar w:name="txtVanAfdeling" w:val=" "/>
    <w:docVar w:name="txtVanBezoekAdres" w:val="Rijnstraat 8"/>
    <w:docVar w:name="txtVanDienst" w:val=" "/>
    <w:docVar w:name="txtVanDirectie" w:val="Directie Bestuurlijke en Juridische Zaken"/>
    <w:docVar w:name="txtVanGebouw" w:val=" "/>
    <w:docVar w:name="txtVanLand" w:val=" "/>
    <w:docVar w:name="txtVanPostAdres" w:val="Postbus 20951"/>
    <w:docVar w:name="txtVanPostPcdWpl" w:val="2500 EZ  Den Haag"/>
    <w:docVar w:name="txtWebSite" w:val="www.rijksoverheid.nl"/>
  </w:docVars>
  <w:rsids>
    <w:rsidRoot w:val="00D33BAA"/>
    <w:rsid w:val="00081BE9"/>
    <w:rsid w:val="0008328F"/>
    <w:rsid w:val="0017747F"/>
    <w:rsid w:val="002142D6"/>
    <w:rsid w:val="004B2D90"/>
    <w:rsid w:val="005C7D83"/>
    <w:rsid w:val="00623124"/>
    <w:rsid w:val="006C3791"/>
    <w:rsid w:val="006D784F"/>
    <w:rsid w:val="007071F6"/>
    <w:rsid w:val="00722AF9"/>
    <w:rsid w:val="00834B68"/>
    <w:rsid w:val="008864F9"/>
    <w:rsid w:val="008869DE"/>
    <w:rsid w:val="008E2407"/>
    <w:rsid w:val="00911EF6"/>
    <w:rsid w:val="009E6129"/>
    <w:rsid w:val="009F67F2"/>
    <w:rsid w:val="00D33BAA"/>
    <w:rsid w:val="00DB0C0C"/>
    <w:rsid w:val="00DF0EA7"/>
    <w:rsid w:val="00F974FB"/>
    <w:rsid w:val="00FC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BAA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D33BAA"/>
    <w:pPr>
      <w:keepNext/>
      <w:outlineLvl w:val="0"/>
    </w:pPr>
    <w:rPr>
      <w:b/>
      <w:iCs/>
      <w:sz w:val="17"/>
      <w:szCs w:val="18"/>
    </w:rPr>
  </w:style>
  <w:style w:type="paragraph" w:styleId="Heading2">
    <w:name w:val="heading 2"/>
    <w:basedOn w:val="Normal"/>
    <w:next w:val="Normal"/>
    <w:autoRedefine/>
    <w:qFormat/>
    <w:rsid w:val="00D33BAA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D33BAA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D33B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D33B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33BAA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D33BAA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D33BA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33BAA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D33BAA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D33BAA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D33BAA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D33BAA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D33BAA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D33BAA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D33BAA"/>
  </w:style>
  <w:style w:type="paragraph" w:customStyle="1" w:styleId="opmAfzenderVet">
    <w:name w:val="opmAfzenderVet"/>
    <w:basedOn w:val="opmAfzender"/>
    <w:rsid w:val="00D33BAA"/>
    <w:rPr>
      <w:b/>
      <w:bCs w:val="0"/>
    </w:rPr>
  </w:style>
  <w:style w:type="paragraph" w:customStyle="1" w:styleId="opmRubricering">
    <w:name w:val="opmRubricering"/>
    <w:basedOn w:val="Footer"/>
    <w:autoRedefine/>
    <w:rsid w:val="00D33BAA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D33BAA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D33BAA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D33BAA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D33BAA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D33BAA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D33BAA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D33BAA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D33BAA"/>
    <w:rPr>
      <w:rFonts w:ascii="Verdana" w:hAnsi="Verdana"/>
      <w:iCs/>
    </w:rPr>
  </w:style>
  <w:style w:type="paragraph" w:styleId="NormalWeb">
    <w:name w:val="Normal (Web)"/>
    <w:basedOn w:val="Normal"/>
    <w:semiHidden/>
    <w:rsid w:val="00D33BAA"/>
    <w:rPr>
      <w:sz w:val="24"/>
    </w:rPr>
  </w:style>
  <w:style w:type="paragraph" w:customStyle="1" w:styleId="opmEmbargo">
    <w:name w:val="opmEmbargo"/>
    <w:basedOn w:val="opmRubricering"/>
    <w:rsid w:val="00D33BAA"/>
    <w:pPr>
      <w:ind w:left="-28"/>
    </w:pPr>
  </w:style>
  <w:style w:type="paragraph" w:customStyle="1" w:styleId="opmInvulgegevenKop">
    <w:name w:val="opmInvulgegevenKop"/>
    <w:basedOn w:val="Normal"/>
    <w:autoRedefine/>
    <w:rsid w:val="00D33BAA"/>
    <w:pPr>
      <w:spacing w:after="40"/>
      <w:ind w:left="-113"/>
    </w:pPr>
    <w:rPr>
      <w:sz w:val="13"/>
    </w:rPr>
  </w:style>
  <w:style w:type="paragraph" w:customStyle="1" w:styleId="opmReferentieKop">
    <w:name w:val="opmReferentieKop"/>
    <w:basedOn w:val="Normal"/>
    <w:autoRedefine/>
    <w:rsid w:val="00D33BAA"/>
    <w:pPr>
      <w:spacing w:after="20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D33BAA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D33BAA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D33BAA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D33BAA"/>
    <w:rPr>
      <w:rFonts w:ascii="Verdana" w:hAnsi="Verdana"/>
    </w:rPr>
  </w:style>
  <w:style w:type="paragraph" w:styleId="Subtitle">
    <w:name w:val="Subtitle"/>
    <w:basedOn w:val="Normal"/>
    <w:autoRedefine/>
    <w:qFormat/>
    <w:rsid w:val="00D33BAA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D33BAA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D33BAA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D33BAA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D33BAA"/>
    <w:rPr>
      <w:sz w:val="13"/>
      <w:szCs w:val="20"/>
    </w:rPr>
  </w:style>
  <w:style w:type="character" w:styleId="Strong">
    <w:name w:val="Strong"/>
    <w:basedOn w:val="DefaultParagraphFont"/>
    <w:qFormat/>
    <w:rsid w:val="00D33BAA"/>
    <w:rPr>
      <w:rFonts w:ascii="Verdana" w:hAnsi="Verdana"/>
      <w:b/>
      <w:bCs/>
    </w:rPr>
  </w:style>
  <w:style w:type="paragraph" w:customStyle="1" w:styleId="opmKoptekst">
    <w:name w:val="opmKoptekst"/>
    <w:basedOn w:val="Normal"/>
    <w:rsid w:val="00D33BAA"/>
    <w:pPr>
      <w:spacing w:line="240" w:lineRule="auto"/>
    </w:pPr>
    <w:rPr>
      <w:lang w:val="fr-FR"/>
    </w:rPr>
  </w:style>
  <w:style w:type="paragraph" w:customStyle="1" w:styleId="plattetekst">
    <w:name w:val="platte tekst"/>
    <w:basedOn w:val="Normal"/>
    <w:rsid w:val="00722AF9"/>
    <w:pPr>
      <w:spacing w:line="295" w:lineRule="auto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</vt:lpstr>
    </vt:vector>
  </ap:TitlesOfParts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2010-11-09T16:19:00.0000000Z</lastPrinted>
  <dcterms:created xsi:type="dcterms:W3CDTF">2010-11-12T10:01:00.0000000Z</dcterms:created>
  <dcterms:modified xsi:type="dcterms:W3CDTF">2010-11-12T10:01:00.0000000Z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25-10-2010</vt:lpwstr>
  </property>
  <property fmtid="{D5CDD505-2E9C-101B-9397-08002B2CF9AE}" pid="3" name="ContentTypeId">
    <vt:lpwstr>0x0101004370F95AB50FCB40AE860764CBFB262C</vt:lpwstr>
  </property>
  <property fmtid="{D5CDD505-2E9C-101B-9397-08002B2CF9AE}" pid="4" name="Gereserveerd">
    <vt:lpwstr>true</vt:lpwstr>
  </property>
  <property fmtid="{D5CDD505-2E9C-101B-9397-08002B2CF9AE}" pid="5" name="GereserveerdDoor">
    <vt:lpwstr>bouh0211</vt:lpwstr>
  </property>
  <property fmtid="{D5CDD505-2E9C-101B-9397-08002B2CF9AE}" pid="6" name="Door">
    <vt:lpwstr>Bouwmeester H.</vt:lpwstr>
  </property>
</Properties>
</file>