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C11CB" w:rsidR="0084283D" w:rsidP="001C11CB" w:rsidRDefault="00280CC7">
      <w:pPr>
        <w:rPr>
          <w:rFonts w:ascii="Verdana" w:hAnsi="Verdana" w:cs="Arial"/>
          <w:b/>
          <w:sz w:val="18"/>
          <w:szCs w:val="18"/>
        </w:rPr>
      </w:pPr>
      <w:r w:rsidRPr="001C11CB">
        <w:rPr>
          <w:rFonts w:ascii="Verdana" w:hAnsi="Verdana" w:cs="Arial"/>
          <w:b/>
          <w:sz w:val="18"/>
          <w:szCs w:val="18"/>
        </w:rPr>
        <w:t>Geannoteerde agenda Informele milieuraad 12 en 13 juli</w:t>
      </w:r>
    </w:p>
    <w:p w:rsidRPr="001C11CB" w:rsidR="00280CC7" w:rsidP="001C11CB" w:rsidRDefault="00280CC7">
      <w:pPr>
        <w:rPr>
          <w:rFonts w:ascii="Verdana" w:hAnsi="Verdana" w:cs="Arial"/>
          <w:sz w:val="18"/>
          <w:szCs w:val="18"/>
        </w:rPr>
      </w:pPr>
    </w:p>
    <w:p w:rsidRPr="001C11CB" w:rsidR="00280CC7" w:rsidP="001C11CB" w:rsidRDefault="00280CC7">
      <w:pPr>
        <w:rPr>
          <w:rFonts w:ascii="Verdana" w:hAnsi="Verdana" w:cs="Arial"/>
          <w:sz w:val="18"/>
          <w:szCs w:val="18"/>
        </w:rPr>
      </w:pPr>
    </w:p>
    <w:p w:rsidRPr="001C11CB" w:rsidR="00280CC7" w:rsidP="001C11CB" w:rsidRDefault="00280CC7">
      <w:pPr>
        <w:rPr>
          <w:rFonts w:ascii="Verdana" w:hAnsi="Verdana" w:cs="Arial"/>
          <w:sz w:val="18"/>
          <w:szCs w:val="18"/>
          <w:u w:val="single"/>
        </w:rPr>
      </w:pPr>
      <w:r w:rsidRPr="001C11CB">
        <w:rPr>
          <w:rFonts w:ascii="Verdana" w:hAnsi="Verdana" w:cs="Arial"/>
          <w:sz w:val="18"/>
          <w:szCs w:val="18"/>
          <w:u w:val="single"/>
        </w:rPr>
        <w:t>Duurzaam Materiaal beheer</w:t>
      </w:r>
    </w:p>
    <w:p w:rsidRPr="001C11CB" w:rsidR="008C46E0" w:rsidP="001C11CB" w:rsidRDefault="0007150D">
      <w:pPr>
        <w:rPr>
          <w:rFonts w:ascii="Verdana" w:hAnsi="Verdana" w:cs="Arial"/>
          <w:sz w:val="18"/>
          <w:szCs w:val="18"/>
        </w:rPr>
      </w:pPr>
      <w:r w:rsidRPr="001C11CB">
        <w:rPr>
          <w:rFonts w:ascii="Verdana" w:hAnsi="Verdana" w:cs="Arial"/>
          <w:sz w:val="18"/>
          <w:szCs w:val="18"/>
        </w:rPr>
        <w:t xml:space="preserve">Op </w:t>
      </w:r>
      <w:r w:rsidRPr="001C11CB" w:rsidR="008C46E0">
        <w:rPr>
          <w:rFonts w:ascii="Verdana" w:hAnsi="Verdana" w:cs="Arial"/>
          <w:sz w:val="18"/>
          <w:szCs w:val="18"/>
        </w:rPr>
        <w:t xml:space="preserve">12 en 13 juli </w:t>
      </w:r>
      <w:r w:rsidRPr="001C11CB">
        <w:rPr>
          <w:rFonts w:ascii="Verdana" w:hAnsi="Verdana" w:cs="Arial"/>
          <w:sz w:val="18"/>
          <w:szCs w:val="18"/>
        </w:rPr>
        <w:t xml:space="preserve">vindt </w:t>
      </w:r>
      <w:r w:rsidRPr="001C11CB" w:rsidR="008C46E0">
        <w:rPr>
          <w:rFonts w:ascii="Verdana" w:hAnsi="Verdana" w:cs="Arial"/>
          <w:sz w:val="18"/>
          <w:szCs w:val="18"/>
        </w:rPr>
        <w:t xml:space="preserve">te Gent </w:t>
      </w:r>
      <w:r w:rsidRPr="001C11CB">
        <w:rPr>
          <w:rFonts w:ascii="Verdana" w:hAnsi="Verdana" w:cs="Arial"/>
          <w:sz w:val="18"/>
          <w:szCs w:val="18"/>
        </w:rPr>
        <w:t>de Informele Milieuraad plaats</w:t>
      </w:r>
      <w:r w:rsidRPr="001C11CB" w:rsidR="00341170">
        <w:rPr>
          <w:rFonts w:ascii="Verdana" w:hAnsi="Verdana" w:cs="Arial"/>
          <w:sz w:val="18"/>
          <w:szCs w:val="18"/>
        </w:rPr>
        <w:t>. Het thema van de bijeenkomst is “Sustainable Materials Management”.</w:t>
      </w:r>
      <w:r w:rsidRPr="001C11CB" w:rsidR="0084283D">
        <w:rPr>
          <w:rFonts w:ascii="Verdana" w:hAnsi="Verdana" w:cs="Arial"/>
          <w:sz w:val="18"/>
          <w:szCs w:val="18"/>
        </w:rPr>
        <w:t xml:space="preserve"> De c</w:t>
      </w:r>
      <w:r w:rsidRPr="001C11CB" w:rsidR="008C46E0">
        <w:rPr>
          <w:rFonts w:ascii="Verdana" w:hAnsi="Verdana" w:cs="Arial"/>
          <w:sz w:val="18"/>
          <w:szCs w:val="18"/>
        </w:rPr>
        <w:t xml:space="preserve">entrale vraagstelling voor deze bijeenkomst luidt: </w:t>
      </w:r>
    </w:p>
    <w:p w:rsidRPr="001C11CB" w:rsidR="008C46E0" w:rsidP="001C11CB" w:rsidRDefault="008C46E0">
      <w:pPr>
        <w:rPr>
          <w:rFonts w:ascii="Verdana" w:hAnsi="Verdana" w:cs="Arial"/>
          <w:sz w:val="18"/>
          <w:szCs w:val="18"/>
        </w:rPr>
      </w:pPr>
      <w:r w:rsidRPr="001C11CB">
        <w:rPr>
          <w:rFonts w:ascii="Verdana" w:hAnsi="Verdana" w:cs="Arial"/>
          <w:sz w:val="18"/>
          <w:szCs w:val="18"/>
        </w:rPr>
        <w:t>“</w:t>
      </w:r>
      <w:r w:rsidRPr="001C11CB" w:rsidR="0084283D">
        <w:rPr>
          <w:rFonts w:ascii="Verdana" w:hAnsi="Verdana" w:cs="Arial"/>
          <w:sz w:val="18"/>
          <w:szCs w:val="18"/>
        </w:rPr>
        <w:t xml:space="preserve"> Hoe ka</w:t>
      </w:r>
      <w:r w:rsidRPr="001C11CB">
        <w:rPr>
          <w:rFonts w:ascii="Verdana" w:hAnsi="Verdana" w:cs="Arial"/>
          <w:sz w:val="18"/>
          <w:szCs w:val="18"/>
        </w:rPr>
        <w:t>n EU-beleid ervoor zorgen dat ma</w:t>
      </w:r>
      <w:r w:rsidRPr="001C11CB" w:rsidR="0084283D">
        <w:rPr>
          <w:rFonts w:ascii="Verdana" w:hAnsi="Verdana" w:cs="Arial"/>
          <w:sz w:val="18"/>
          <w:szCs w:val="18"/>
        </w:rPr>
        <w:t>t</w:t>
      </w:r>
      <w:r w:rsidRPr="001C11CB">
        <w:rPr>
          <w:rFonts w:ascii="Verdana" w:hAnsi="Verdana" w:cs="Arial"/>
          <w:sz w:val="18"/>
          <w:szCs w:val="18"/>
        </w:rPr>
        <w:t>e</w:t>
      </w:r>
      <w:r w:rsidRPr="001C11CB" w:rsidR="0084283D">
        <w:rPr>
          <w:rFonts w:ascii="Verdana" w:hAnsi="Verdana" w:cs="Arial"/>
          <w:sz w:val="18"/>
          <w:szCs w:val="18"/>
        </w:rPr>
        <w:t>ri</w:t>
      </w:r>
      <w:r w:rsidRPr="001C11CB">
        <w:rPr>
          <w:rFonts w:ascii="Verdana" w:hAnsi="Verdana" w:cs="Arial"/>
          <w:sz w:val="18"/>
          <w:szCs w:val="18"/>
        </w:rPr>
        <w:t>a</w:t>
      </w:r>
      <w:r w:rsidRPr="001C11CB" w:rsidR="0084283D">
        <w:rPr>
          <w:rFonts w:ascii="Verdana" w:hAnsi="Verdana" w:cs="Arial"/>
          <w:sz w:val="18"/>
          <w:szCs w:val="18"/>
        </w:rPr>
        <w:t xml:space="preserve">len (grondstoffen, produkten en afvalstoffen) zo </w:t>
      </w:r>
      <w:r w:rsidRPr="001C11CB">
        <w:rPr>
          <w:rFonts w:ascii="Verdana" w:hAnsi="Verdana" w:cs="Arial"/>
          <w:sz w:val="18"/>
          <w:szCs w:val="18"/>
        </w:rPr>
        <w:t>efficiënt</w:t>
      </w:r>
      <w:r w:rsidRPr="001C11CB" w:rsidR="0084283D">
        <w:rPr>
          <w:rFonts w:ascii="Verdana" w:hAnsi="Verdana" w:cs="Arial"/>
          <w:sz w:val="18"/>
          <w:szCs w:val="18"/>
        </w:rPr>
        <w:t xml:space="preserve"> </w:t>
      </w:r>
      <w:r w:rsidRPr="001C11CB">
        <w:rPr>
          <w:rFonts w:ascii="Verdana" w:hAnsi="Verdana" w:cs="Arial"/>
          <w:sz w:val="18"/>
          <w:szCs w:val="18"/>
        </w:rPr>
        <w:t xml:space="preserve">en milieuvriendelijk </w:t>
      </w:r>
      <w:r w:rsidRPr="001C11CB" w:rsidR="0084283D">
        <w:rPr>
          <w:rFonts w:ascii="Verdana" w:hAnsi="Verdana" w:cs="Arial"/>
          <w:sz w:val="18"/>
          <w:szCs w:val="18"/>
        </w:rPr>
        <w:t xml:space="preserve">mogelijk worden benut? </w:t>
      </w:r>
      <w:r w:rsidR="00E479F9">
        <w:rPr>
          <w:rFonts w:ascii="Verdana" w:hAnsi="Verdana" w:cs="Arial"/>
          <w:sz w:val="18"/>
          <w:szCs w:val="18"/>
        </w:rPr>
        <w:t>Oftewel, h</w:t>
      </w:r>
      <w:r w:rsidRPr="001C11CB">
        <w:rPr>
          <w:rFonts w:ascii="Verdana" w:hAnsi="Verdana" w:cs="Arial"/>
          <w:sz w:val="18"/>
          <w:szCs w:val="18"/>
        </w:rPr>
        <w:t>oe kunnen we het natuurlijk kapitaal behouden en de milieudruk van de gehele levenscyclus reduceren, van winning via productie en consumptie tot en met afvalbeheer?”</w:t>
      </w:r>
    </w:p>
    <w:p w:rsidRPr="001C11CB" w:rsidR="00341170" w:rsidP="001C11CB" w:rsidRDefault="00196D9B">
      <w:pPr>
        <w:rPr>
          <w:rFonts w:ascii="Verdana" w:hAnsi="Verdana" w:cs="Arial"/>
          <w:sz w:val="18"/>
          <w:szCs w:val="18"/>
        </w:rPr>
      </w:pPr>
      <w:r w:rsidRPr="001C11CB">
        <w:rPr>
          <w:rFonts w:ascii="Verdana" w:hAnsi="Verdana" w:cs="Arial"/>
          <w:sz w:val="18"/>
          <w:szCs w:val="18"/>
        </w:rPr>
        <w:t xml:space="preserve">Nederland steunt dit initiatief van het Belgisch voorzitterschap. </w:t>
      </w:r>
      <w:r w:rsidRPr="001C11CB" w:rsidR="00CE2684">
        <w:rPr>
          <w:rFonts w:ascii="Verdana" w:hAnsi="Verdana" w:cs="Arial"/>
          <w:sz w:val="18"/>
          <w:szCs w:val="18"/>
        </w:rPr>
        <w:t>Met oplossings</w:t>
      </w:r>
      <w:r w:rsidRPr="001C11CB" w:rsidR="00CE2684">
        <w:rPr>
          <w:rFonts w:ascii="Verdana" w:hAnsi="Verdana" w:cs="Arial"/>
          <w:sz w:val="18"/>
          <w:szCs w:val="18"/>
        </w:rPr>
        <w:softHyphen/>
        <w:t>richtingen als kringloopsluiting en efficiencyverbetering alleen hebben we geen afdoende antwoord op b</w:t>
      </w:r>
      <w:r w:rsidRPr="001C11CB" w:rsidR="00342E86">
        <w:rPr>
          <w:rFonts w:ascii="Verdana" w:hAnsi="Verdana" w:cs="Arial"/>
          <w:sz w:val="18"/>
          <w:szCs w:val="18"/>
        </w:rPr>
        <w:t>ovenstaande uitdaging</w:t>
      </w:r>
      <w:r w:rsidRPr="001C11CB" w:rsidR="00CE2684">
        <w:rPr>
          <w:rFonts w:ascii="Verdana" w:hAnsi="Verdana" w:cs="Arial"/>
          <w:sz w:val="18"/>
          <w:szCs w:val="18"/>
        </w:rPr>
        <w:t>. De groeiende behoefte</w:t>
      </w:r>
      <w:r w:rsidRPr="001C11CB" w:rsidR="00342E86">
        <w:rPr>
          <w:rFonts w:ascii="Verdana" w:hAnsi="Verdana" w:cs="Arial"/>
          <w:sz w:val="18"/>
          <w:szCs w:val="18"/>
        </w:rPr>
        <w:t xml:space="preserve"> </w:t>
      </w:r>
      <w:r w:rsidRPr="001C11CB" w:rsidR="00CE2684">
        <w:rPr>
          <w:rFonts w:ascii="Verdana" w:hAnsi="Verdana" w:cs="Arial"/>
          <w:sz w:val="18"/>
          <w:szCs w:val="18"/>
        </w:rPr>
        <w:t>vraagt om een omslag in p</w:t>
      </w:r>
      <w:r w:rsidRPr="001C11CB" w:rsidR="00313C26">
        <w:rPr>
          <w:rFonts w:ascii="Verdana" w:hAnsi="Verdana" w:cs="Arial"/>
          <w:sz w:val="18"/>
          <w:szCs w:val="18"/>
        </w:rPr>
        <w:t xml:space="preserve">roductie- en consumptiepatronen; </w:t>
      </w:r>
      <w:r w:rsidRPr="001C11CB" w:rsidR="00CE2684">
        <w:rPr>
          <w:rFonts w:ascii="Verdana" w:hAnsi="Verdana" w:cs="Arial"/>
          <w:sz w:val="18"/>
          <w:szCs w:val="18"/>
        </w:rPr>
        <w:t xml:space="preserve">om een systeemverandering. </w:t>
      </w:r>
      <w:r w:rsidRPr="001C11CB" w:rsidR="008C46E0">
        <w:rPr>
          <w:rFonts w:ascii="Verdana" w:hAnsi="Verdana" w:cs="Arial"/>
          <w:sz w:val="18"/>
          <w:szCs w:val="18"/>
        </w:rPr>
        <w:t xml:space="preserve">Daarom </w:t>
      </w:r>
      <w:r w:rsidRPr="001C11CB" w:rsidR="00E35EA6">
        <w:rPr>
          <w:rFonts w:ascii="Verdana" w:hAnsi="Verdana" w:cs="Arial"/>
          <w:sz w:val="18"/>
          <w:szCs w:val="18"/>
        </w:rPr>
        <w:t xml:space="preserve">zal </w:t>
      </w:r>
      <w:r w:rsidRPr="001C11CB" w:rsidR="007D2C7E">
        <w:rPr>
          <w:rFonts w:ascii="Verdana" w:hAnsi="Verdana" w:cs="Arial"/>
          <w:sz w:val="18"/>
          <w:szCs w:val="18"/>
        </w:rPr>
        <w:t xml:space="preserve"> Nederland</w:t>
      </w:r>
      <w:r w:rsidRPr="001C11CB" w:rsidR="008C46E0">
        <w:rPr>
          <w:rFonts w:ascii="Verdana" w:hAnsi="Verdana" w:cs="Arial"/>
          <w:sz w:val="18"/>
          <w:szCs w:val="18"/>
        </w:rPr>
        <w:t xml:space="preserve"> </w:t>
      </w:r>
      <w:r w:rsidRPr="001C11CB" w:rsidR="00E35EA6">
        <w:rPr>
          <w:rFonts w:ascii="Verdana" w:hAnsi="Verdana" w:cs="Arial"/>
          <w:sz w:val="18"/>
          <w:szCs w:val="18"/>
        </w:rPr>
        <w:t xml:space="preserve">in de Informele Milieuraad pleiten </w:t>
      </w:r>
      <w:r w:rsidRPr="001C11CB" w:rsidR="008C46E0">
        <w:rPr>
          <w:rFonts w:ascii="Verdana" w:hAnsi="Verdana" w:cs="Arial"/>
          <w:sz w:val="18"/>
          <w:szCs w:val="18"/>
        </w:rPr>
        <w:t xml:space="preserve"> voor een </w:t>
      </w:r>
      <w:r w:rsidRPr="001C11CB" w:rsidR="008C46E0">
        <w:rPr>
          <w:rFonts w:ascii="Verdana" w:hAnsi="Verdana" w:cs="Arial"/>
          <w:i/>
          <w:sz w:val="18"/>
          <w:szCs w:val="18"/>
        </w:rPr>
        <w:t xml:space="preserve">integrale </w:t>
      </w:r>
      <w:r w:rsidRPr="001C11CB">
        <w:rPr>
          <w:rFonts w:ascii="Verdana" w:hAnsi="Verdana" w:cs="Arial"/>
          <w:sz w:val="18"/>
          <w:szCs w:val="18"/>
        </w:rPr>
        <w:t xml:space="preserve">aanpak </w:t>
      </w:r>
      <w:r w:rsidRPr="001C11CB" w:rsidR="008C46E0">
        <w:rPr>
          <w:rFonts w:ascii="Verdana" w:hAnsi="Verdana" w:cs="Arial"/>
          <w:sz w:val="18"/>
          <w:szCs w:val="18"/>
        </w:rPr>
        <w:t>van beleid</w:t>
      </w:r>
      <w:r w:rsidRPr="001C11CB" w:rsidR="00341170">
        <w:rPr>
          <w:rFonts w:ascii="Verdana" w:hAnsi="Verdana" w:cs="Arial"/>
          <w:sz w:val="18"/>
          <w:szCs w:val="18"/>
        </w:rPr>
        <w:t xml:space="preserve">. </w:t>
      </w:r>
      <w:r w:rsidRPr="001C11CB" w:rsidR="008C46E0">
        <w:rPr>
          <w:rFonts w:ascii="Verdana" w:hAnsi="Verdana" w:cs="Arial"/>
          <w:sz w:val="18"/>
          <w:szCs w:val="18"/>
        </w:rPr>
        <w:t xml:space="preserve">Het gaat niet zozeer om heel nieuw beleid als wel om een geïntegreerde benadering. </w:t>
      </w:r>
      <w:r w:rsidRPr="001C11CB" w:rsidR="00E35EA6">
        <w:rPr>
          <w:rFonts w:ascii="Verdana" w:hAnsi="Verdana" w:cs="Arial"/>
          <w:sz w:val="18"/>
          <w:szCs w:val="18"/>
        </w:rPr>
        <w:t>I</w:t>
      </w:r>
      <w:r w:rsidRPr="001C11CB" w:rsidR="008C46E0">
        <w:rPr>
          <w:rFonts w:ascii="Verdana" w:hAnsi="Verdana" w:cs="Arial"/>
          <w:sz w:val="18"/>
          <w:szCs w:val="18"/>
        </w:rPr>
        <w:t xml:space="preserve">n Nederland </w:t>
      </w:r>
      <w:r w:rsidRPr="001C11CB" w:rsidR="00313C26">
        <w:rPr>
          <w:rFonts w:ascii="Verdana" w:hAnsi="Verdana" w:cs="Arial"/>
          <w:sz w:val="18"/>
          <w:szCs w:val="18"/>
        </w:rPr>
        <w:t>staat hiervoor al veel</w:t>
      </w:r>
      <w:r w:rsidRPr="001C11CB" w:rsidR="008C46E0">
        <w:rPr>
          <w:rFonts w:ascii="Verdana" w:hAnsi="Verdana" w:cs="Arial"/>
          <w:sz w:val="18"/>
          <w:szCs w:val="18"/>
        </w:rPr>
        <w:t xml:space="preserve"> op de rails. Te noemen valt het Programma Biodiversiteit Werkt, dat zich richt op internationale </w:t>
      </w:r>
      <w:r w:rsidRPr="001C11CB" w:rsidR="00313C26">
        <w:rPr>
          <w:rFonts w:ascii="Verdana" w:hAnsi="Verdana" w:cs="Arial"/>
          <w:sz w:val="18"/>
          <w:szCs w:val="18"/>
        </w:rPr>
        <w:t xml:space="preserve">handel in biotische hulpbronnen </w:t>
      </w:r>
      <w:r w:rsidRPr="001C11CB" w:rsidR="008C46E0">
        <w:rPr>
          <w:rFonts w:ascii="Verdana" w:hAnsi="Verdana" w:cs="Arial"/>
          <w:sz w:val="18"/>
          <w:szCs w:val="18"/>
        </w:rPr>
        <w:t>en Betalen voor Biodiversiteit; het Programma Duurzaam Inkopen; de uitvoering van diverse Europese wetgevingstrajecten op het gebied van duurzaam produceren zoals Europees Ecolabel, Ecodesign, Energylabelling</w:t>
      </w:r>
      <w:r w:rsidRPr="001C11CB">
        <w:rPr>
          <w:rFonts w:ascii="Verdana" w:hAnsi="Verdana" w:cs="Arial"/>
          <w:sz w:val="18"/>
          <w:szCs w:val="18"/>
        </w:rPr>
        <w:t>; de inte</w:t>
      </w:r>
      <w:r w:rsidRPr="001C11CB" w:rsidR="008C46E0">
        <w:rPr>
          <w:rFonts w:ascii="Verdana" w:hAnsi="Verdana" w:cs="Arial"/>
          <w:sz w:val="18"/>
          <w:szCs w:val="18"/>
        </w:rPr>
        <w:t>gr</w:t>
      </w:r>
      <w:r w:rsidRPr="001C11CB">
        <w:rPr>
          <w:rFonts w:ascii="Verdana" w:hAnsi="Verdana" w:cs="Arial"/>
          <w:sz w:val="18"/>
          <w:szCs w:val="18"/>
        </w:rPr>
        <w:t>a</w:t>
      </w:r>
      <w:r w:rsidRPr="001C11CB" w:rsidR="008C46E0">
        <w:rPr>
          <w:rFonts w:ascii="Verdana" w:hAnsi="Verdana" w:cs="Arial"/>
          <w:sz w:val="18"/>
          <w:szCs w:val="18"/>
        </w:rPr>
        <w:t xml:space="preserve">le ketenaanpak zoals aangekondigd in het </w:t>
      </w:r>
      <w:r w:rsidRPr="001C11CB" w:rsidR="00342E86">
        <w:rPr>
          <w:rFonts w:ascii="Verdana" w:hAnsi="Verdana" w:cs="Arial"/>
          <w:sz w:val="18"/>
          <w:szCs w:val="18"/>
        </w:rPr>
        <w:t>t</w:t>
      </w:r>
      <w:r w:rsidRPr="001C11CB" w:rsidR="008C46E0">
        <w:rPr>
          <w:rFonts w:ascii="Verdana" w:hAnsi="Verdana" w:cs="Arial"/>
          <w:sz w:val="18"/>
          <w:szCs w:val="18"/>
        </w:rPr>
        <w:t xml:space="preserve">weede </w:t>
      </w:r>
      <w:r w:rsidRPr="001C11CB" w:rsidR="00342E86">
        <w:rPr>
          <w:rFonts w:ascii="Verdana" w:hAnsi="Verdana" w:cs="Arial"/>
          <w:sz w:val="18"/>
          <w:szCs w:val="18"/>
        </w:rPr>
        <w:t xml:space="preserve">Landelijk </w:t>
      </w:r>
      <w:r w:rsidRPr="001C11CB" w:rsidR="008C46E0">
        <w:rPr>
          <w:rFonts w:ascii="Verdana" w:hAnsi="Verdana" w:cs="Arial"/>
          <w:sz w:val="18"/>
          <w:szCs w:val="18"/>
        </w:rPr>
        <w:t>afvalbeheerplan.</w:t>
      </w:r>
      <w:r w:rsidRPr="001C11CB" w:rsidR="00E35EA6">
        <w:rPr>
          <w:rFonts w:ascii="Verdana" w:hAnsi="Verdana" w:cs="Arial"/>
          <w:sz w:val="18"/>
          <w:szCs w:val="18"/>
        </w:rPr>
        <w:t xml:space="preserve"> Ook een Europese aanpak vraagt om integratie van de verschillende beleidstrajecten zoals die voor afvalrecycling, duurzaam consumptie- en productiebeleid, en maatregelen gericht op het betalen voor ecosyste</w:t>
      </w:r>
      <w:r w:rsidR="00041E8F">
        <w:rPr>
          <w:rFonts w:ascii="Verdana" w:hAnsi="Verdana" w:cs="Arial"/>
          <w:sz w:val="18"/>
          <w:szCs w:val="18"/>
        </w:rPr>
        <w:t>emdiensten</w:t>
      </w:r>
      <w:r w:rsidRPr="001C11CB" w:rsidR="00E35EA6">
        <w:rPr>
          <w:rFonts w:ascii="Verdana" w:hAnsi="Verdana" w:cs="Arial"/>
          <w:sz w:val="18"/>
          <w:szCs w:val="18"/>
        </w:rPr>
        <w:t>.</w:t>
      </w:r>
    </w:p>
    <w:p w:rsidRPr="001C11CB" w:rsidR="00280CC7" w:rsidP="001C11CB" w:rsidRDefault="00196D9B">
      <w:pPr>
        <w:rPr>
          <w:rFonts w:ascii="Verdana" w:hAnsi="Verdana" w:cs="Arial"/>
          <w:sz w:val="18"/>
          <w:szCs w:val="18"/>
        </w:rPr>
      </w:pPr>
      <w:r w:rsidRPr="001C11CB">
        <w:rPr>
          <w:rFonts w:ascii="Verdana" w:hAnsi="Verdana" w:cs="Arial"/>
          <w:sz w:val="18"/>
          <w:szCs w:val="18"/>
        </w:rPr>
        <w:t xml:space="preserve">Nederland </w:t>
      </w:r>
      <w:r w:rsidRPr="001C11CB" w:rsidR="003065E4">
        <w:rPr>
          <w:rFonts w:ascii="Verdana" w:hAnsi="Verdana" w:cs="Arial"/>
          <w:sz w:val="18"/>
          <w:szCs w:val="18"/>
        </w:rPr>
        <w:t xml:space="preserve">steunt de ontwikkelingen </w:t>
      </w:r>
      <w:r w:rsidRPr="001C11CB" w:rsidR="00AA23CB">
        <w:rPr>
          <w:rFonts w:ascii="Verdana" w:hAnsi="Verdana" w:cs="Arial"/>
          <w:sz w:val="18"/>
          <w:szCs w:val="18"/>
        </w:rPr>
        <w:t>die in Europa in gang zij</w:t>
      </w:r>
      <w:r w:rsidRPr="001C11CB" w:rsidR="007D2C7E">
        <w:rPr>
          <w:rFonts w:ascii="Verdana" w:hAnsi="Verdana" w:cs="Arial"/>
          <w:sz w:val="18"/>
          <w:szCs w:val="18"/>
        </w:rPr>
        <w:t xml:space="preserve">n gezet in het kader van de </w:t>
      </w:r>
      <w:r w:rsidRPr="001C11CB" w:rsidR="00E35EA6">
        <w:rPr>
          <w:rFonts w:ascii="Verdana" w:hAnsi="Verdana" w:cs="Arial"/>
          <w:sz w:val="18"/>
          <w:szCs w:val="18"/>
        </w:rPr>
        <w:t>EU2020-</w:t>
      </w:r>
      <w:r w:rsidRPr="001C11CB" w:rsidR="00AA23CB">
        <w:rPr>
          <w:rFonts w:ascii="Verdana" w:hAnsi="Verdana" w:cs="Arial"/>
          <w:sz w:val="18"/>
          <w:szCs w:val="18"/>
        </w:rPr>
        <w:t>strategie</w:t>
      </w:r>
      <w:r w:rsidRPr="001C11CB" w:rsidR="007D2C7E">
        <w:rPr>
          <w:rFonts w:ascii="Verdana" w:hAnsi="Verdana" w:cs="Arial"/>
          <w:sz w:val="18"/>
          <w:szCs w:val="18"/>
        </w:rPr>
        <w:t xml:space="preserve"> </w:t>
      </w:r>
      <w:r w:rsidRPr="001C11CB" w:rsidR="00E35EA6">
        <w:rPr>
          <w:rFonts w:ascii="Verdana" w:hAnsi="Verdana" w:cs="Arial"/>
          <w:sz w:val="18"/>
          <w:szCs w:val="18"/>
        </w:rPr>
        <w:t xml:space="preserve">gericht op duurzame economische groei. </w:t>
      </w:r>
      <w:r w:rsidRPr="001C11CB">
        <w:rPr>
          <w:rFonts w:ascii="Verdana" w:hAnsi="Verdana" w:cs="Arial"/>
          <w:sz w:val="18"/>
          <w:szCs w:val="18"/>
        </w:rPr>
        <w:t xml:space="preserve"> </w:t>
      </w:r>
      <w:r w:rsidRPr="001C11CB" w:rsidR="00E35EA6">
        <w:rPr>
          <w:rFonts w:ascii="Verdana" w:hAnsi="Verdana" w:cs="Arial"/>
          <w:sz w:val="18"/>
          <w:szCs w:val="18"/>
        </w:rPr>
        <w:t xml:space="preserve">Daarin is </w:t>
      </w:r>
      <w:r w:rsidRPr="001C11CB">
        <w:rPr>
          <w:rFonts w:ascii="Verdana" w:hAnsi="Verdana" w:cs="Arial"/>
          <w:sz w:val="18"/>
          <w:szCs w:val="18"/>
        </w:rPr>
        <w:t>aangekondigd</w:t>
      </w:r>
      <w:r w:rsidRPr="001C11CB" w:rsidR="00E35EA6">
        <w:rPr>
          <w:rFonts w:ascii="Verdana" w:hAnsi="Verdana" w:cs="Arial"/>
          <w:sz w:val="18"/>
          <w:szCs w:val="18"/>
        </w:rPr>
        <w:t xml:space="preserve"> dat  prioriteit zal worden gegeven aan </w:t>
      </w:r>
      <w:r w:rsidRPr="001C11CB" w:rsidR="00AA23CB">
        <w:rPr>
          <w:rFonts w:ascii="Verdana" w:hAnsi="Verdana" w:cs="Arial"/>
          <w:sz w:val="18"/>
          <w:szCs w:val="18"/>
        </w:rPr>
        <w:t xml:space="preserve"> </w:t>
      </w:r>
      <w:r w:rsidRPr="001C11CB" w:rsidR="00E35EA6">
        <w:rPr>
          <w:rFonts w:ascii="Verdana" w:hAnsi="Verdana" w:cs="Arial"/>
          <w:sz w:val="18"/>
          <w:szCs w:val="18"/>
        </w:rPr>
        <w:t>duurzamer en efficiënter gebruik van h</w:t>
      </w:r>
      <w:r w:rsidRPr="001C11CB">
        <w:rPr>
          <w:rFonts w:ascii="Verdana" w:hAnsi="Verdana" w:cs="Arial"/>
          <w:sz w:val="18"/>
          <w:szCs w:val="18"/>
        </w:rPr>
        <w:t>ulpbron</w:t>
      </w:r>
      <w:r w:rsidRPr="001C11CB" w:rsidR="00E35EA6">
        <w:rPr>
          <w:rFonts w:ascii="Verdana" w:hAnsi="Verdana" w:cs="Arial"/>
          <w:sz w:val="18"/>
          <w:szCs w:val="18"/>
        </w:rPr>
        <w:t xml:space="preserve">nen, eco-innovatie en </w:t>
      </w:r>
      <w:r w:rsidRPr="001C11CB" w:rsidR="00AA23CB">
        <w:rPr>
          <w:rFonts w:ascii="Verdana" w:hAnsi="Verdana" w:cs="Arial"/>
          <w:sz w:val="18"/>
          <w:szCs w:val="18"/>
        </w:rPr>
        <w:t xml:space="preserve">groenere </w:t>
      </w:r>
      <w:r w:rsidRPr="001C11CB" w:rsidR="00E35EA6">
        <w:rPr>
          <w:rFonts w:ascii="Verdana" w:hAnsi="Verdana" w:cs="Arial"/>
          <w:sz w:val="18"/>
          <w:szCs w:val="18"/>
        </w:rPr>
        <w:t>ban</w:t>
      </w:r>
      <w:r w:rsidRPr="001C11CB" w:rsidR="00AA23CB">
        <w:rPr>
          <w:rFonts w:ascii="Verdana" w:hAnsi="Verdana" w:cs="Arial"/>
          <w:sz w:val="18"/>
          <w:szCs w:val="18"/>
        </w:rPr>
        <w:t>en</w:t>
      </w:r>
      <w:r w:rsidRPr="001C11CB" w:rsidR="00E35EA6">
        <w:rPr>
          <w:rFonts w:ascii="Verdana" w:hAnsi="Verdana" w:cs="Arial"/>
          <w:sz w:val="18"/>
          <w:szCs w:val="18"/>
        </w:rPr>
        <w:t>.</w:t>
      </w:r>
      <w:r w:rsidRPr="001C11CB">
        <w:rPr>
          <w:rFonts w:ascii="Verdana" w:hAnsi="Verdana" w:cs="Arial"/>
          <w:sz w:val="18"/>
          <w:szCs w:val="18"/>
        </w:rPr>
        <w:t xml:space="preserve"> </w:t>
      </w:r>
      <w:r w:rsidRPr="001C11CB" w:rsidR="00E35EA6">
        <w:rPr>
          <w:rFonts w:ascii="Verdana" w:hAnsi="Verdana" w:cs="Arial"/>
          <w:sz w:val="18"/>
          <w:szCs w:val="18"/>
        </w:rPr>
        <w:t xml:space="preserve">Als uitwerking hiervan zal een “vlaggenschipinitiatief  </w:t>
      </w:r>
      <w:r w:rsidRPr="001C11CB" w:rsidR="00AA23CB">
        <w:rPr>
          <w:rFonts w:ascii="Verdana" w:hAnsi="Verdana" w:cs="Arial"/>
          <w:sz w:val="18"/>
          <w:szCs w:val="18"/>
        </w:rPr>
        <w:t>hulpbronefficiëntie” worden ontplooid</w:t>
      </w:r>
      <w:r w:rsidRPr="001C11CB" w:rsidR="00657271">
        <w:rPr>
          <w:rFonts w:ascii="Verdana" w:hAnsi="Verdana" w:cs="Arial"/>
          <w:sz w:val="18"/>
          <w:szCs w:val="18"/>
        </w:rPr>
        <w:t>. Het thema van de informele milieuraad sluit nauw aan bij de</w:t>
      </w:r>
      <w:r w:rsidRPr="001C11CB" w:rsidR="00E35EA6">
        <w:rPr>
          <w:rFonts w:ascii="Verdana" w:hAnsi="Verdana" w:cs="Arial"/>
          <w:sz w:val="18"/>
          <w:szCs w:val="18"/>
        </w:rPr>
        <w:t>ze</w:t>
      </w:r>
      <w:r w:rsidRPr="001C11CB" w:rsidR="00657271">
        <w:rPr>
          <w:rFonts w:ascii="Verdana" w:hAnsi="Verdana" w:cs="Arial"/>
          <w:sz w:val="18"/>
          <w:szCs w:val="18"/>
        </w:rPr>
        <w:t xml:space="preserve"> initiatieven en biedt derhalve een goede basis om de discussie in Europa een stap verder te brengen</w:t>
      </w:r>
      <w:r w:rsidRPr="001C11CB" w:rsidR="002F0655">
        <w:rPr>
          <w:rFonts w:ascii="Verdana" w:hAnsi="Verdana" w:cs="Arial"/>
          <w:sz w:val="18"/>
          <w:szCs w:val="18"/>
        </w:rPr>
        <w:t>.</w:t>
      </w:r>
    </w:p>
    <w:p w:rsidRPr="001C11CB" w:rsidR="00280CC7" w:rsidP="001C11CB" w:rsidRDefault="00280CC7">
      <w:pPr>
        <w:rPr>
          <w:rFonts w:ascii="Verdana" w:hAnsi="Verdana" w:cs="Arial"/>
          <w:sz w:val="18"/>
          <w:szCs w:val="18"/>
        </w:rPr>
      </w:pPr>
    </w:p>
    <w:p w:rsidRPr="001C11CB" w:rsidR="00280CC7" w:rsidP="001C11CB" w:rsidRDefault="00280CC7">
      <w:pPr>
        <w:rPr>
          <w:rFonts w:ascii="Verdana" w:hAnsi="Verdana" w:cs="Arial"/>
          <w:sz w:val="18"/>
          <w:szCs w:val="18"/>
          <w:u w:val="single"/>
        </w:rPr>
      </w:pPr>
      <w:r w:rsidRPr="001C11CB">
        <w:rPr>
          <w:rFonts w:ascii="Verdana" w:hAnsi="Verdana" w:cs="Arial"/>
          <w:sz w:val="18"/>
          <w:szCs w:val="18"/>
          <w:u w:val="single"/>
        </w:rPr>
        <w:t>Klimaat</w:t>
      </w:r>
    </w:p>
    <w:p w:rsidRPr="001C11CB" w:rsidR="00280CC7" w:rsidP="001C11CB" w:rsidRDefault="00280CC7">
      <w:pPr>
        <w:rPr>
          <w:rFonts w:ascii="Verdana" w:hAnsi="Verdana"/>
          <w:sz w:val="18"/>
          <w:szCs w:val="18"/>
        </w:rPr>
      </w:pPr>
      <w:r w:rsidRPr="001C11CB">
        <w:rPr>
          <w:rFonts w:ascii="Verdana" w:hAnsi="Verdana"/>
          <w:sz w:val="18"/>
          <w:szCs w:val="18"/>
        </w:rPr>
        <w:t>Tijdens de lunch op 13 juli zal ook gesproken worden over klimaat. Deze “werklunch” zal gaan over de stand van zaken in de internationale onderhandelingen richting de klimaattop in Cancun eind 2010. De recente ontwikkelingen met betrekking tot internationale partnerschappen (REDD+ (</w:t>
      </w:r>
      <w:r w:rsidRPr="001C11CB">
        <w:rPr>
          <w:rFonts w:ascii="Verdana" w:hAnsi="Verdana" w:cs="Arial"/>
          <w:color w:val="000000"/>
          <w:sz w:val="18"/>
          <w:szCs w:val="18"/>
        </w:rPr>
        <w:t>Reducing Emissions from Deforestation and Degradation)</w:t>
      </w:r>
      <w:r w:rsidRPr="001C11CB">
        <w:rPr>
          <w:rFonts w:ascii="Verdana" w:hAnsi="Verdana"/>
          <w:sz w:val="18"/>
          <w:szCs w:val="18"/>
        </w:rPr>
        <w:t>, mitigatie/MRV (Monitoring Reporting &amp; Verification), adaptation) zullen worden gepresenteerd.</w:t>
      </w:r>
    </w:p>
    <w:p w:rsidRPr="001C11CB" w:rsidR="00280CC7" w:rsidP="001C11CB" w:rsidRDefault="00280CC7">
      <w:pPr>
        <w:rPr>
          <w:rFonts w:ascii="Verdana" w:hAnsi="Verdana"/>
          <w:sz w:val="18"/>
          <w:szCs w:val="18"/>
        </w:rPr>
      </w:pPr>
    </w:p>
    <w:p w:rsidRPr="001C11CB" w:rsidR="00280CC7" w:rsidP="001C11CB" w:rsidRDefault="00280CC7">
      <w:pPr>
        <w:rPr>
          <w:rFonts w:ascii="Verdana" w:hAnsi="Verdana"/>
          <w:sz w:val="18"/>
          <w:szCs w:val="18"/>
        </w:rPr>
      </w:pPr>
      <w:r w:rsidRPr="001C11CB">
        <w:rPr>
          <w:rFonts w:ascii="Verdana" w:hAnsi="Verdana"/>
          <w:sz w:val="18"/>
          <w:szCs w:val="18"/>
        </w:rPr>
        <w:t xml:space="preserve">Na de VN klimaat conferentie in Kopenhagen (december 2009) heeft het kabinet haar standpunt verwoord in de Kamerbrief  “Internationaal klimaatbeleid na Kopenhagen” (Kamerstuk 141937 d.d. 19 maart 2010). De Nederlandse inzet is dat de EU een actieve rol blijft spelen in de klimaatonderhandelingen. Daarbij moet de EU zich richten op: uitvoering van afspraken in het Kopenhagen-akkoord (bijvoorbeeld financiering) en het bewerkstelligen van mondiale participatie in een nieuw akkoord met een ambitieniveau dat het behalen van de 2-gradendoelstelling binnen bereik houdt. Door Nederland wordt het belang benadrukt van transparantie bij het nakomen van de afspraken over </w:t>
      </w:r>
      <w:r w:rsidRPr="001C11CB">
        <w:rPr>
          <w:rFonts w:ascii="Verdana" w:hAnsi="Verdana"/>
          <w:i/>
          <w:iCs/>
          <w:sz w:val="18"/>
          <w:szCs w:val="18"/>
        </w:rPr>
        <w:t>fast start finance</w:t>
      </w:r>
      <w:r w:rsidRPr="001C11CB">
        <w:rPr>
          <w:rFonts w:ascii="Verdana" w:hAnsi="Verdana"/>
          <w:sz w:val="18"/>
          <w:szCs w:val="18"/>
        </w:rPr>
        <w:t>. Nederland heeft een initiatief aangekondigd voor het lanceren van een website waarop informatie omtrent dit onderwerp zichtbaar wordt gemaakt.</w:t>
      </w:r>
    </w:p>
    <w:p w:rsidRPr="001C11CB" w:rsidR="00280CC7" w:rsidP="001C11CB" w:rsidRDefault="00280CC7">
      <w:pPr>
        <w:rPr>
          <w:rFonts w:ascii="Verdana" w:hAnsi="Verdana"/>
          <w:sz w:val="18"/>
          <w:szCs w:val="18"/>
        </w:rPr>
      </w:pPr>
    </w:p>
    <w:p w:rsidRPr="001C11CB" w:rsidR="00280CC7" w:rsidP="001C11CB" w:rsidRDefault="00280CC7">
      <w:pPr>
        <w:rPr>
          <w:rFonts w:ascii="Verdana" w:hAnsi="Verdana"/>
          <w:sz w:val="18"/>
          <w:szCs w:val="18"/>
        </w:rPr>
      </w:pPr>
      <w:r w:rsidRPr="001C11CB">
        <w:rPr>
          <w:rFonts w:ascii="Verdana" w:hAnsi="Verdana"/>
          <w:sz w:val="18"/>
          <w:szCs w:val="18"/>
        </w:rPr>
        <w:t xml:space="preserve">De afgelopen onderhandelingen in Bonn in juni 2010 zijn constructief verlopen, maar hebben maar beperkte concrete vooruitgang opgeleverd. Hoewel veel ontwikkelingslanden beseffen dat de tijd dringt om een echt gat na 2012 te vermijden, staat verdeeldheid binnen de G77 een convergentie van standpunten in de weg. Ook de VS houdt nog vast aan de afspraken in het Kopenhagen </w:t>
      </w:r>
      <w:r w:rsidRPr="001C11CB">
        <w:rPr>
          <w:rFonts w:ascii="Verdana" w:hAnsi="Verdana"/>
          <w:sz w:val="18"/>
          <w:szCs w:val="18"/>
        </w:rPr>
        <w:lastRenderedPageBreak/>
        <w:t>akkoord. Op de terreinen van IFA (International Financial Architecture), MRV</w:t>
      </w:r>
      <w:r w:rsidR="00041E8F">
        <w:rPr>
          <w:rFonts w:ascii="Verdana" w:hAnsi="Verdana"/>
          <w:sz w:val="18"/>
          <w:szCs w:val="18"/>
        </w:rPr>
        <w:t xml:space="preserve"> (Monitoring, Reporting &amp; Verification)</w:t>
      </w:r>
      <w:r w:rsidRPr="001C11CB">
        <w:rPr>
          <w:rFonts w:ascii="Verdana" w:hAnsi="Verdana"/>
          <w:sz w:val="18"/>
          <w:szCs w:val="18"/>
        </w:rPr>
        <w:t xml:space="preserve">, technologie en REDD </w:t>
      </w:r>
      <w:r w:rsidR="00041E8F">
        <w:rPr>
          <w:rFonts w:ascii="Verdana" w:hAnsi="Verdana"/>
          <w:sz w:val="18"/>
          <w:szCs w:val="18"/>
        </w:rPr>
        <w:t xml:space="preserve">(Reducing Emissions from Deforestration and Degradation) </w:t>
      </w:r>
      <w:r w:rsidRPr="001C11CB">
        <w:rPr>
          <w:rFonts w:ascii="Verdana" w:hAnsi="Verdana"/>
          <w:sz w:val="18"/>
          <w:szCs w:val="18"/>
        </w:rPr>
        <w:t>was er wel sprake van verdieping, detaillering en convergentie. De uitdagingen voor de EU richting Cancun zijn om het ambitiegat voor de 2 graden te dichten en een balans te houden tussen het Kyoto spoor en het verdragsspoor: eventuele instemming met een 2</w:t>
      </w:r>
      <w:r w:rsidRPr="001C11CB">
        <w:rPr>
          <w:rFonts w:ascii="Verdana" w:hAnsi="Verdana"/>
          <w:sz w:val="18"/>
          <w:szCs w:val="18"/>
          <w:vertAlign w:val="superscript"/>
        </w:rPr>
        <w:t>e</w:t>
      </w:r>
      <w:r w:rsidRPr="001C11CB">
        <w:rPr>
          <w:rFonts w:ascii="Verdana" w:hAnsi="Verdana"/>
          <w:sz w:val="18"/>
          <w:szCs w:val="18"/>
        </w:rPr>
        <w:t xml:space="preserve"> commitment periode onder het Kyoto Protocol zou conditioneel moeten zijn aan gelijkwaardige bindende afspraken onder het verdrag.</w:t>
      </w:r>
    </w:p>
    <w:sectPr w:rsidRPr="001C11CB" w:rsidR="00280CC7" w:rsidSect="00ED7643">
      <w:pgSz w:w="11906" w:h="16838" w:code="9"/>
      <w:pgMar w:top="2398" w:right="2818" w:bottom="1077" w:left="1559" w:header="2398" w:footer="561" w:gutter="0"/>
      <w:cols w:space="708"/>
      <w:titlePg/>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63A4F96"/>
    <w:lvl w:ilvl="0">
      <w:start w:val="1"/>
      <w:numFmt w:val="bullet"/>
      <w:pStyle w:val="ListBullet2"/>
      <w:lvlText w:val="–"/>
      <w:lvlJc w:val="left"/>
      <w:pPr>
        <w:ind w:left="643" w:hanging="360"/>
      </w:pPr>
      <w:rPr>
        <w:rFonts w:ascii="Verdana" w:hAnsi="Verdana" w:hint="default"/>
      </w:rPr>
    </w:lvl>
  </w:abstractNum>
  <w:abstractNum w:abstractNumId="1">
    <w:nsid w:val="FFFFFF89"/>
    <w:multiLevelType w:val="singleLevel"/>
    <w:tmpl w:val="72081676"/>
    <w:lvl w:ilvl="0">
      <w:start w:val="1"/>
      <w:numFmt w:val="bullet"/>
      <w:pStyle w:val="ListBullet"/>
      <w:lvlText w:val=""/>
      <w:lvlJc w:val="left"/>
      <w:pPr>
        <w:ind w:left="360" w:hanging="360"/>
      </w:pPr>
      <w:rPr>
        <w:rFonts w:ascii="Symbol" w:hAnsi="Symbol" w:hint="default"/>
      </w:rPr>
    </w:lvl>
  </w:abstractNum>
  <w:abstractNum w:abstractNumId="2">
    <w:nsid w:val="27FD607B"/>
    <w:multiLevelType w:val="hybridMultilevel"/>
    <w:tmpl w:val="10A26B92"/>
    <w:lvl w:ilvl="0" w:tplc="3B4AE50A">
      <w:start w:val="1"/>
      <w:numFmt w:val="decimal"/>
      <w:pStyle w:val="Heading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CFB2CA7"/>
    <w:multiLevelType w:val="hybridMultilevel"/>
    <w:tmpl w:val="89F60FEC"/>
    <w:lvl w:ilvl="0" w:tplc="55EA7DAA">
      <w:start w:val="1"/>
      <w:numFmt w:val="decimal"/>
      <w:pStyle w:val="Heading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C9219B2"/>
    <w:multiLevelType w:val="hybridMultilevel"/>
    <w:tmpl w:val="D83AC912"/>
    <w:lvl w:ilvl="0" w:tplc="EA0666E4">
      <w:start w:val="1"/>
      <w:numFmt w:val="decimal"/>
      <w:pStyle w:val="Head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41170"/>
    <w:rsid w:val="00022638"/>
    <w:rsid w:val="00041E8F"/>
    <w:rsid w:val="00044BB1"/>
    <w:rsid w:val="0007150D"/>
    <w:rsid w:val="001538E1"/>
    <w:rsid w:val="00160C7C"/>
    <w:rsid w:val="00176E9C"/>
    <w:rsid w:val="00196D9B"/>
    <w:rsid w:val="001C11CB"/>
    <w:rsid w:val="00201194"/>
    <w:rsid w:val="002138F3"/>
    <w:rsid w:val="00243178"/>
    <w:rsid w:val="00280CC7"/>
    <w:rsid w:val="002F0655"/>
    <w:rsid w:val="00305965"/>
    <w:rsid w:val="003065E4"/>
    <w:rsid w:val="00313C26"/>
    <w:rsid w:val="00341170"/>
    <w:rsid w:val="00342E86"/>
    <w:rsid w:val="003D4507"/>
    <w:rsid w:val="0048754A"/>
    <w:rsid w:val="00520A8A"/>
    <w:rsid w:val="005E48C3"/>
    <w:rsid w:val="00657271"/>
    <w:rsid w:val="006819A2"/>
    <w:rsid w:val="007251E7"/>
    <w:rsid w:val="007614E9"/>
    <w:rsid w:val="007D2C7E"/>
    <w:rsid w:val="00827CC4"/>
    <w:rsid w:val="0084283D"/>
    <w:rsid w:val="00896D26"/>
    <w:rsid w:val="008C46E0"/>
    <w:rsid w:val="009E5DE1"/>
    <w:rsid w:val="00A247BE"/>
    <w:rsid w:val="00A82F5A"/>
    <w:rsid w:val="00A930B4"/>
    <w:rsid w:val="00AA22E6"/>
    <w:rsid w:val="00AA23CB"/>
    <w:rsid w:val="00AF00F8"/>
    <w:rsid w:val="00B314ED"/>
    <w:rsid w:val="00C221BC"/>
    <w:rsid w:val="00C53A24"/>
    <w:rsid w:val="00CD2717"/>
    <w:rsid w:val="00CE2684"/>
    <w:rsid w:val="00CE284D"/>
    <w:rsid w:val="00D35EAA"/>
    <w:rsid w:val="00E35EA6"/>
    <w:rsid w:val="00E403D2"/>
    <w:rsid w:val="00E4070F"/>
    <w:rsid w:val="00E479F9"/>
    <w:rsid w:val="00ED7643"/>
    <w:rsid w:val="00F36BAD"/>
    <w:rsid w:val="00F945C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170"/>
    <w:rPr>
      <w:rFonts w:ascii="Calibri" w:eastAsia="Times New Roman" w:hAnsi="Calibri"/>
      <w:sz w:val="22"/>
      <w:szCs w:val="22"/>
      <w:lang w:eastAsia="en-US"/>
    </w:rPr>
  </w:style>
  <w:style w:type="paragraph" w:styleId="Heading1">
    <w:name w:val="heading 1"/>
    <w:basedOn w:val="Normal"/>
    <w:next w:val="Normal"/>
    <w:link w:val="Heading1Char"/>
    <w:uiPriority w:val="9"/>
    <w:qFormat/>
    <w:rsid w:val="00F36BAD"/>
    <w:pPr>
      <w:keepNext/>
      <w:numPr>
        <w:numId w:val="1"/>
      </w:numPr>
      <w:spacing w:before="240" w:after="60" w:line="240" w:lineRule="atLeast"/>
      <w:outlineLvl w:val="0"/>
    </w:pPr>
    <w:rPr>
      <w:rFonts w:ascii="Verdana" w:hAnsi="Verdana"/>
      <w:bCs/>
      <w:kern w:val="32"/>
      <w:sz w:val="24"/>
      <w:szCs w:val="28"/>
    </w:rPr>
  </w:style>
  <w:style w:type="paragraph" w:styleId="Heading2">
    <w:name w:val="heading 2"/>
    <w:basedOn w:val="Normal"/>
    <w:next w:val="Normal"/>
    <w:link w:val="Heading2Char"/>
    <w:uiPriority w:val="9"/>
    <w:semiHidden/>
    <w:unhideWhenUsed/>
    <w:qFormat/>
    <w:rsid w:val="00F36BAD"/>
    <w:pPr>
      <w:keepNext/>
      <w:numPr>
        <w:numId w:val="2"/>
      </w:numPr>
      <w:spacing w:before="240" w:after="60" w:line="240" w:lineRule="atLeast"/>
      <w:outlineLvl w:val="1"/>
    </w:pPr>
    <w:rPr>
      <w:rFonts w:ascii="Verdana" w:hAnsi="Verdana"/>
      <w:b/>
      <w:bCs/>
      <w:sz w:val="18"/>
      <w:szCs w:val="26"/>
    </w:rPr>
  </w:style>
  <w:style w:type="paragraph" w:styleId="Heading3">
    <w:name w:val="heading 3"/>
    <w:basedOn w:val="Heading1"/>
    <w:next w:val="Normal"/>
    <w:link w:val="Heading3Char"/>
    <w:uiPriority w:val="9"/>
    <w:semiHidden/>
    <w:unhideWhenUsed/>
    <w:qFormat/>
    <w:rsid w:val="00F36BAD"/>
    <w:pPr>
      <w:ind w:left="0" w:firstLine="0"/>
      <w:outlineLvl w:val="2"/>
    </w:pPr>
    <w:rPr>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65pt">
    <w:name w:val="6.5 pt"/>
    <w:basedOn w:val="DefaultParagraphFont"/>
    <w:uiPriority w:val="1"/>
    <w:rsid w:val="007251E7"/>
    <w:rPr>
      <w:sz w:val="13"/>
    </w:rPr>
  </w:style>
  <w:style w:type="character" w:customStyle="1" w:styleId="Cursief">
    <w:name w:val="Cursief"/>
    <w:basedOn w:val="DefaultParagraphFont"/>
    <w:uiPriority w:val="1"/>
    <w:rsid w:val="007251E7"/>
    <w:rPr>
      <w:i/>
    </w:rPr>
  </w:style>
  <w:style w:type="paragraph" w:customStyle="1" w:styleId="Huisstijl-Adres">
    <w:name w:val="Huisstijl-Adres"/>
    <w:basedOn w:val="Normal"/>
    <w:rsid w:val="007251E7"/>
    <w:pPr>
      <w:tabs>
        <w:tab w:val="left" w:pos="193"/>
      </w:tabs>
      <w:spacing w:after="90" w:line="180" w:lineRule="exact"/>
    </w:pPr>
    <w:rPr>
      <w:noProof/>
      <w:sz w:val="13"/>
    </w:rPr>
  </w:style>
  <w:style w:type="paragraph" w:customStyle="1" w:styleId="Huisstijl-Gegeven">
    <w:name w:val="Huisstijl-Gegeven"/>
    <w:basedOn w:val="Normal"/>
    <w:link w:val="Huisstijl-GegevenChar"/>
    <w:rsid w:val="007251E7"/>
    <w:pPr>
      <w:spacing w:after="92" w:line="180" w:lineRule="exact"/>
    </w:pPr>
    <w:rPr>
      <w:noProof/>
      <w:sz w:val="13"/>
    </w:rPr>
  </w:style>
  <w:style w:type="character" w:customStyle="1" w:styleId="Huisstijl-GegevenChar">
    <w:name w:val="Huisstijl-Gegeven Char"/>
    <w:basedOn w:val="DefaultParagraphFont"/>
    <w:link w:val="Huisstijl-Gegeven"/>
    <w:rsid w:val="007251E7"/>
    <w:rPr>
      <w:rFonts w:ascii="Verdana" w:hAnsi="Verdana"/>
      <w:noProof/>
      <w:sz w:val="13"/>
    </w:rPr>
  </w:style>
  <w:style w:type="paragraph" w:customStyle="1" w:styleId="Huisstijl-Kopie">
    <w:name w:val="Huisstijl-Kopie"/>
    <w:basedOn w:val="Huisstijl-Gegeven"/>
    <w:rsid w:val="007251E7"/>
    <w:pPr>
      <w:spacing w:after="0"/>
    </w:pPr>
    <w:rPr>
      <w:b/>
    </w:rPr>
  </w:style>
  <w:style w:type="paragraph" w:customStyle="1" w:styleId="Huisstijl-NAW">
    <w:name w:val="Huisstijl-NAW"/>
    <w:basedOn w:val="Normal"/>
    <w:rsid w:val="007251E7"/>
    <w:rPr>
      <w:noProof/>
    </w:rPr>
  </w:style>
  <w:style w:type="paragraph" w:customStyle="1" w:styleId="Huisstijl-Paginanummering">
    <w:name w:val="Huisstijl-Paginanummering"/>
    <w:basedOn w:val="Normal"/>
    <w:rsid w:val="0048754A"/>
    <w:pPr>
      <w:spacing w:line="180" w:lineRule="exact"/>
    </w:pPr>
    <w:rPr>
      <w:noProof/>
      <w:sz w:val="13"/>
    </w:rPr>
  </w:style>
  <w:style w:type="paragraph" w:customStyle="1" w:styleId="Huisstijl-Rubricering">
    <w:name w:val="Huisstijl-Rubricering"/>
    <w:basedOn w:val="Normal"/>
    <w:rsid w:val="0048754A"/>
    <w:pPr>
      <w:spacing w:line="180" w:lineRule="exact"/>
    </w:pPr>
    <w:rPr>
      <w:b/>
      <w:smallCaps/>
      <w:noProof/>
      <w:sz w:val="13"/>
    </w:rPr>
  </w:style>
  <w:style w:type="paragraph" w:customStyle="1" w:styleId="Huisstijl-Voorwaarden">
    <w:name w:val="Huisstijl-Voorwaarden"/>
    <w:basedOn w:val="Normal"/>
    <w:qFormat/>
    <w:rsid w:val="0048754A"/>
    <w:pPr>
      <w:spacing w:line="240" w:lineRule="exact"/>
    </w:pPr>
    <w:rPr>
      <w:rFonts w:ascii="Verdana" w:eastAsia="Verdana" w:hAnsi="Verdana"/>
      <w:i/>
      <w:noProof/>
      <w:sz w:val="13"/>
    </w:rPr>
  </w:style>
  <w:style w:type="character" w:customStyle="1" w:styleId="Heading1Char">
    <w:name w:val="Heading 1 Char"/>
    <w:basedOn w:val="DefaultParagraphFont"/>
    <w:link w:val="Heading1"/>
    <w:uiPriority w:val="9"/>
    <w:rsid w:val="00F36BAD"/>
    <w:rPr>
      <w:rFonts w:ascii="Verdana" w:eastAsia="Times New Roman" w:hAnsi="Verdana" w:cs="Times New Roman"/>
      <w:bCs/>
      <w:kern w:val="32"/>
      <w:sz w:val="24"/>
      <w:szCs w:val="28"/>
    </w:rPr>
  </w:style>
  <w:style w:type="character" w:customStyle="1" w:styleId="Heading2Char">
    <w:name w:val="Heading 2 Char"/>
    <w:basedOn w:val="DefaultParagraphFont"/>
    <w:link w:val="Heading2"/>
    <w:uiPriority w:val="9"/>
    <w:semiHidden/>
    <w:rsid w:val="00F36BAD"/>
    <w:rPr>
      <w:rFonts w:ascii="Verdana" w:eastAsia="Times New Roman" w:hAnsi="Verdana" w:cs="Times New Roman"/>
      <w:b/>
      <w:bCs/>
      <w:sz w:val="18"/>
      <w:szCs w:val="26"/>
    </w:rPr>
  </w:style>
  <w:style w:type="character" w:customStyle="1" w:styleId="Heading3Char">
    <w:name w:val="Heading 3 Char"/>
    <w:basedOn w:val="DefaultParagraphFont"/>
    <w:link w:val="Heading3"/>
    <w:uiPriority w:val="9"/>
    <w:semiHidden/>
    <w:rsid w:val="00F36BAD"/>
    <w:rPr>
      <w:rFonts w:ascii="Verdana" w:eastAsia="Times New Roman" w:hAnsi="Verdana" w:cs="Times New Roman"/>
      <w:i/>
      <w:kern w:val="32"/>
      <w:sz w:val="18"/>
      <w:szCs w:val="28"/>
    </w:rPr>
  </w:style>
  <w:style w:type="paragraph" w:styleId="Header">
    <w:name w:val="header"/>
    <w:basedOn w:val="Normal"/>
    <w:link w:val="HeaderChar"/>
    <w:uiPriority w:val="99"/>
    <w:semiHidden/>
    <w:unhideWhenUsed/>
    <w:rsid w:val="00F36BAD"/>
    <w:pPr>
      <w:numPr>
        <w:numId w:val="3"/>
      </w:numPr>
      <w:tabs>
        <w:tab w:val="center" w:pos="4536"/>
        <w:tab w:val="right" w:pos="9072"/>
      </w:tabs>
    </w:pPr>
    <w:rPr>
      <w:rFonts w:ascii="Verdana" w:eastAsia="Verdana" w:hAnsi="Verdana"/>
      <w:sz w:val="18"/>
    </w:rPr>
  </w:style>
  <w:style w:type="character" w:customStyle="1" w:styleId="HeaderChar">
    <w:name w:val="Header Char"/>
    <w:basedOn w:val="DefaultParagraphFont"/>
    <w:link w:val="Header"/>
    <w:uiPriority w:val="99"/>
    <w:semiHidden/>
    <w:rsid w:val="00F36BAD"/>
    <w:rPr>
      <w:rFonts w:ascii="Verdana" w:hAnsi="Verdana"/>
      <w:sz w:val="18"/>
    </w:rPr>
  </w:style>
  <w:style w:type="paragraph" w:styleId="ListBullet">
    <w:name w:val="List Bullet"/>
    <w:basedOn w:val="Normal"/>
    <w:uiPriority w:val="99"/>
    <w:semiHidden/>
    <w:unhideWhenUsed/>
    <w:rsid w:val="00F36BAD"/>
    <w:pPr>
      <w:numPr>
        <w:numId w:val="4"/>
      </w:numPr>
      <w:spacing w:line="240" w:lineRule="atLeast"/>
      <w:contextualSpacing/>
    </w:pPr>
    <w:rPr>
      <w:rFonts w:ascii="Verdana" w:eastAsia="Verdana" w:hAnsi="Verdana"/>
      <w:noProof/>
      <w:sz w:val="18"/>
    </w:rPr>
  </w:style>
  <w:style w:type="paragraph" w:styleId="ListBullet2">
    <w:name w:val="List Bullet 2"/>
    <w:basedOn w:val="Normal"/>
    <w:uiPriority w:val="99"/>
    <w:semiHidden/>
    <w:unhideWhenUsed/>
    <w:rsid w:val="00F36BAD"/>
    <w:pPr>
      <w:numPr>
        <w:numId w:val="5"/>
      </w:numPr>
      <w:tabs>
        <w:tab w:val="left" w:pos="357"/>
        <w:tab w:val="left" w:pos="442"/>
      </w:tabs>
      <w:spacing w:line="240" w:lineRule="atLeast"/>
      <w:contextualSpacing/>
    </w:pPr>
    <w:rPr>
      <w:rFonts w:ascii="Verdana" w:eastAsia="Verdana" w:hAnsi="Verdana"/>
      <w:noProof/>
      <w:sz w:val="18"/>
    </w:rPr>
  </w:style>
  <w:style w:type="paragraph" w:styleId="Footer">
    <w:name w:val="footer"/>
    <w:basedOn w:val="Normal"/>
    <w:link w:val="FooterChar"/>
    <w:uiPriority w:val="99"/>
    <w:semiHidden/>
    <w:unhideWhenUsed/>
    <w:rsid w:val="00F36BAD"/>
    <w:pPr>
      <w:tabs>
        <w:tab w:val="center" w:pos="4536"/>
        <w:tab w:val="right" w:pos="9072"/>
      </w:tabs>
    </w:pPr>
    <w:rPr>
      <w:rFonts w:ascii="Verdana" w:eastAsia="Verdana" w:hAnsi="Verdana"/>
      <w:sz w:val="18"/>
    </w:rPr>
  </w:style>
  <w:style w:type="character" w:customStyle="1" w:styleId="FooterChar">
    <w:name w:val="Footer Char"/>
    <w:basedOn w:val="DefaultParagraphFont"/>
    <w:link w:val="Footer"/>
    <w:uiPriority w:val="99"/>
    <w:semiHidden/>
    <w:rsid w:val="00F36BAD"/>
    <w:rPr>
      <w:rFonts w:ascii="Verdana" w:hAnsi="Verdana"/>
      <w:sz w:val="18"/>
    </w:rPr>
  </w:style>
  <w:style w:type="paragraph" w:styleId="BalloonText">
    <w:name w:val="Balloon Text"/>
    <w:basedOn w:val="Normal"/>
    <w:link w:val="BalloonTextChar"/>
    <w:uiPriority w:val="99"/>
    <w:semiHidden/>
    <w:unhideWhenUsed/>
    <w:rsid w:val="00E35EA6"/>
    <w:rPr>
      <w:rFonts w:ascii="Tahoma" w:hAnsi="Tahoma" w:cs="Tahoma"/>
      <w:sz w:val="16"/>
      <w:szCs w:val="16"/>
    </w:rPr>
  </w:style>
  <w:style w:type="character" w:customStyle="1" w:styleId="BalloonTextChar">
    <w:name w:val="Balloon Text Char"/>
    <w:basedOn w:val="DefaultParagraphFont"/>
    <w:link w:val="BalloonText"/>
    <w:uiPriority w:val="99"/>
    <w:semiHidden/>
    <w:rsid w:val="00E35EA6"/>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2425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678</ap:Words>
  <ap:Characters>3865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2010-06-25T09:19:00.0000000Z</lastPrinted>
  <dcterms:created xsi:type="dcterms:W3CDTF">2010-06-29T15:17:00.0000000Z</dcterms:created>
  <dcterms:modified xsi:type="dcterms:W3CDTF">2010-06-29T15:17:00.0000000Z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0x0101001C1C6E0208FCDA48B0F967BDF1581D6D</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