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92" w:rsidP="00E92592" w:rsidRDefault="00E92592"/>
    <w:p w:rsidR="00E92592" w:rsidP="00E92592" w:rsidRDefault="00E92592">
      <w:pPr>
        <w:pStyle w:val="Default"/>
        <w:rPr>
          <w:color w:val="auto"/>
          <w:sz w:val="23"/>
          <w:szCs w:val="23"/>
        </w:rPr>
      </w:pPr>
      <w:r>
        <w:rPr>
          <w:b/>
          <w:bCs/>
          <w:color w:val="auto"/>
          <w:sz w:val="22"/>
          <w:szCs w:val="22"/>
        </w:rPr>
        <w:t xml:space="preserve">HERZIENE VERSIE </w:t>
      </w:r>
      <w:r>
        <w:rPr>
          <w:b/>
          <w:bCs/>
          <w:sz w:val="23"/>
          <w:szCs w:val="23"/>
        </w:rPr>
        <w:t xml:space="preserve">COMMISSIE-REGELING VAN WERKZAAMHEDEN BUITENLANDSE ZAKEN </w:t>
      </w:r>
      <w:r>
        <w:rPr>
          <w:b/>
          <w:bCs/>
          <w:color w:val="auto"/>
          <w:sz w:val="23"/>
          <w:szCs w:val="23"/>
        </w:rPr>
        <w:t>(i.v.m. de aanmelding van twee nieuwe verzoeken)</w:t>
      </w:r>
    </w:p>
    <w:p w:rsidR="00E92592" w:rsidP="00E92592" w:rsidRDefault="00E92592">
      <w:pPr>
        <w:pStyle w:val="Default"/>
        <w:rPr>
          <w:sz w:val="23"/>
          <w:szCs w:val="23"/>
        </w:rPr>
      </w:pPr>
    </w:p>
    <w:p w:rsidR="00E92592" w:rsidP="00E92592" w:rsidRDefault="00E92592">
      <w:pPr>
        <w:pStyle w:val="Default"/>
        <w:rPr>
          <w:sz w:val="23"/>
          <w:szCs w:val="23"/>
        </w:rPr>
      </w:pPr>
      <w:r>
        <w:rPr>
          <w:sz w:val="23"/>
          <w:szCs w:val="23"/>
        </w:rPr>
        <w:t>Donderdag 3 februari 2022, bij aanvang procedurevergadering 12.30 uur.</w:t>
      </w:r>
    </w:p>
    <w:p w:rsidR="00E92592" w:rsidP="00E92592" w:rsidRDefault="00E92592">
      <w:pPr>
        <w:rPr>
          <w:color w:val="1F497D"/>
        </w:rPr>
      </w:pPr>
    </w:p>
    <w:p w:rsidR="00E92592" w:rsidP="00E92592" w:rsidRDefault="00E92592">
      <w:pPr>
        <w:pStyle w:val="Lijstalinea"/>
        <w:numPr>
          <w:ilvl w:val="0"/>
          <w:numId w:val="1"/>
        </w:numPr>
        <w:rPr>
          <w:rFonts w:ascii="Times New Roman" w:hAnsi="Times New Roman" w:cs="Times New Roman"/>
        </w:rPr>
      </w:pPr>
      <w:r>
        <w:rPr>
          <w:rFonts w:ascii="Times New Roman" w:hAnsi="Times New Roman" w:cs="Times New Roman"/>
        </w:rPr>
        <w:t xml:space="preserve">Het lid </w:t>
      </w:r>
      <w:r>
        <w:rPr>
          <w:rFonts w:ascii="Times New Roman" w:hAnsi="Times New Roman" w:cs="Times New Roman"/>
          <w:b/>
          <w:bCs/>
        </w:rPr>
        <w:t>Mulder</w:t>
      </w:r>
      <w:r>
        <w:rPr>
          <w:rFonts w:ascii="Times New Roman" w:hAnsi="Times New Roman" w:cs="Times New Roman"/>
        </w:rPr>
        <w:t xml:space="preserve"> (CDA) - verzoek aan de minister van Buitenlandse Zaken om met spoed een kabinetsappreciatie aan de Kamer te sturen inzake het bericht van Amnesty International: “</w:t>
      </w:r>
      <w:proofErr w:type="spellStart"/>
      <w:r>
        <w:rPr>
          <w:rFonts w:ascii="Times New Roman" w:hAnsi="Times New Roman" w:cs="Times New Roman"/>
        </w:rPr>
        <w:t>Israel’s</w:t>
      </w:r>
      <w:proofErr w:type="spellEnd"/>
      <w:r>
        <w:rPr>
          <w:rFonts w:ascii="Times New Roman" w:hAnsi="Times New Roman" w:cs="Times New Roman"/>
        </w:rPr>
        <w:t xml:space="preserve"> apartheid </w:t>
      </w:r>
      <w:proofErr w:type="spellStart"/>
      <w:r>
        <w:rPr>
          <w:rFonts w:ascii="Times New Roman" w:hAnsi="Times New Roman" w:cs="Times New Roman"/>
        </w:rPr>
        <w:t>against</w:t>
      </w:r>
      <w:proofErr w:type="spellEnd"/>
      <w:r>
        <w:rPr>
          <w:rFonts w:ascii="Times New Roman" w:hAnsi="Times New Roman" w:cs="Times New Roman"/>
        </w:rPr>
        <w:t xml:space="preserve"> </w:t>
      </w:r>
      <w:proofErr w:type="spellStart"/>
      <w:r>
        <w:rPr>
          <w:rFonts w:ascii="Times New Roman" w:hAnsi="Times New Roman" w:cs="Times New Roman"/>
        </w:rPr>
        <w:t>Palestinians</w:t>
      </w:r>
      <w:proofErr w:type="spellEnd"/>
      <w:r>
        <w:rPr>
          <w:rFonts w:ascii="Times New Roman" w:hAnsi="Times New Roman" w:cs="Times New Roman"/>
        </w:rPr>
        <w:t>” (onderstaand de link naar artikel en bijbehorend rapport).  </w:t>
      </w:r>
    </w:p>
    <w:p w:rsidR="00E92592" w:rsidP="00E92592" w:rsidRDefault="00E92592">
      <w:pPr>
        <w:rPr>
          <w:rFonts w:ascii="Times New Roman" w:hAnsi="Times New Roman" w:cs="Times New Roman"/>
        </w:rPr>
      </w:pPr>
    </w:p>
    <w:p w:rsidR="00E92592" w:rsidP="00E92592" w:rsidRDefault="00E92592">
      <w:pPr>
        <w:ind w:firstLine="708"/>
        <w:rPr>
          <w:rFonts w:ascii="Times New Roman" w:hAnsi="Times New Roman" w:cs="Times New Roman"/>
          <w:lang w:val="en-GB"/>
        </w:rPr>
      </w:pPr>
      <w:proofErr w:type="spellStart"/>
      <w:r>
        <w:rPr>
          <w:rFonts w:ascii="Times New Roman" w:hAnsi="Times New Roman" w:cs="Times New Roman"/>
          <w:lang w:val="en-GB"/>
        </w:rPr>
        <w:t>Artikel</w:t>
      </w:r>
      <w:proofErr w:type="spellEnd"/>
      <w:r>
        <w:rPr>
          <w:rFonts w:ascii="Times New Roman" w:hAnsi="Times New Roman" w:cs="Times New Roman"/>
          <w:lang w:val="en-GB"/>
        </w:rPr>
        <w:t xml:space="preserve">: </w:t>
      </w:r>
      <w:hyperlink w:history="1" r:id="rId5">
        <w:r>
          <w:rPr>
            <w:rStyle w:val="Hyperlink"/>
            <w:rFonts w:ascii="Times New Roman" w:hAnsi="Times New Roman" w:cs="Times New Roman"/>
            <w:color w:val="auto"/>
            <w:lang w:val="en-GB"/>
          </w:rPr>
          <w:t>Israel's apartheid against Palestinians - Amnesty International</w:t>
        </w:r>
      </w:hyperlink>
    </w:p>
    <w:p w:rsidR="00E92592" w:rsidP="00E92592" w:rsidRDefault="00E92592">
      <w:pPr>
        <w:ind w:firstLine="708"/>
      </w:pPr>
      <w:r>
        <w:rPr>
          <w:rFonts w:ascii="Times New Roman" w:hAnsi="Times New Roman" w:cs="Times New Roman"/>
          <w:lang w:val="en-GB"/>
        </w:rPr>
        <w:t xml:space="preserve">Rapport: </w:t>
      </w:r>
      <w:hyperlink w:history="1" r:id="rId6">
        <w:r>
          <w:rPr>
            <w:rStyle w:val="Hyperlink"/>
            <w:rFonts w:ascii="Times New Roman" w:hAnsi="Times New Roman" w:cs="Times New Roman"/>
            <w:color w:val="auto"/>
            <w:lang w:val="en-GB"/>
          </w:rPr>
          <w:t>Israel’s apartheid against Palestinians: Cruel system of domination and crime against humanity - Amnesty International</w:t>
        </w:r>
      </w:hyperlink>
      <w:r>
        <w:t xml:space="preserve"> </w:t>
      </w:r>
    </w:p>
    <w:p w:rsidR="00E92592" w:rsidP="00E92592" w:rsidRDefault="00E92592">
      <w:pPr>
        <w:pStyle w:val="Lijstalinea"/>
        <w:ind w:left="0"/>
        <w:rPr>
          <w:color w:val="1F497D"/>
        </w:rPr>
      </w:pPr>
    </w:p>
    <w:p w:rsidR="00E92592" w:rsidP="00E92592" w:rsidRDefault="00E92592">
      <w:pPr>
        <w:pStyle w:val="Lijstalinea"/>
        <w:numPr>
          <w:ilvl w:val="0"/>
          <w:numId w:val="1"/>
        </w:numPr>
        <w:rPr>
          <w:color w:val="1F497D"/>
        </w:rPr>
      </w:pPr>
      <w:r>
        <w:rPr>
          <w:rFonts w:ascii="Times New Roman" w:hAnsi="Times New Roman" w:cs="Times New Roman"/>
        </w:rPr>
        <w:t xml:space="preserve">Het lid </w:t>
      </w:r>
      <w:r>
        <w:rPr>
          <w:rFonts w:ascii="Times New Roman" w:hAnsi="Times New Roman" w:cs="Times New Roman"/>
          <w:b/>
          <w:bCs/>
        </w:rPr>
        <w:t>Dassen</w:t>
      </w:r>
      <w:r>
        <w:rPr>
          <w:rFonts w:ascii="Times New Roman" w:hAnsi="Times New Roman" w:cs="Times New Roman"/>
        </w:rPr>
        <w:t xml:space="preserve"> (Volt) – verzoek aan de minister van Buitenlandse Zaken om een brief over de stand van zaken van de uitvoering van de motie van de leden Dassen en Van der Lee over per jaar 50 journalisten in acuut levensgevaar bescherming bieden (d.d. 18 november 2021, Kamerstuk 35925-V-42), inclusief een verslag van het gesprek dat de minister van Buitenlandse Zaken hierover met de staatssecretaris van J&amp;V zou voeren. </w:t>
      </w:r>
    </w:p>
    <w:p w:rsidR="00E92592" w:rsidP="00E92592" w:rsidRDefault="00E92592">
      <w:pPr>
        <w:pStyle w:val="Lijstalinea"/>
        <w:rPr>
          <w:color w:val="1F497D"/>
        </w:rPr>
      </w:pPr>
    </w:p>
    <w:p w:rsidR="00E92592" w:rsidP="00E92592" w:rsidRDefault="00E92592">
      <w:pPr>
        <w:pStyle w:val="Lijstalinea"/>
        <w:numPr>
          <w:ilvl w:val="0"/>
          <w:numId w:val="1"/>
        </w:numPr>
        <w:rPr>
          <w:rFonts w:ascii="Times New Roman" w:hAnsi="Times New Roman" w:cs="Times New Roman"/>
        </w:rPr>
      </w:pPr>
      <w:r>
        <w:rPr>
          <w:rFonts w:ascii="Times New Roman" w:hAnsi="Times New Roman" w:cs="Times New Roman"/>
        </w:rPr>
        <w:t xml:space="preserve">Het lid </w:t>
      </w:r>
      <w:r>
        <w:rPr>
          <w:rFonts w:ascii="Times New Roman" w:hAnsi="Times New Roman" w:cs="Times New Roman"/>
          <w:b/>
          <w:bCs/>
        </w:rPr>
        <w:t>Dassen</w:t>
      </w:r>
      <w:r>
        <w:rPr>
          <w:rFonts w:ascii="Times New Roman" w:hAnsi="Times New Roman" w:cs="Times New Roman"/>
        </w:rPr>
        <w:t xml:space="preserve"> (Volt) - verzoek om een commissiedebat over mediapluriformiteit in de EU naar aanleiding van het aanstaande gedeelde voorzitterschap van Nederland met Canada van de Media </w:t>
      </w:r>
      <w:proofErr w:type="spellStart"/>
      <w:r>
        <w:rPr>
          <w:rFonts w:ascii="Times New Roman" w:hAnsi="Times New Roman" w:cs="Times New Roman"/>
        </w:rPr>
        <w:t>Freedom</w:t>
      </w:r>
      <w:proofErr w:type="spellEnd"/>
      <w:r>
        <w:rPr>
          <w:rFonts w:ascii="Times New Roman" w:hAnsi="Times New Roman" w:cs="Times New Roman"/>
        </w:rPr>
        <w:t xml:space="preserve"> </w:t>
      </w:r>
      <w:proofErr w:type="spellStart"/>
      <w:r>
        <w:rPr>
          <w:rFonts w:ascii="Times New Roman" w:hAnsi="Times New Roman" w:cs="Times New Roman"/>
        </w:rPr>
        <w:t>Coalition</w:t>
      </w:r>
      <w:proofErr w:type="spellEnd"/>
      <w:r>
        <w:rPr>
          <w:rFonts w:ascii="Times New Roman" w:hAnsi="Times New Roman" w:cs="Times New Roman"/>
        </w:rPr>
        <w:t>.  </w:t>
      </w:r>
    </w:p>
    <w:p w:rsidR="009306C1" w:rsidRDefault="009306C1">
      <w:bookmarkStart w:name="_GoBack" w:id="0"/>
      <w:bookmarkEnd w:id="0"/>
    </w:p>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62244"/>
    <w:multiLevelType w:val="hybridMultilevel"/>
    <w:tmpl w:val="3A9E1B2A"/>
    <w:lvl w:ilvl="0" w:tplc="D1B6E128">
      <w:start w:val="1"/>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92"/>
    <w:rsid w:val="001C0F91"/>
    <w:rsid w:val="002D2D4D"/>
    <w:rsid w:val="008232F0"/>
    <w:rsid w:val="009306C1"/>
    <w:rsid w:val="00AC7886"/>
    <w:rsid w:val="00E92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E871E-5445-4D8F-8191-94C5B450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259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92592"/>
    <w:rPr>
      <w:color w:val="0563C1"/>
      <w:u w:val="single"/>
    </w:rPr>
  </w:style>
  <w:style w:type="paragraph" w:styleId="Lijstalinea">
    <w:name w:val="List Paragraph"/>
    <w:basedOn w:val="Standaard"/>
    <w:uiPriority w:val="34"/>
    <w:qFormat/>
    <w:rsid w:val="00E92592"/>
    <w:pPr>
      <w:ind w:left="720"/>
    </w:pPr>
  </w:style>
  <w:style w:type="paragraph" w:customStyle="1" w:styleId="Default">
    <w:name w:val="Default"/>
    <w:basedOn w:val="Standaard"/>
    <w:rsid w:val="00E92592"/>
    <w:pPr>
      <w:autoSpaceDE w:val="0"/>
      <w:autoSpaceDN w:val="0"/>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E925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2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en/documents/mde15/5141/2022/en/" TargetMode="External"/><Relationship Id="rId5" Type="http://schemas.openxmlformats.org/officeDocument/2006/relationships/hyperlink" Target="https://www.amnesty.org/en/latest/campaigns/2022/02/israels-system-of-aparthei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227</ap:Words>
  <ap:Characters>1253</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2022-02-03T08:34:00.0000000Z</lastPrinted>
  <dcterms:created xsi:type="dcterms:W3CDTF">2022-02-03T08:33:00.0000000Z</dcterms:created>
  <dcterms:modified xsi:type="dcterms:W3CDTF">2022-02-03T08:34:00.0000000Z</dcterms:modified>
  <version/>
  <category/>
</coreProperties>
</file>